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6B23DA" w14:textId="77777777" w:rsidR="00955E56" w:rsidRDefault="00817847">
      <w:pPr>
        <w:pStyle w:val="Nagwek1"/>
        <w:rPr>
          <w:rFonts w:ascii="Times New Roman" w:eastAsia="Times New Roman" w:hAnsi="Times New Roman" w:cs="Times New Roman"/>
        </w:rPr>
      </w:pPr>
      <w:bookmarkStart w:id="0" w:name="_71cp099w1s6" w:colFirst="0" w:colLast="0"/>
      <w:bookmarkEnd w:id="0"/>
      <w:r>
        <w:rPr>
          <w:rFonts w:ascii="Times New Roman" w:eastAsia="Times New Roman" w:hAnsi="Times New Roman" w:cs="Times New Roman"/>
        </w:rPr>
        <w:t>Zagadnienia z Chemii Ogólnej</w:t>
      </w:r>
    </w:p>
    <w:p w14:paraId="7C4B53C9" w14:textId="77777777" w:rsidR="00955E56" w:rsidRDefault="00817847">
      <w:pPr>
        <w:pStyle w:val="Nagwek2"/>
        <w:rPr>
          <w:rFonts w:ascii="Times New Roman" w:eastAsia="Times New Roman" w:hAnsi="Times New Roman" w:cs="Times New Roman"/>
        </w:rPr>
      </w:pPr>
      <w:bookmarkStart w:id="1" w:name="_pw22cu21u0aa" w:colFirst="0" w:colLast="0"/>
      <w:bookmarkEnd w:id="1"/>
      <w:r>
        <w:rPr>
          <w:rFonts w:ascii="Times New Roman" w:eastAsia="Times New Roman" w:hAnsi="Times New Roman" w:cs="Times New Roman"/>
        </w:rPr>
        <w:t>0. Cząstka, cząsteczka - objaśnienie pojęć</w:t>
      </w:r>
      <w:r>
        <w:rPr>
          <w:noProof/>
        </w:rPr>
        <w:drawing>
          <wp:anchor distT="114300" distB="114300" distL="114300" distR="114300" simplePos="0" relativeHeight="251658240" behindDoc="0" locked="0" layoutInCell="1" hidden="0" allowOverlap="1" wp14:anchorId="46380F07" wp14:editId="6FA55FD3">
            <wp:simplePos x="0" y="0"/>
            <wp:positionH relativeFrom="column">
              <wp:posOffset>238125</wp:posOffset>
            </wp:positionH>
            <wp:positionV relativeFrom="paragraph">
              <wp:posOffset>1000125</wp:posOffset>
            </wp:positionV>
            <wp:extent cx="2905238" cy="1129502"/>
            <wp:effectExtent l="0" t="0" r="0" b="0"/>
            <wp:wrapSquare wrapText="bothSides" distT="114300" distB="114300" distL="114300" distR="11430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
                    <a:srcRect/>
                    <a:stretch>
                      <a:fillRect/>
                    </a:stretch>
                  </pic:blipFill>
                  <pic:spPr>
                    <a:xfrm>
                      <a:off x="0" y="0"/>
                      <a:ext cx="2905238" cy="1129502"/>
                    </a:xfrm>
                    <a:prstGeom prst="rect">
                      <a:avLst/>
                    </a:prstGeom>
                    <a:ln/>
                  </pic:spPr>
                </pic:pic>
              </a:graphicData>
            </a:graphic>
          </wp:anchor>
        </w:drawing>
      </w:r>
    </w:p>
    <w:p w14:paraId="70DA2DF1" w14:textId="77777777" w:rsidR="00955E56" w:rsidRDefault="00817847">
      <w:pPr>
        <w:pStyle w:val="Nagwek2"/>
        <w:rPr>
          <w:rFonts w:ascii="Times New Roman" w:eastAsia="Times New Roman" w:hAnsi="Times New Roman" w:cs="Times New Roman"/>
          <w:b/>
          <w:i/>
          <w:u w:val="single"/>
        </w:rPr>
      </w:pPr>
      <w:bookmarkStart w:id="2" w:name="_nu1corp53haq" w:colFirst="0" w:colLast="0"/>
      <w:bookmarkEnd w:id="2"/>
      <w:r>
        <w:rPr>
          <w:rFonts w:ascii="Times New Roman" w:eastAsia="Times New Roman" w:hAnsi="Times New Roman" w:cs="Times New Roman"/>
          <w:b/>
          <w:i/>
          <w:u w:val="single"/>
        </w:rPr>
        <w:t xml:space="preserve">1.  </w:t>
      </w:r>
      <w:r>
        <w:rPr>
          <w:rFonts w:ascii="Times New Roman" w:eastAsia="Times New Roman" w:hAnsi="Times New Roman" w:cs="Times New Roman"/>
          <w:b/>
          <w:i/>
          <w:u w:val="single"/>
        </w:rPr>
        <w:tab/>
      </w:r>
      <w:r>
        <w:rPr>
          <w:rFonts w:ascii="Times New Roman" w:eastAsia="Times New Roman" w:hAnsi="Times New Roman" w:cs="Times New Roman"/>
          <w:b/>
          <w:i/>
          <w:u w:val="single"/>
        </w:rPr>
        <w:t>Równanie reakcji chemicznej i jego interpretacja na poziomie cząsteczkowym i makroskopowym. Klasyfikacja reakcji chemicznych według: schematu reakcji, rodzaju reagentów, efektu energetycznego, składu fazowego reagentów, odwracalności reakcji, wymiany elekt</w:t>
      </w:r>
      <w:r>
        <w:rPr>
          <w:rFonts w:ascii="Times New Roman" w:eastAsia="Times New Roman" w:hAnsi="Times New Roman" w:cs="Times New Roman"/>
          <w:b/>
          <w:i/>
          <w:u w:val="single"/>
        </w:rPr>
        <w:t>ronów.</w:t>
      </w:r>
    </w:p>
    <w:p w14:paraId="7D21745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Interpretacja na poziomie cząsteczkowym: jedna cząsteczka MgO reaguje z jedną cząsteczką kwasu węglowego. Powstaje jedna cząsteczka węglanu magnezu i jedna cząsteczka wody. Interpretacja makroskopowa: jeden mol MgO reaguje z jednym molem kwasu węglo</w:t>
      </w:r>
      <w:r>
        <w:rPr>
          <w:rFonts w:ascii="Times New Roman" w:eastAsia="Times New Roman" w:hAnsi="Times New Roman" w:cs="Times New Roman"/>
        </w:rPr>
        <w:t>wego i powstaje jeden mol węglanu magnezu i jeden mol wody. (Tak mi się wydaje). Reakcje wg schematu: reakcja syntezy, analizy, wymiany (wymiana pojedyncza, wymiana podwójna) i możliwe, że tu też redoks.</w:t>
      </w:r>
    </w:p>
    <w:p w14:paraId="0779A00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Wg rodzaju reagentów:  jonowe, cząsteczkowe</w:t>
      </w:r>
      <w:r>
        <w:rPr>
          <w:noProof/>
        </w:rPr>
        <w:drawing>
          <wp:anchor distT="114300" distB="114300" distL="114300" distR="114300" simplePos="0" relativeHeight="251659264" behindDoc="0" locked="0" layoutInCell="1" hidden="0" allowOverlap="1" wp14:anchorId="365A0B27" wp14:editId="376AA76B">
            <wp:simplePos x="0" y="0"/>
            <wp:positionH relativeFrom="column">
              <wp:posOffset>-2324</wp:posOffset>
            </wp:positionH>
            <wp:positionV relativeFrom="paragraph">
              <wp:posOffset>133350</wp:posOffset>
            </wp:positionV>
            <wp:extent cx="5748450" cy="2870200"/>
            <wp:effectExtent l="0" t="0" r="0" b="0"/>
            <wp:wrapSquare wrapText="bothSides" distT="114300" distB="114300" distL="114300" distR="11430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
                    <a:srcRect/>
                    <a:stretch>
                      <a:fillRect/>
                    </a:stretch>
                  </pic:blipFill>
                  <pic:spPr>
                    <a:xfrm>
                      <a:off x="0" y="0"/>
                      <a:ext cx="5748450" cy="2870200"/>
                    </a:xfrm>
                    <a:prstGeom prst="rect">
                      <a:avLst/>
                    </a:prstGeom>
                    <a:ln/>
                  </pic:spPr>
                </pic:pic>
              </a:graphicData>
            </a:graphic>
          </wp:anchor>
        </w:drawing>
      </w:r>
    </w:p>
    <w:p w14:paraId="5FFBEADA"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Wg efek</w:t>
      </w:r>
      <w:r>
        <w:rPr>
          <w:rFonts w:ascii="Times New Roman" w:eastAsia="Times New Roman" w:hAnsi="Times New Roman" w:cs="Times New Roman"/>
        </w:rPr>
        <w:t xml:space="preserve">tu energetycznego: </w:t>
      </w:r>
    </w:p>
    <w:p w14:paraId="5E6D98A4" w14:textId="77777777" w:rsidR="00955E56" w:rsidRDefault="00817847">
      <w:pPr>
        <w:ind w:firstLine="0"/>
        <w:rPr>
          <w:rFonts w:ascii="Times New Roman" w:eastAsia="Times New Roman" w:hAnsi="Times New Roman" w:cs="Times New Roman"/>
        </w:rPr>
      </w:pPr>
      <w:r>
        <w:rPr>
          <w:noProof/>
        </w:rPr>
        <w:lastRenderedPageBreak/>
        <w:drawing>
          <wp:anchor distT="114300" distB="114300" distL="114300" distR="114300" simplePos="0" relativeHeight="251660288" behindDoc="0" locked="0" layoutInCell="1" hidden="0" allowOverlap="1" wp14:anchorId="11A57BF5" wp14:editId="14910F71">
            <wp:simplePos x="0" y="0"/>
            <wp:positionH relativeFrom="column">
              <wp:posOffset>238125</wp:posOffset>
            </wp:positionH>
            <wp:positionV relativeFrom="paragraph">
              <wp:posOffset>190500</wp:posOffset>
            </wp:positionV>
            <wp:extent cx="5748450" cy="1282700"/>
            <wp:effectExtent l="0" t="0" r="0" b="0"/>
            <wp:wrapSquare wrapText="bothSides" distT="114300" distB="114300" distL="114300" distR="114300"/>
            <wp:docPr id="263"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7"/>
                    <a:srcRect/>
                    <a:stretch>
                      <a:fillRect/>
                    </a:stretch>
                  </pic:blipFill>
                  <pic:spPr>
                    <a:xfrm>
                      <a:off x="0" y="0"/>
                      <a:ext cx="5748450" cy="1282700"/>
                    </a:xfrm>
                    <a:prstGeom prst="rect">
                      <a:avLst/>
                    </a:prstGeom>
                    <a:ln/>
                  </pic:spPr>
                </pic:pic>
              </a:graphicData>
            </a:graphic>
          </wp:anchor>
        </w:drawing>
      </w:r>
    </w:p>
    <w:p w14:paraId="2D85B78D" w14:textId="77777777" w:rsidR="00955E56" w:rsidRDefault="00955E56">
      <w:pPr>
        <w:ind w:firstLine="0"/>
        <w:rPr>
          <w:rFonts w:ascii="Times New Roman" w:eastAsia="Times New Roman" w:hAnsi="Times New Roman" w:cs="Times New Roman"/>
        </w:rPr>
      </w:pPr>
    </w:p>
    <w:p w14:paraId="7DDF6C3E" w14:textId="77777777" w:rsidR="00955E56" w:rsidRDefault="00955E56">
      <w:pPr>
        <w:ind w:firstLine="0"/>
        <w:rPr>
          <w:rFonts w:ascii="Times New Roman" w:eastAsia="Times New Roman" w:hAnsi="Times New Roman" w:cs="Times New Roman"/>
        </w:rPr>
      </w:pPr>
    </w:p>
    <w:p w14:paraId="7F48866C" w14:textId="77777777" w:rsidR="00955E56" w:rsidRDefault="00955E56">
      <w:pPr>
        <w:ind w:firstLine="0"/>
        <w:rPr>
          <w:rFonts w:ascii="Times New Roman" w:eastAsia="Times New Roman" w:hAnsi="Times New Roman" w:cs="Times New Roman"/>
        </w:rPr>
      </w:pPr>
    </w:p>
    <w:p w14:paraId="1C59DFD6"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br/>
        <w:t xml:space="preserve">Wg składu fazowego reagentów: </w:t>
      </w:r>
    </w:p>
    <w:p w14:paraId="3EECDF4C"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0A26B0" wp14:editId="4C7AF019">
            <wp:extent cx="5748450" cy="13081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5748450" cy="1308100"/>
                    </a:xfrm>
                    <a:prstGeom prst="rect">
                      <a:avLst/>
                    </a:prstGeom>
                    <a:ln/>
                  </pic:spPr>
                </pic:pic>
              </a:graphicData>
            </a:graphic>
          </wp:inline>
        </w:drawing>
      </w:r>
    </w:p>
    <w:p w14:paraId="203F362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Wg odwracalności: </w:t>
      </w:r>
    </w:p>
    <w:p w14:paraId="340E7F2B" w14:textId="77777777" w:rsidR="00955E56" w:rsidRDefault="00817847">
      <w:pPr>
        <w:ind w:firstLine="0"/>
        <w:rPr>
          <w:rFonts w:ascii="Times New Roman" w:eastAsia="Times New Roman" w:hAnsi="Times New Roman" w:cs="Times New Roman"/>
          <w:sz w:val="26"/>
          <w:szCs w:val="26"/>
          <w:highlight w:val="white"/>
        </w:rPr>
      </w:pPr>
      <w:r>
        <w:rPr>
          <w:rFonts w:ascii="Times New Roman" w:eastAsia="Times New Roman" w:hAnsi="Times New Roman" w:cs="Times New Roman"/>
        </w:rPr>
        <w:t xml:space="preserve">Wg wymiany elektronów: </w:t>
      </w:r>
      <w:r>
        <w:rPr>
          <w:noProof/>
        </w:rPr>
        <w:drawing>
          <wp:anchor distT="114300" distB="114300" distL="114300" distR="114300" simplePos="0" relativeHeight="251661312" behindDoc="0" locked="0" layoutInCell="1" hidden="0" allowOverlap="1" wp14:anchorId="2359D7D5" wp14:editId="48B9DDAC">
            <wp:simplePos x="0" y="0"/>
            <wp:positionH relativeFrom="column">
              <wp:posOffset>-2324</wp:posOffset>
            </wp:positionH>
            <wp:positionV relativeFrom="paragraph">
              <wp:posOffset>133350</wp:posOffset>
            </wp:positionV>
            <wp:extent cx="5748450" cy="2540000"/>
            <wp:effectExtent l="0" t="0" r="0" b="0"/>
            <wp:wrapSquare wrapText="bothSides" distT="114300" distB="114300" distL="114300" distR="11430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5748450" cy="2540000"/>
                    </a:xfrm>
                    <a:prstGeom prst="rect">
                      <a:avLst/>
                    </a:prstGeom>
                    <a:ln/>
                  </pic:spPr>
                </pic:pic>
              </a:graphicData>
            </a:graphic>
          </wp:anchor>
        </w:drawing>
      </w:r>
    </w:p>
    <w:p w14:paraId="2B316326" w14:textId="77777777" w:rsidR="00955E56" w:rsidRDefault="00817847">
      <w:pPr>
        <w:ind w:firstLine="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Reakcje przebiegające bez wymiany elektronów, polegają głównie na wymianie protonów między cząsteczkami:</w:t>
      </w:r>
    </w:p>
    <w:p w14:paraId="20B56A12" w14:textId="77777777" w:rsidR="00955E56" w:rsidRDefault="00817847">
      <w:pPr>
        <w:pStyle w:val="Nagwek2"/>
        <w:rPr>
          <w:rFonts w:ascii="Times New Roman" w:eastAsia="Times New Roman" w:hAnsi="Times New Roman" w:cs="Times New Roman"/>
          <w:sz w:val="18"/>
          <w:szCs w:val="18"/>
          <w:highlight w:val="white"/>
        </w:rPr>
      </w:pPr>
      <w:bookmarkStart w:id="3" w:name="_adpyab48lle" w:colFirst="0" w:colLast="0"/>
      <w:bookmarkEnd w:id="3"/>
      <w:r>
        <w:rPr>
          <w:rFonts w:ascii="Times New Roman" w:eastAsia="Times New Roman" w:hAnsi="Times New Roman" w:cs="Times New Roman"/>
          <w:sz w:val="18"/>
          <w:szCs w:val="18"/>
          <w:highlight w:val="white"/>
        </w:rPr>
        <w:lastRenderedPageBreak/>
        <w:t>a) reakcje zobojętnienia,</w:t>
      </w:r>
    </w:p>
    <w:p w14:paraId="6AB2F008" w14:textId="77777777" w:rsidR="00955E56" w:rsidRDefault="00817847">
      <w:pPr>
        <w:pStyle w:val="Nagwek2"/>
        <w:rPr>
          <w:rFonts w:ascii="Times New Roman" w:eastAsia="Times New Roman" w:hAnsi="Times New Roman" w:cs="Times New Roman"/>
          <w:sz w:val="18"/>
          <w:szCs w:val="18"/>
          <w:highlight w:val="white"/>
        </w:rPr>
      </w:pPr>
      <w:bookmarkStart w:id="4" w:name="_5prbt0fp6k7y" w:colFirst="0" w:colLast="0"/>
      <w:bookmarkEnd w:id="4"/>
      <w:r>
        <w:rPr>
          <w:rFonts w:ascii="Times New Roman" w:eastAsia="Times New Roman" w:hAnsi="Times New Roman" w:cs="Times New Roman"/>
          <w:sz w:val="18"/>
          <w:szCs w:val="18"/>
          <w:highlight w:val="white"/>
        </w:rPr>
        <w:t>b) reakcje kwasów i za</w:t>
      </w:r>
      <w:r>
        <w:rPr>
          <w:rFonts w:ascii="Times New Roman" w:eastAsia="Times New Roman" w:hAnsi="Times New Roman" w:cs="Times New Roman"/>
          <w:sz w:val="18"/>
          <w:szCs w:val="18"/>
          <w:highlight w:val="white"/>
        </w:rPr>
        <w:t>sad z amfoterami,</w:t>
      </w:r>
    </w:p>
    <w:p w14:paraId="6DAF4549" w14:textId="77777777" w:rsidR="00955E56" w:rsidRDefault="00817847">
      <w:pPr>
        <w:pStyle w:val="Nagwek2"/>
        <w:rPr>
          <w:rFonts w:ascii="Times New Roman" w:eastAsia="Times New Roman" w:hAnsi="Times New Roman" w:cs="Times New Roman"/>
          <w:sz w:val="18"/>
          <w:szCs w:val="18"/>
          <w:highlight w:val="white"/>
        </w:rPr>
      </w:pPr>
      <w:bookmarkStart w:id="5" w:name="_8gjiljhf99vr" w:colFirst="0" w:colLast="0"/>
      <w:bookmarkEnd w:id="5"/>
      <w:r>
        <w:rPr>
          <w:rFonts w:ascii="Times New Roman" w:eastAsia="Times New Roman" w:hAnsi="Times New Roman" w:cs="Times New Roman"/>
          <w:sz w:val="18"/>
          <w:szCs w:val="18"/>
          <w:highlight w:val="white"/>
        </w:rPr>
        <w:t>c) reakcje kwasów i zasad z solami,</w:t>
      </w:r>
    </w:p>
    <w:p w14:paraId="7801EE50" w14:textId="77777777" w:rsidR="00955E56" w:rsidRDefault="00817847">
      <w:pPr>
        <w:pStyle w:val="Nagwek2"/>
        <w:rPr>
          <w:rFonts w:ascii="Times New Roman" w:eastAsia="Times New Roman" w:hAnsi="Times New Roman" w:cs="Times New Roman"/>
          <w:sz w:val="18"/>
          <w:szCs w:val="18"/>
          <w:highlight w:val="white"/>
        </w:rPr>
      </w:pPr>
      <w:bookmarkStart w:id="6" w:name="_gojjkl7thmlr" w:colFirst="0" w:colLast="0"/>
      <w:bookmarkEnd w:id="6"/>
      <w:r>
        <w:rPr>
          <w:rFonts w:ascii="Times New Roman" w:eastAsia="Times New Roman" w:hAnsi="Times New Roman" w:cs="Times New Roman"/>
          <w:sz w:val="18"/>
          <w:szCs w:val="18"/>
          <w:highlight w:val="white"/>
        </w:rPr>
        <w:t>d) reakcje soli z solami,</w:t>
      </w:r>
    </w:p>
    <w:p w14:paraId="7D20695F" w14:textId="77777777" w:rsidR="00955E56" w:rsidRDefault="00817847">
      <w:pPr>
        <w:pStyle w:val="Nagwek2"/>
        <w:rPr>
          <w:rFonts w:ascii="Times New Roman" w:eastAsia="Times New Roman" w:hAnsi="Times New Roman" w:cs="Times New Roman"/>
          <w:sz w:val="18"/>
          <w:szCs w:val="18"/>
          <w:highlight w:val="white"/>
        </w:rPr>
      </w:pPr>
      <w:bookmarkStart w:id="7" w:name="_gigd7mf0vms7" w:colFirst="0" w:colLast="0"/>
      <w:bookmarkEnd w:id="7"/>
      <w:r>
        <w:rPr>
          <w:rFonts w:ascii="Times New Roman" w:eastAsia="Times New Roman" w:hAnsi="Times New Roman" w:cs="Times New Roman"/>
          <w:sz w:val="18"/>
          <w:szCs w:val="18"/>
          <w:highlight w:val="white"/>
        </w:rPr>
        <w:t>e) reakcje jonów z wodą.</w:t>
      </w:r>
    </w:p>
    <w:p w14:paraId="5F775A85" w14:textId="77777777" w:rsidR="00955E56" w:rsidRDefault="00817847">
      <w:pPr>
        <w:ind w:firstLine="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Reakcje oksydacyjno-redukcyjne (redoks), związane z przeniesieniem elektronów od jednego reagenta do drugiego, powodujące zmianę stopni utlenienia reag</w:t>
      </w:r>
      <w:r>
        <w:rPr>
          <w:rFonts w:ascii="Times New Roman" w:eastAsia="Times New Roman" w:hAnsi="Times New Roman" w:cs="Times New Roman"/>
          <w:sz w:val="18"/>
          <w:szCs w:val="18"/>
          <w:highlight w:val="white"/>
        </w:rPr>
        <w:t>ujących atomów lub jonów.</w:t>
      </w:r>
    </w:p>
    <w:p w14:paraId="00D887A6" w14:textId="77777777" w:rsidR="00955E56" w:rsidRDefault="00955E56">
      <w:pPr>
        <w:ind w:firstLine="0"/>
        <w:rPr>
          <w:rFonts w:ascii="Times New Roman" w:eastAsia="Times New Roman" w:hAnsi="Times New Roman" w:cs="Times New Roman"/>
          <w:sz w:val="18"/>
          <w:szCs w:val="18"/>
        </w:rPr>
      </w:pPr>
    </w:p>
    <w:p w14:paraId="0DD88AEE" w14:textId="77777777" w:rsidR="00955E56" w:rsidRDefault="00817847">
      <w:pPr>
        <w:ind w:firstLine="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Utlenianie (dezelektronacja) jest procesem polegającym na utracie elektronów przez obojętne atomy, cząsteczki lub jony, w którym następuje podwyższenie stopnia utlenienia reduktora.</w:t>
      </w:r>
    </w:p>
    <w:p w14:paraId="4756729A" w14:textId="77777777" w:rsidR="00955E56" w:rsidRDefault="00955E56">
      <w:pPr>
        <w:ind w:firstLine="0"/>
        <w:rPr>
          <w:rFonts w:ascii="Times New Roman" w:eastAsia="Times New Roman" w:hAnsi="Times New Roman" w:cs="Times New Roman"/>
          <w:sz w:val="18"/>
          <w:szCs w:val="18"/>
        </w:rPr>
      </w:pPr>
    </w:p>
    <w:p w14:paraId="5A774E61" w14:textId="77777777" w:rsidR="00955E56" w:rsidRDefault="00817847">
      <w:pPr>
        <w:ind w:firstLine="0"/>
        <w:rPr>
          <w:rFonts w:ascii="Times New Roman" w:eastAsia="Times New Roman" w:hAnsi="Times New Roman" w:cs="Times New Roman"/>
          <w:sz w:val="18"/>
          <w:szCs w:val="18"/>
        </w:rPr>
      </w:pPr>
      <w:r>
        <w:rPr>
          <w:rFonts w:ascii="Times New Roman" w:eastAsia="Times New Roman" w:hAnsi="Times New Roman" w:cs="Times New Roman"/>
          <w:sz w:val="18"/>
          <w:szCs w:val="18"/>
          <w:highlight w:val="white"/>
        </w:rPr>
        <w:t>Redukcja (elektronacja) jest procesem polegającym na pobieraniu elektronów przez atomy lub jony, w którym następuje obniżenie stopnia utlenienia utleniacza.</w:t>
      </w:r>
    </w:p>
    <w:p w14:paraId="2E06CBE3" w14:textId="77777777" w:rsidR="00955E56" w:rsidRDefault="00817847">
      <w:pPr>
        <w:pStyle w:val="Nagwek2"/>
        <w:rPr>
          <w:rFonts w:ascii="Times New Roman" w:eastAsia="Times New Roman" w:hAnsi="Times New Roman" w:cs="Times New Roman"/>
          <w:b/>
          <w:i/>
          <w:u w:val="single"/>
        </w:rPr>
      </w:pPr>
      <w:bookmarkStart w:id="8" w:name="_louvkt9xthht" w:colFirst="0" w:colLast="0"/>
      <w:bookmarkEnd w:id="8"/>
      <w:r>
        <w:rPr>
          <w:rFonts w:ascii="Times New Roman" w:eastAsia="Times New Roman" w:hAnsi="Times New Roman" w:cs="Times New Roman"/>
          <w:b/>
          <w:i/>
          <w:u w:val="single"/>
        </w:rPr>
        <w:t xml:space="preserve">2.  </w:t>
      </w:r>
      <w:r>
        <w:rPr>
          <w:rFonts w:ascii="Times New Roman" w:eastAsia="Times New Roman" w:hAnsi="Times New Roman" w:cs="Times New Roman"/>
          <w:b/>
          <w:i/>
          <w:u w:val="single"/>
        </w:rPr>
        <w:tab/>
        <w:t>Aktywność chemiczna i elektrochemiczna metali: szereg elektrochemiczny metali.</w:t>
      </w:r>
    </w:p>
    <w:p w14:paraId="55C8857A" w14:textId="77777777" w:rsidR="00955E56" w:rsidRDefault="00817847">
      <w:pPr>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Aktywność metal</w:t>
      </w:r>
      <w:r>
        <w:rPr>
          <w:rFonts w:ascii="Times New Roman" w:eastAsia="Times New Roman" w:hAnsi="Times New Roman" w:cs="Times New Roman"/>
          <w:sz w:val="24"/>
          <w:szCs w:val="24"/>
        </w:rPr>
        <w:t>u, lub inaczej - jego reaktywność, jest miarą łatwości, z jaką dany materiał traci swoje elektrony walencyjne, stając się kationem. Biorąc pod uwagę obecność wymiany elektronów w reakcjach metali ze środowiskiem aktywność metali jest równoznaczna z ich akt</w:t>
      </w:r>
      <w:r>
        <w:rPr>
          <w:rFonts w:ascii="Times New Roman" w:eastAsia="Times New Roman" w:hAnsi="Times New Roman" w:cs="Times New Roman"/>
          <w:sz w:val="24"/>
          <w:szCs w:val="24"/>
        </w:rPr>
        <w:t>ywnością elektrochemiczną. Najaktywniejszymi są więc te metale, które najłatwiej tracą elektrony z powłok walencyjnych. Najaktywniejsze są pierwiastki z I i II grupy układu okresowego. Najmniej aktywne są metale znajdujące się w VI okresie układu okresoweg</w:t>
      </w:r>
      <w:r>
        <w:rPr>
          <w:rFonts w:ascii="Times New Roman" w:eastAsia="Times New Roman" w:hAnsi="Times New Roman" w:cs="Times New Roman"/>
          <w:sz w:val="24"/>
          <w:szCs w:val="24"/>
        </w:rPr>
        <w:t>o i zlokalizowane w prawej części bloku tzw. metale d-elektronowe. Metale I i II grupy układu okresowego, najbardziej aktywne chemicznie, ulegają np. gwałtownej reakcji z wodą z wydzieleniem gazowego wodoru:</w:t>
      </w:r>
    </w:p>
    <w:p w14:paraId="08B57423" w14:textId="77777777" w:rsidR="00955E56" w:rsidRDefault="00817847">
      <w:pPr>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Podstawą analizy aktywności metali w roztworach jest tzw. szereg elektrochemiczny metali, zwany często szeregiem napięciowym, który klasyfikuje metale według wartości ich standardowych potencjałów redukcji (E0), które podawane są w tablicach fizykochemiczn</w:t>
      </w:r>
      <w:r>
        <w:rPr>
          <w:rFonts w:ascii="Times New Roman" w:eastAsia="Times New Roman" w:hAnsi="Times New Roman" w:cs="Times New Roman"/>
          <w:sz w:val="24"/>
          <w:szCs w:val="24"/>
        </w:rPr>
        <w:t>ych. Im niższy jest standardowy potencjał redukcji metalu, tym jego aktywność chemiczna jest większa. W szeregu elektrochemicznym wyróżniamy metale nieszlachetne, tj. takie, które ulegają roztwarzaniu w roztworach z wydzieleniem wodoru oraz metale szlachet</w:t>
      </w:r>
      <w:r>
        <w:rPr>
          <w:rFonts w:ascii="Times New Roman" w:eastAsia="Times New Roman" w:hAnsi="Times New Roman" w:cs="Times New Roman"/>
          <w:sz w:val="24"/>
          <w:szCs w:val="24"/>
        </w:rPr>
        <w:t>ne, tj. takie, które nie ulegają roztworzeniu z wydzieleniem wodoru. Metale nieszlachetne charakteryzują się ujemnymi wartościami potencjałów standardowych, natomiast potencjały metali szlachetnych są zawsze dodatnie. Granicą szlachetności metali</w:t>
      </w:r>
    </w:p>
    <w:p w14:paraId="34351BE3" w14:textId="77777777" w:rsidR="00955E56" w:rsidRDefault="00817847">
      <w:pPr>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jest stan</w:t>
      </w:r>
      <w:r>
        <w:rPr>
          <w:rFonts w:ascii="Times New Roman" w:eastAsia="Times New Roman" w:hAnsi="Times New Roman" w:cs="Times New Roman"/>
          <w:sz w:val="24"/>
          <w:szCs w:val="24"/>
        </w:rPr>
        <w:t>dardowy potencjał redukcji dla wodoru (E0H2/H+=0,0 V). Metale nieszlachetne są zatem metalami o wyższej aktywności chemicznej w porównaniu z metalami szlachetnymi</w:t>
      </w:r>
    </w:p>
    <w:p w14:paraId="747B9DA4" w14:textId="77777777" w:rsidR="00955E56" w:rsidRDefault="00817847">
      <w:pPr>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D79DA6A" wp14:editId="66BCE08F">
            <wp:extent cx="5748450" cy="571500"/>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
                    <a:srcRect/>
                    <a:stretch>
                      <a:fillRect/>
                    </a:stretch>
                  </pic:blipFill>
                  <pic:spPr>
                    <a:xfrm>
                      <a:off x="0" y="0"/>
                      <a:ext cx="5748450" cy="571500"/>
                    </a:xfrm>
                    <a:prstGeom prst="rect">
                      <a:avLst/>
                    </a:prstGeom>
                    <a:ln/>
                  </pic:spPr>
                </pic:pic>
              </a:graphicData>
            </a:graphic>
          </wp:inline>
        </w:drawing>
      </w:r>
    </w:p>
    <w:p w14:paraId="455B9609" w14:textId="77777777" w:rsidR="00955E56" w:rsidRDefault="00955E56">
      <w:pPr>
        <w:ind w:firstLine="700"/>
        <w:rPr>
          <w:rFonts w:ascii="Times New Roman" w:eastAsia="Times New Roman" w:hAnsi="Times New Roman" w:cs="Times New Roman"/>
          <w:sz w:val="24"/>
          <w:szCs w:val="24"/>
        </w:rPr>
      </w:pPr>
    </w:p>
    <w:p w14:paraId="6597C20A"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Szereg  elektrochemiczny pierwiastków (napięciowy metali, szereg aktywności metali</w:t>
      </w:r>
      <w:r>
        <w:rPr>
          <w:rFonts w:ascii="Times New Roman" w:eastAsia="Times New Roman" w:hAnsi="Times New Roman" w:cs="Times New Roman"/>
          <w:sz w:val="24"/>
          <w:szCs w:val="24"/>
        </w:rPr>
        <w:t>) jest to zestawienie pierwiastków chemicznych według ich potencjału normalnego. Bezwzględne wartości potencjału oznacza się względem potencjału normalnej (standardowej) elektrody wodorowej, a za warunki standardowe przyjmuje się p =1013 hPa, T=298 K. Poło</w:t>
      </w:r>
      <w:r>
        <w:rPr>
          <w:rFonts w:ascii="Times New Roman" w:eastAsia="Times New Roman" w:hAnsi="Times New Roman" w:cs="Times New Roman"/>
          <w:sz w:val="24"/>
          <w:szCs w:val="24"/>
        </w:rPr>
        <w:t>żenie metalu w szeregu napięciowym, czyli wartość jego potencjału normalnego świadczy o jego aktywności elektrochemicznej. A dokładnie:</w:t>
      </w:r>
    </w:p>
    <w:p w14:paraId="09FBF39F"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Metale o niskim potencjale normalnym są aktywne chemicznie, chętnie pozbywają się swoich elektronów przechodząc w pos</w:t>
      </w:r>
      <w:r>
        <w:rPr>
          <w:rFonts w:ascii="Times New Roman" w:eastAsia="Times New Roman" w:hAnsi="Times New Roman" w:cs="Times New Roman"/>
          <w:sz w:val="24"/>
          <w:szCs w:val="24"/>
        </w:rPr>
        <w:t>taci jonów do roztworu (łatwo utleniają się natomiast trudno się redukują)</w:t>
      </w:r>
    </w:p>
    <w:p w14:paraId="21BDC326"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Metale o dodatnich potencjałach normalnych są bierne chemicznie, tym bardziej im wyższy jest potencjał normalny metalu. Zatem trudno je otrzymać w formie jonowej, łatwo się reduku</w:t>
      </w:r>
      <w:r>
        <w:rPr>
          <w:rFonts w:ascii="Times New Roman" w:eastAsia="Times New Roman" w:hAnsi="Times New Roman" w:cs="Times New Roman"/>
          <w:sz w:val="24"/>
          <w:szCs w:val="24"/>
        </w:rPr>
        <w:t>ją, a trudno je utlenić.</w:t>
      </w:r>
    </w:p>
    <w:p w14:paraId="07F45EFA"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Metal o niższym potencjale normalnym wypiera z roztworu metal o wyższym potencjale, sam natomiast przechodzi do roztworu. Innymi słowy: metale o bardziej ujemnych potencjałach mają zdolności redukujące względem innych metali mnie</w:t>
      </w:r>
      <w:r>
        <w:rPr>
          <w:rFonts w:ascii="Times New Roman" w:eastAsia="Times New Roman" w:hAnsi="Times New Roman" w:cs="Times New Roman"/>
          <w:sz w:val="24"/>
          <w:szCs w:val="24"/>
        </w:rPr>
        <w:t>j aktywnych np. Zn + Cu2+ = Zn2+ + Cu</w:t>
      </w:r>
    </w:p>
    <w:p w14:paraId="44EC4BF3"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Metale aktywne (o ujemnym potencjale normalnym) roztrwarzając się w kwasach wypierają z nich wodór np. Zn + 2HCl = ZnCl2 + H2</w:t>
      </w:r>
    </w:p>
    <w:p w14:paraId="382A8CC8"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Metale o dodatnim potencjale normalnym  (szlachetne) roztwarzają się tylko w kwasach utl</w:t>
      </w:r>
      <w:r>
        <w:rPr>
          <w:rFonts w:ascii="Times New Roman" w:eastAsia="Times New Roman" w:hAnsi="Times New Roman" w:cs="Times New Roman"/>
          <w:sz w:val="24"/>
          <w:szCs w:val="24"/>
        </w:rPr>
        <w:t xml:space="preserve">eniających (np.stężony H2SO4, HNO3) nie wypierając przy tym wodoru z tych kwasów </w:t>
      </w:r>
    </w:p>
    <w:p w14:paraId="5367B6E3" w14:textId="77777777" w:rsidR="00955E56" w:rsidRDefault="00955E56">
      <w:pPr>
        <w:ind w:firstLine="0"/>
        <w:rPr>
          <w:rFonts w:ascii="Times New Roman" w:eastAsia="Times New Roman" w:hAnsi="Times New Roman" w:cs="Times New Roman"/>
          <w:sz w:val="24"/>
          <w:szCs w:val="24"/>
        </w:rPr>
      </w:pPr>
    </w:p>
    <w:p w14:paraId="4CE00153" w14:textId="77777777" w:rsidR="00955E56" w:rsidRDefault="00817847">
      <w:pPr>
        <w:spacing w:after="100"/>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Wartości standardowego potencjału (E0) nie da się bezpośrednio zmierzyć, można go natomiast wyznaczyć w oparciu o dane termodynamiczne. Pomiar E0 ma zawsze charakter względn</w:t>
      </w:r>
      <w:r>
        <w:rPr>
          <w:rFonts w:ascii="Times New Roman" w:eastAsia="Times New Roman" w:hAnsi="Times New Roman" w:cs="Times New Roman"/>
          <w:sz w:val="24"/>
          <w:szCs w:val="24"/>
        </w:rPr>
        <w:t>y. Standardowy potencjał E0 (zwany często potencjałem normalnym) dowolnej elektrody (półogniwa) jest z definicji równy wartości siły elektromotorycznej (SEM) ogniwa zbudowanego z tej elektrody (o wszystkich reagentach w warunkach standardowych, tj. stężeni</w:t>
      </w:r>
      <w:r>
        <w:rPr>
          <w:rFonts w:ascii="Times New Roman" w:eastAsia="Times New Roman" w:hAnsi="Times New Roman" w:cs="Times New Roman"/>
          <w:sz w:val="24"/>
          <w:szCs w:val="24"/>
        </w:rPr>
        <w:t>u 1 M, temperaturze 298 K i ciśnieniu 1 atm) oraz normalnej elektrody wodorowej, której potencjał standardowy ma wartość równą 0,0 V.</w:t>
      </w:r>
    </w:p>
    <w:p w14:paraId="489FA558"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FFB5CC" wp14:editId="4AEE49DF">
            <wp:extent cx="2562225" cy="2762250"/>
            <wp:effectExtent l="0" t="0" r="0" b="0"/>
            <wp:docPr id="234"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1"/>
                    <a:srcRect/>
                    <a:stretch>
                      <a:fillRect/>
                    </a:stretch>
                  </pic:blipFill>
                  <pic:spPr>
                    <a:xfrm>
                      <a:off x="0" y="0"/>
                      <a:ext cx="2562225" cy="2762250"/>
                    </a:xfrm>
                    <a:prstGeom prst="rect">
                      <a:avLst/>
                    </a:prstGeom>
                    <a:ln/>
                  </pic:spPr>
                </pic:pic>
              </a:graphicData>
            </a:graphic>
          </wp:inline>
        </w:drawing>
      </w:r>
    </w:p>
    <w:p w14:paraId="2F96F2CB" w14:textId="77777777" w:rsidR="00955E56" w:rsidRDefault="00955E56">
      <w:pPr>
        <w:ind w:firstLine="0"/>
        <w:rPr>
          <w:rFonts w:ascii="Times New Roman" w:eastAsia="Times New Roman" w:hAnsi="Times New Roman" w:cs="Times New Roman"/>
          <w:sz w:val="24"/>
          <w:szCs w:val="24"/>
        </w:rPr>
      </w:pPr>
    </w:p>
    <w:p w14:paraId="4CED16B5"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Aktywność elektrochemiczna metali (lub inaczej ich szlachetność albo nieszlachetność) może być więc określona na podsta</w:t>
      </w:r>
      <w:r>
        <w:rPr>
          <w:rFonts w:ascii="Times New Roman" w:eastAsia="Times New Roman" w:hAnsi="Times New Roman" w:cs="Times New Roman"/>
          <w:sz w:val="24"/>
          <w:szCs w:val="24"/>
        </w:rPr>
        <w:t>wie wartości ich potencjałów standardowych, E0. Jeśli więc np. standardowy potencjał redukcji cynku, E0Zn/Zn2+=0,76 V, to oznacza to, że możliwe jest roztwarzanie tego metalu w roztworze nieutleniającego kwasu (np. solnego) z wydzieleniem wodoru (E0H2/H+=0</w:t>
      </w:r>
      <w:r>
        <w:rPr>
          <w:rFonts w:ascii="Times New Roman" w:eastAsia="Times New Roman" w:hAnsi="Times New Roman" w:cs="Times New Roman"/>
          <w:sz w:val="24"/>
          <w:szCs w:val="24"/>
        </w:rPr>
        <w:t>,0 V). W kontakcie cynku z kwasem solnym na powierzchni cynku będzie zachodził proces utleniania cynku do jonów cynku (II):</w:t>
      </w:r>
    </w:p>
    <w:p w14:paraId="3E8D0A1A"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294C61B" wp14:editId="1080C856">
            <wp:extent cx="4800713" cy="304800"/>
            <wp:effectExtent l="0" t="0" r="0" b="0"/>
            <wp:docPr id="203"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2"/>
                    <a:srcRect/>
                    <a:stretch>
                      <a:fillRect/>
                    </a:stretch>
                  </pic:blipFill>
                  <pic:spPr>
                    <a:xfrm>
                      <a:off x="0" y="0"/>
                      <a:ext cx="4800713" cy="304800"/>
                    </a:xfrm>
                    <a:prstGeom prst="rect">
                      <a:avLst/>
                    </a:prstGeom>
                    <a:ln/>
                  </pic:spPr>
                </pic:pic>
              </a:graphicData>
            </a:graphic>
          </wp:inline>
        </w:drawing>
      </w:r>
    </w:p>
    <w:p w14:paraId="43C953F2"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któremu musi towarzyszyć proces redukcji jonów wodorowych z wydzieleniem gazowego wodoru:</w:t>
      </w:r>
    </w:p>
    <w:p w14:paraId="1DA65637"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924C81" wp14:editId="028DD2B9">
            <wp:extent cx="5748450" cy="3048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48450" cy="304800"/>
                    </a:xfrm>
                    <a:prstGeom prst="rect">
                      <a:avLst/>
                    </a:prstGeom>
                    <a:ln/>
                  </pic:spPr>
                </pic:pic>
              </a:graphicData>
            </a:graphic>
          </wp:inline>
        </w:drawing>
      </w:r>
    </w:p>
    <w:p w14:paraId="114633A8"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 reakcji roztwarzania cynku w kwasie</w:t>
      </w:r>
      <w:r>
        <w:rPr>
          <w:rFonts w:ascii="Times New Roman" w:eastAsia="Times New Roman" w:hAnsi="Times New Roman" w:cs="Times New Roman"/>
          <w:sz w:val="24"/>
          <w:szCs w:val="24"/>
        </w:rPr>
        <w:t xml:space="preserve"> solnym jony wodorowe pełnią funkcję utleniacza, zaś cynk rolę reduktora. Aby reakcja roztwarzania dowolnego metalu (Me) w kwasie nieutleniającym zachodziła samorzutnie z utworzeniem jonów Me</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 xml:space="preserve"> musi być pełniony warunek:</w:t>
      </w:r>
    </w:p>
    <w:p w14:paraId="4D3865EF"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D9BF3A" wp14:editId="5D89DA81">
            <wp:extent cx="5748450" cy="3429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5748450" cy="342900"/>
                    </a:xfrm>
                    <a:prstGeom prst="rect">
                      <a:avLst/>
                    </a:prstGeom>
                    <a:ln/>
                  </pic:spPr>
                </pic:pic>
              </a:graphicData>
            </a:graphic>
          </wp:inline>
        </w:drawing>
      </w:r>
    </w:p>
    <w:p w14:paraId="07AB5A9E"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Taki warunek będzie spełniony wył</w:t>
      </w:r>
      <w:r>
        <w:rPr>
          <w:rFonts w:ascii="Times New Roman" w:eastAsia="Times New Roman" w:hAnsi="Times New Roman" w:cs="Times New Roman"/>
          <w:sz w:val="24"/>
          <w:szCs w:val="24"/>
        </w:rPr>
        <w:t xml:space="preserve">ącznie dla metali nieszlachetnych, np. Mg, Fe, Ni, Cr, Al. </w:t>
      </w:r>
    </w:p>
    <w:p w14:paraId="53C01C3D"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Metale szlachetne nie będą reagować z wydzieleniem wodoru (nie będą roztwarzać się w kwasach nieutleniających). Standardowy potencjał redukcji jest wielkością odpowiadającą standardowym warunkom c</w:t>
      </w:r>
      <w:r>
        <w:rPr>
          <w:rFonts w:ascii="Times New Roman" w:eastAsia="Times New Roman" w:hAnsi="Times New Roman" w:cs="Times New Roman"/>
          <w:sz w:val="24"/>
          <w:szCs w:val="24"/>
        </w:rPr>
        <w:t>iśnienia, stężenia i temperatury. W praktyce te warunki występują rzadko, stąd rzeczywiste wartości potencjałów elektrochemicznych (E) dla warunków innych niż standardowe muszą być określane w oparciu o równanie Nernsta, które przyjmuje następującą postać:</w:t>
      </w:r>
    </w:p>
    <w:p w14:paraId="0C083CE2" w14:textId="77777777" w:rsidR="00955E56" w:rsidRDefault="00817847">
      <w:pPr>
        <w:spacing w:after="10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C906DD1" wp14:editId="1BD1B46F">
            <wp:extent cx="1609725" cy="47625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
                    <a:srcRect/>
                    <a:stretch>
                      <a:fillRect/>
                    </a:stretch>
                  </pic:blipFill>
                  <pic:spPr>
                    <a:xfrm>
                      <a:off x="0" y="0"/>
                      <a:ext cx="1609725" cy="476250"/>
                    </a:xfrm>
                    <a:prstGeom prst="rect">
                      <a:avLst/>
                    </a:prstGeom>
                    <a:ln/>
                  </pic:spPr>
                </pic:pic>
              </a:graphicData>
            </a:graphic>
          </wp:inline>
        </w:drawing>
      </w:r>
    </w:p>
    <w:p w14:paraId="33147315" w14:textId="77777777" w:rsidR="00955E56" w:rsidRDefault="00817847">
      <w:pPr>
        <w:spacing w:after="100"/>
        <w:ind w:firstLine="0"/>
        <w:rPr>
          <w:rFonts w:ascii="Times New Roman" w:eastAsia="Times New Roman" w:hAnsi="Times New Roman" w:cs="Times New Roman"/>
        </w:rPr>
      </w:pPr>
      <w:r>
        <w:rPr>
          <w:rFonts w:ascii="Times New Roman" w:eastAsia="Times New Roman" w:hAnsi="Times New Roman" w:cs="Times New Roman"/>
        </w:rPr>
        <w:t>gdzie: R jest stałą gazową (8,314 J/mol*K), T - temperaturą bezwzględną (K), n - liczbą wymienianych elektronów w procesie, F - stałą Faradaya (96 500 C), [OX] - stężenie (aktywność) molowa formy utlenionej, [red] - stężenie (aktywność) molowa formy zreduk</w:t>
      </w:r>
      <w:r>
        <w:rPr>
          <w:rFonts w:ascii="Times New Roman" w:eastAsia="Times New Roman" w:hAnsi="Times New Roman" w:cs="Times New Roman"/>
        </w:rPr>
        <w:t>owanej.</w:t>
      </w:r>
    </w:p>
    <w:p w14:paraId="328FC352"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 xml:space="preserve">3.  </w:t>
      </w:r>
      <w:r>
        <w:rPr>
          <w:rFonts w:ascii="Times New Roman" w:eastAsia="Times New Roman" w:hAnsi="Times New Roman" w:cs="Times New Roman"/>
          <w:b/>
          <w:i/>
          <w:u w:val="single"/>
        </w:rPr>
        <w:tab/>
        <w:t>Teorie budowy atomu. Model atomu Rutherforda, model Bohra, kwantowy model atomu. Orbital jako funkcja falowa opisująca stan elektronu w atomie. Zakaz Pauliego.</w:t>
      </w:r>
    </w:p>
    <w:p w14:paraId="504500B2" w14:textId="77777777" w:rsidR="00955E56" w:rsidRDefault="00955E56">
      <w:pPr>
        <w:rPr>
          <w:rFonts w:ascii="Times New Roman" w:eastAsia="Times New Roman" w:hAnsi="Times New Roman" w:cs="Times New Roman"/>
          <w:b/>
          <w:i/>
          <w:u w:val="single"/>
        </w:rPr>
      </w:pPr>
    </w:p>
    <w:p w14:paraId="023899B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     Demokryt wprowadza pojęcie atomu (z greckiego niepodzielny).</w:t>
      </w:r>
    </w:p>
    <w:p w14:paraId="506CB36D"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     John Dalton formułuje atomistyczną teorię materii:</w:t>
      </w:r>
    </w:p>
    <w:p w14:paraId="752C492B" w14:textId="77777777" w:rsidR="00955E56" w:rsidRDefault="00817847">
      <w:pPr>
        <w:ind w:left="18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ab/>
        <w:t>Związki chemiczne powstają poprzez łączenie się atomów różnych pierwiastków.</w:t>
      </w:r>
    </w:p>
    <w:p w14:paraId="3EFFEF08" w14:textId="77777777" w:rsidR="00955E56" w:rsidRDefault="00817847">
      <w:pPr>
        <w:ind w:left="18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ab/>
        <w:t>Atomy poszczególnych pierwiastków różnią się między sobą masą (za jednostkę masy atomów przyjął masę atomu wodor</w:t>
      </w:r>
      <w:r>
        <w:rPr>
          <w:rFonts w:ascii="Times New Roman" w:eastAsia="Times New Roman" w:hAnsi="Times New Roman" w:cs="Times New Roman"/>
          <w:sz w:val="24"/>
          <w:szCs w:val="24"/>
        </w:rPr>
        <w:t>u).</w:t>
      </w:r>
    </w:p>
    <w:p w14:paraId="7B81DBD8" w14:textId="77777777" w:rsidR="00955E56" w:rsidRDefault="00817847">
      <w:pPr>
        <w:ind w:left="18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  </w:t>
      </w:r>
      <w:r>
        <w:rPr>
          <w:rFonts w:ascii="Times New Roman" w:eastAsia="Times New Roman" w:hAnsi="Times New Roman" w:cs="Times New Roman"/>
          <w:sz w:val="24"/>
          <w:szCs w:val="24"/>
        </w:rPr>
        <w:tab/>
        <w:t>Na podstawie tej teorii wyjaśniono prawa: stosunków stałych, stosunków wielokrotnych oraz zachowania masy.</w:t>
      </w:r>
    </w:p>
    <w:p w14:paraId="3FDBFAC9"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     J.J. Thomson przedstawia swój model, nazywany modelem „ciasta z rodzynkami”. Każdy atom jest zbudowany z jednorodnej kuli naładowanej</w:t>
      </w:r>
      <w:r>
        <w:rPr>
          <w:rFonts w:ascii="Times New Roman" w:eastAsia="Times New Roman" w:hAnsi="Times New Roman" w:cs="Times New Roman"/>
          <w:sz w:val="24"/>
          <w:szCs w:val="24"/>
        </w:rPr>
        <w:t xml:space="preserve"> dodatnio, wewnątrz której znajdują się ujemnie naładowane elektrony. Koncepcja jest wynikiem przeprowadzania doświadczenia, w którym badano wpływ pola magnetycznego i pola elektrycznego na promienie katodowe.</w:t>
      </w:r>
    </w:p>
    <w:p w14:paraId="7530BAAC"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     E. Rutherford demonstruje swój model. Z</w:t>
      </w:r>
      <w:r>
        <w:rPr>
          <w:rFonts w:ascii="Times New Roman" w:eastAsia="Times New Roman" w:hAnsi="Times New Roman" w:cs="Times New Roman"/>
          <w:sz w:val="24"/>
          <w:szCs w:val="24"/>
        </w:rPr>
        <w:t>akłada on, iż ładunek dodatni zgromadzony jest w niewielkim, a przez to bardzo gęstym jądrze, gromadzącym większość masy atomu; ujemnie naładowane elektrony okrążają jądro, podobnie jak planety okrążają Słońce.  Koncepcja przedstawiona w celu poprawnego wy</w:t>
      </w:r>
      <w:r>
        <w:rPr>
          <w:rFonts w:ascii="Times New Roman" w:eastAsia="Times New Roman" w:hAnsi="Times New Roman" w:cs="Times New Roman"/>
          <w:sz w:val="24"/>
          <w:szCs w:val="24"/>
        </w:rPr>
        <w:t>jaśnienia rozpraszania promieniowania alfa przez materię.</w:t>
      </w:r>
    </w:p>
    <w:p w14:paraId="69764787"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N. Bohr przedstawia planetarny model budowy atomu. Jest on wynikiem rozważań nad ujemnie naładowanymi elektronami, które nie spadają na dodatnie jądro atomu. Spełniony jest warunek równowagi </w:t>
      </w:r>
      <w:r>
        <w:rPr>
          <w:rFonts w:ascii="Times New Roman" w:eastAsia="Times New Roman" w:hAnsi="Times New Roman" w:cs="Times New Roman"/>
          <w:sz w:val="24"/>
          <w:szCs w:val="24"/>
        </w:rPr>
        <w:t>sił (siła odśrodkowa = siła Coulomba). Ponadto wprowadza pierwszy postulat Bohra: elektron w atomie może przebywać tylko w określonych stanach stacjonarnych, krążąc po jednej z orbit o promieniu r, spełniającym warunek:</w:t>
      </w:r>
    </w:p>
    <w:p w14:paraId="79A2E75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Energia elektronu w atomie jest skwa</w:t>
      </w:r>
      <w:r>
        <w:rPr>
          <w:rFonts w:ascii="Times New Roman" w:eastAsia="Times New Roman" w:hAnsi="Times New Roman" w:cs="Times New Roman"/>
          <w:sz w:val="24"/>
          <w:szCs w:val="24"/>
        </w:rPr>
        <w:t>ntowana – elektron może krążyć na powłokach, dla których energia wynosi E=-13,6/n</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[eV], gdzie n to numer powłoki.</w:t>
      </w:r>
    </w:p>
    <w:p w14:paraId="799325D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Bohr wprowadza też swój drugi postulat: Elektron, przeskakując na inną orbitę, pochłania lub wypromieniowuje kwant równy różnicy jego energii</w:t>
      </w:r>
      <w:r>
        <w:rPr>
          <w:rFonts w:ascii="Times New Roman" w:eastAsia="Times New Roman" w:hAnsi="Times New Roman" w:cs="Times New Roman"/>
          <w:sz w:val="24"/>
          <w:szCs w:val="24"/>
        </w:rPr>
        <w:t xml:space="preserve"> na orbicie początkowej i końcowej.</w:t>
      </w:r>
    </w:p>
    <w:p w14:paraId="1D1F8C8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 ten nie ma odzwierciedlenia w rzeczywistości dla atomów cięższych oraz nie można nim opisać wiązania chemicznego i budowy cząsteczek.</w:t>
      </w:r>
    </w:p>
    <w:p w14:paraId="5E5F3F1B"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     Schroedinger wprowadza kwantowy model atomu. Opiera się on na podstawowyc</w:t>
      </w:r>
      <w:r>
        <w:rPr>
          <w:rFonts w:ascii="Times New Roman" w:eastAsia="Times New Roman" w:hAnsi="Times New Roman" w:cs="Times New Roman"/>
          <w:sz w:val="24"/>
          <w:szCs w:val="24"/>
        </w:rPr>
        <w:t>h założeniach mechaniki kwantowej, tj. na hipotezie de Broglie’a i zasadzie nieoznaczoności Heisenberga. Wprowadzone zostaje pojęcie orbitalu – funkcji falowej będącej rozwiązaniem równania Schrödingera dla szczególnego przypadku układu jednego elektronu z</w:t>
      </w:r>
      <w:r>
        <w:rPr>
          <w:rFonts w:ascii="Times New Roman" w:eastAsia="Times New Roman" w:hAnsi="Times New Roman" w:cs="Times New Roman"/>
          <w:sz w:val="24"/>
          <w:szCs w:val="24"/>
        </w:rPr>
        <w:t>najdującego się na jednej z powłok atomowych lub tworzących wiązanie chemiczne. Orbital jest funkcją falową jednego elektronu, której kwadrat modułu określa gęstość prawdopodobieństwa napotkania elektronu w danym punkcie przestrzeni.</w:t>
      </w:r>
    </w:p>
    <w:p w14:paraId="0704D8C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Pojęcie orbitalu jest </w:t>
      </w:r>
      <w:r>
        <w:rPr>
          <w:rFonts w:ascii="Times New Roman" w:eastAsia="Times New Roman" w:hAnsi="Times New Roman" w:cs="Times New Roman"/>
          <w:sz w:val="24"/>
          <w:szCs w:val="24"/>
        </w:rPr>
        <w:t>często utożsamiane z kształtem chmury elektronowej, obliczonym z funkcji orbitalowej, w którym prawdopodobieństwo napotkania elektronu jest bliskie 1 (zwykle przyjmuje się wartość 0,9). Orbitale są zdegenerowane, co oznacza, że jednemu poziomowi energetycz</w:t>
      </w:r>
      <w:r>
        <w:rPr>
          <w:rFonts w:ascii="Times New Roman" w:eastAsia="Times New Roman" w:hAnsi="Times New Roman" w:cs="Times New Roman"/>
          <w:sz w:val="24"/>
          <w:szCs w:val="24"/>
        </w:rPr>
        <w:t>nemu odpowiada wiele stanów kwantowych.</w:t>
      </w:r>
    </w:p>
    <w:p w14:paraId="5FFC5E2B"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FB593B3" w14:textId="77777777" w:rsidR="00955E56" w:rsidRDefault="0081784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Zakaz Pauliego:</w:t>
      </w:r>
    </w:p>
    <w:p w14:paraId="23F0327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atomie nie mogą znajdować się elektrony, dla których wszystkie liczby kwantowe byłyby takie same. Elektrony muszą się różnić przynajmniej jedną z czterech liczb kwantowych.</w:t>
      </w:r>
    </w:p>
    <w:p w14:paraId="50CBC8A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DCAF7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Szybkie przypomnienie liczb kwantowych:</w:t>
      </w:r>
    </w:p>
    <w:p w14:paraId="11434B8F" w14:textId="77777777" w:rsidR="00955E56" w:rsidRDefault="00955E56">
      <w:pPr>
        <w:rPr>
          <w:rFonts w:ascii="Times New Roman" w:eastAsia="Times New Roman" w:hAnsi="Times New Roman" w:cs="Times New Roman"/>
          <w:sz w:val="24"/>
          <w:szCs w:val="24"/>
        </w:rPr>
      </w:pPr>
    </w:p>
    <w:p w14:paraId="5DB667B1"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703C111" wp14:editId="4612929A">
            <wp:extent cx="5343525" cy="3600450"/>
            <wp:effectExtent l="0" t="0" r="0" b="0"/>
            <wp:docPr id="29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6"/>
                    <a:srcRect/>
                    <a:stretch>
                      <a:fillRect/>
                    </a:stretch>
                  </pic:blipFill>
                  <pic:spPr>
                    <a:xfrm>
                      <a:off x="0" y="0"/>
                      <a:ext cx="5343525" cy="3600450"/>
                    </a:xfrm>
                    <a:prstGeom prst="rect">
                      <a:avLst/>
                    </a:prstGeom>
                    <a:ln/>
                  </pic:spPr>
                </pic:pic>
              </a:graphicData>
            </a:graphic>
          </wp:inline>
        </w:drawing>
      </w:r>
    </w:p>
    <w:p w14:paraId="39B4DABA" w14:textId="77777777" w:rsidR="00955E56" w:rsidRDefault="00817847">
      <w:pPr>
        <w:pStyle w:val="Nagwek2"/>
        <w:rPr>
          <w:rFonts w:ascii="Times New Roman" w:eastAsia="Times New Roman" w:hAnsi="Times New Roman" w:cs="Times New Roman"/>
          <w:b/>
          <w:i/>
          <w:u w:val="single"/>
        </w:rPr>
      </w:pPr>
      <w:bookmarkStart w:id="9" w:name="_m21j1jdy305y" w:colFirst="0" w:colLast="0"/>
      <w:bookmarkEnd w:id="9"/>
      <w:r>
        <w:rPr>
          <w:rFonts w:ascii="Times New Roman" w:eastAsia="Times New Roman" w:hAnsi="Times New Roman" w:cs="Times New Roman"/>
          <w:b/>
          <w:i/>
          <w:u w:val="single"/>
        </w:rPr>
        <w:t xml:space="preserve">4.  </w:t>
      </w:r>
      <w:r>
        <w:rPr>
          <w:rFonts w:ascii="Times New Roman" w:eastAsia="Times New Roman" w:hAnsi="Times New Roman" w:cs="Times New Roman"/>
          <w:b/>
          <w:i/>
          <w:u w:val="single"/>
        </w:rPr>
        <w:tab/>
        <w:t>Rozkłady gęstości elektronowej dla orbitali typu s, p i d. Energie orbitali w atomach pierwiastków wieloelektronowych.</w:t>
      </w:r>
    </w:p>
    <w:p w14:paraId="6A37DAD9"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Gęstość elektronow</w:t>
      </w:r>
      <w:r>
        <w:rPr>
          <w:rFonts w:ascii="Times New Roman" w:eastAsia="Times New Roman" w:hAnsi="Times New Roman" w:cs="Times New Roman"/>
        </w:rPr>
        <w:t>a to wielkość, która opisuje prawdopodobieństwo znalezienia elektronu w</w:t>
      </w:r>
      <w:r>
        <w:rPr>
          <w:rFonts w:ascii="Times New Roman" w:eastAsia="Times New Roman" w:hAnsi="Times New Roman" w:cs="Times New Roman"/>
        </w:rPr>
        <w:t xml:space="preserve"> danym miejscu, czyli gęstości prawdopodobieństwa znalezienia elektronu. W większości cząsteczek obszary o wysokiej gęstości elektronowej zazwyczaj znajdują się wokół atomów (z maksimami wokół jąder atomowych) i na wiązaniach chemicznych. Zwyczajowo nazywa</w:t>
      </w:r>
      <w:r>
        <w:rPr>
          <w:rFonts w:ascii="Times New Roman" w:eastAsia="Times New Roman" w:hAnsi="Times New Roman" w:cs="Times New Roman"/>
        </w:rPr>
        <w:t>ne są one chmurami elektronowymi.</w:t>
      </w:r>
    </w:p>
    <w:p w14:paraId="7BD3A965"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Rozkłady gęstości elektronowych dla orbitali typu s, p i d</w:t>
      </w:r>
      <w:r>
        <w:rPr>
          <w:rFonts w:ascii="Times New Roman" w:eastAsia="Times New Roman" w:hAnsi="Times New Roman" w:cs="Times New Roman"/>
        </w:rPr>
        <w:t>. :</w:t>
      </w:r>
    </w:p>
    <w:p w14:paraId="02167D7C"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18EE739" wp14:editId="72496845">
            <wp:extent cx="3124313" cy="4001459"/>
            <wp:effectExtent l="0" t="0" r="0" b="0"/>
            <wp:docPr id="19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7"/>
                    <a:srcRect/>
                    <a:stretch>
                      <a:fillRect/>
                    </a:stretch>
                  </pic:blipFill>
                  <pic:spPr>
                    <a:xfrm>
                      <a:off x="0" y="0"/>
                      <a:ext cx="3124313" cy="4001459"/>
                    </a:xfrm>
                    <a:prstGeom prst="rect">
                      <a:avLst/>
                    </a:prstGeom>
                    <a:ln/>
                  </pic:spPr>
                </pic:pic>
              </a:graphicData>
            </a:graphic>
          </wp:inline>
        </w:drawing>
      </w:r>
    </w:p>
    <w:p w14:paraId="33D89FD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Jądra atomów wieloelektronowych (większych niż wodór, ma większe ładunek niż jądro wodoru, przyciąga więc silniej elektrony zmniejszając ich energię. Ponadto </w:t>
      </w:r>
      <w:r>
        <w:rPr>
          <w:rFonts w:ascii="Times New Roman" w:eastAsia="Times New Roman" w:hAnsi="Times New Roman" w:cs="Times New Roman"/>
        </w:rPr>
        <w:t>elektrony odpychają się wzajemnie, co zwiększa ich energię.</w:t>
      </w:r>
    </w:p>
    <w:p w14:paraId="1878D1E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W atomie wodoru (mającym 1ē) </w:t>
      </w:r>
      <w:r>
        <w:rPr>
          <w:rFonts w:ascii="Times New Roman" w:eastAsia="Times New Roman" w:hAnsi="Times New Roman" w:cs="Times New Roman"/>
          <w:u w:val="single"/>
        </w:rPr>
        <w:t>nie występuje</w:t>
      </w:r>
      <w:r>
        <w:rPr>
          <w:rFonts w:ascii="Times New Roman" w:eastAsia="Times New Roman" w:hAnsi="Times New Roman" w:cs="Times New Roman"/>
        </w:rPr>
        <w:t xml:space="preserve"> odpychanie między elektronami, więc orbital 2s i trzy orbitale 2p mają tą samą energię. Analogicznie 3s i trzy orbitale 3p i  pięć orbitali 5d.</w:t>
      </w:r>
    </w:p>
    <w:p w14:paraId="6E1855E4" w14:textId="77777777" w:rsidR="00955E56" w:rsidRDefault="00817847">
      <w:pPr>
        <w:spacing w:before="2" w:line="273" w:lineRule="auto"/>
        <w:rPr>
          <w:rFonts w:ascii="Times New Roman" w:eastAsia="Times New Roman" w:hAnsi="Times New Roman" w:cs="Times New Roman"/>
        </w:rPr>
      </w:pPr>
      <w:r>
        <w:rPr>
          <w:rFonts w:ascii="Times New Roman" w:eastAsia="Times New Roman" w:hAnsi="Times New Roman" w:cs="Times New Roman"/>
        </w:rPr>
        <w:t>W atomach wieloelektronowych odpychanie między elektronami powoduje że energia elektronu w orbitalu 2p jest większa od energii elektronu 2s, podobnie orbitalom z 3d odpowiada większa energia niż orbitalom 3p i jeszcze większa w porównaniu do 3s. Orbitale n</w:t>
      </w:r>
      <w:r>
        <w:rPr>
          <w:rFonts w:ascii="Times New Roman" w:eastAsia="Times New Roman" w:hAnsi="Times New Roman" w:cs="Times New Roman"/>
        </w:rPr>
        <w:t>ależące do danej podpowłoki, np. trzy orbitale 2p mają dalej taką samą energię.</w:t>
      </w:r>
    </w:p>
    <w:p w14:paraId="36A3EBA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„Zakłócający” wzajemny wpływ elektronów na przyciąganie przez jądro nazywa się </w:t>
      </w:r>
      <w:r>
        <w:rPr>
          <w:rFonts w:ascii="Times New Roman" w:eastAsia="Times New Roman" w:hAnsi="Times New Roman" w:cs="Times New Roman"/>
          <w:b/>
        </w:rPr>
        <w:t>ekranowaniem</w:t>
      </w:r>
      <w:r>
        <w:rPr>
          <w:rFonts w:ascii="Times New Roman" w:eastAsia="Times New Roman" w:hAnsi="Times New Roman" w:cs="Times New Roman"/>
        </w:rPr>
        <w:t>. Elektrony w różnych typach orbitali są w różnym stopniu ekranowane. Najsłabiej ekra</w:t>
      </w:r>
      <w:r>
        <w:rPr>
          <w:rFonts w:ascii="Times New Roman" w:eastAsia="Times New Roman" w:hAnsi="Times New Roman" w:cs="Times New Roman"/>
        </w:rPr>
        <w:t>nowane są elektrony s dowolnej powłoki, które mogą przenikać przez wewnętrzne powłoki. Jest on silnie związany z jądrem, ma więc małą energię. Elektrony p nie mogą tak łatwo przenikać przez powłoki. Ma ona taki kształt, że prawdopodobieństwo znalezienia el</w:t>
      </w:r>
      <w:r>
        <w:rPr>
          <w:rFonts w:ascii="Times New Roman" w:eastAsia="Times New Roman" w:hAnsi="Times New Roman" w:cs="Times New Roman"/>
        </w:rPr>
        <w:t>ektronu przy jądrze jest prawie równe 0. Jest więc on słabiej przyciągany przez jądro, ma więc słabszą energię. Elektrony d przenikają jeszcze słabiej, są więc jeszcze słabiej związane z jądrem, mają więc większą energię.</w:t>
      </w:r>
    </w:p>
    <w:p w14:paraId="4994988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053214DC" wp14:editId="6D56DDB6">
            <wp:extent cx="3095625" cy="326707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095625" cy="3267075"/>
                    </a:xfrm>
                    <a:prstGeom prst="rect">
                      <a:avLst/>
                    </a:prstGeom>
                    <a:ln/>
                  </pic:spPr>
                </pic:pic>
              </a:graphicData>
            </a:graphic>
          </wp:inline>
        </w:drawing>
      </w:r>
      <w:r>
        <w:rPr>
          <w:rFonts w:ascii="Times New Roman" w:eastAsia="Times New Roman" w:hAnsi="Times New Roman" w:cs="Times New Roman"/>
        </w:rPr>
        <w:t xml:space="preserve">objaśnienie: energie są ujemne, </w:t>
      </w:r>
      <w:r>
        <w:rPr>
          <w:rFonts w:ascii="Times New Roman" w:eastAsia="Times New Roman" w:hAnsi="Times New Roman" w:cs="Times New Roman"/>
        </w:rPr>
        <w:t>bo z tego co mi wiadomo wyznacza się je względem elektronów swobodnych spoczywających daleko od jądra.</w:t>
      </w:r>
    </w:p>
    <w:p w14:paraId="64AC1642" w14:textId="77777777" w:rsidR="00955E56" w:rsidRDefault="00817847">
      <w:pPr>
        <w:pStyle w:val="Nagwek2"/>
        <w:rPr>
          <w:rFonts w:ascii="Times New Roman" w:eastAsia="Times New Roman" w:hAnsi="Times New Roman" w:cs="Times New Roman"/>
          <w:b/>
          <w:i/>
          <w:u w:val="single"/>
        </w:rPr>
      </w:pPr>
      <w:bookmarkStart w:id="10" w:name="_34sicmczav6d" w:colFirst="0" w:colLast="0"/>
      <w:bookmarkEnd w:id="10"/>
      <w:r>
        <w:rPr>
          <w:rFonts w:ascii="Times New Roman" w:eastAsia="Times New Roman" w:hAnsi="Times New Roman" w:cs="Times New Roman"/>
          <w:b/>
          <w:i/>
          <w:u w:val="single"/>
        </w:rPr>
        <w:t xml:space="preserve">5.  </w:t>
      </w:r>
      <w:r>
        <w:rPr>
          <w:rFonts w:ascii="Times New Roman" w:eastAsia="Times New Roman" w:hAnsi="Times New Roman" w:cs="Times New Roman"/>
          <w:b/>
          <w:i/>
          <w:u w:val="single"/>
        </w:rPr>
        <w:tab/>
      </w:r>
      <w:r>
        <w:rPr>
          <w:rFonts w:ascii="Times New Roman" w:eastAsia="Times New Roman" w:hAnsi="Times New Roman" w:cs="Times New Roman"/>
          <w:b/>
          <w:i/>
          <w:u w:val="single"/>
        </w:rPr>
        <w:t>Układ okresowy pierwiastków. Powiązanie usytuowania pierwiastków w układzie okresowym z kwantowym modelem budowy atomu i umiejętność określenia najważniejszych właściwości chemicznych (elektroujemność, stopnie utlenienia, rodzaj wiązań chemicznych) pierwia</w:t>
      </w:r>
      <w:r>
        <w:rPr>
          <w:rFonts w:ascii="Times New Roman" w:eastAsia="Times New Roman" w:hAnsi="Times New Roman" w:cs="Times New Roman"/>
          <w:b/>
          <w:i/>
          <w:u w:val="single"/>
        </w:rPr>
        <w:t>stków w wybranych związkach i przewidywania właściwości tych związków.</w:t>
      </w:r>
    </w:p>
    <w:p w14:paraId="38DECA0D" w14:textId="77777777" w:rsidR="00955E56" w:rsidRDefault="00955E56">
      <w:pPr>
        <w:rPr>
          <w:rFonts w:ascii="Times New Roman" w:eastAsia="Times New Roman" w:hAnsi="Times New Roman" w:cs="Times New Roman"/>
        </w:rPr>
      </w:pPr>
    </w:p>
    <w:p w14:paraId="55FA3A0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Prawo okresowości – twierdzenie mówiące, że włąściwośći chemiczne i fizyczne zmieniają się  okresowo, w miarę jak od pierwiastków o mniejszej liczbie atomowej przechodzimy do pierwiast</w:t>
      </w:r>
      <w:r>
        <w:rPr>
          <w:rFonts w:ascii="Times New Roman" w:eastAsia="Times New Roman" w:hAnsi="Times New Roman" w:cs="Times New Roman"/>
        </w:rPr>
        <w:t>ków o coraz to większej liczbie atomowej. Przykładem krzywej ilustrującej okresowość właściwości pierwiastków może być krzywa przedstawiająca zależność objętości atomowej od liczby atomowej Z. Objętością atomową nazywamy objętość jednego mola atomów jakieg</w:t>
      </w:r>
      <w:r>
        <w:rPr>
          <w:rFonts w:ascii="Times New Roman" w:eastAsia="Times New Roman" w:hAnsi="Times New Roman" w:cs="Times New Roman"/>
        </w:rPr>
        <w:t>oś pierwiastka znajdującego się w stanie stałym.  Okresowy charakter tej zależności przejawia się w kształcie krzywej, na której okresowo pojawiają się maksima i minima. Krzywe podobnego typu (wykazujące okresowość) możemy uzyskać, kreśląc jako funkcję lic</w:t>
      </w:r>
      <w:r>
        <w:rPr>
          <w:rFonts w:ascii="Times New Roman" w:eastAsia="Times New Roman" w:hAnsi="Times New Roman" w:cs="Times New Roman"/>
        </w:rPr>
        <w:t>zby atomowej temperaturę topnienia, temperaturę wrzenia, elektroujemność, energię jonizacji, promień atomowy itd.</w:t>
      </w:r>
    </w:p>
    <w:p w14:paraId="7B90E832"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8848C40" wp14:editId="500533EA">
            <wp:extent cx="5753100" cy="3795713"/>
            <wp:effectExtent l="0" t="0" r="0" b="0"/>
            <wp:docPr id="13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9"/>
                    <a:srcRect/>
                    <a:stretch>
                      <a:fillRect/>
                    </a:stretch>
                  </pic:blipFill>
                  <pic:spPr>
                    <a:xfrm>
                      <a:off x="0" y="0"/>
                      <a:ext cx="5753100" cy="3795713"/>
                    </a:xfrm>
                    <a:prstGeom prst="rect">
                      <a:avLst/>
                    </a:prstGeom>
                    <a:ln/>
                  </pic:spPr>
                </pic:pic>
              </a:graphicData>
            </a:graphic>
          </wp:inline>
        </w:drawing>
      </w:r>
    </w:p>
    <w:p w14:paraId="0128B53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A5687A" wp14:editId="4EA613AB">
            <wp:extent cx="5748450" cy="4241800"/>
            <wp:effectExtent l="0" t="0" r="0" b="0"/>
            <wp:docPr id="18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0"/>
                    <a:srcRect/>
                    <a:stretch>
                      <a:fillRect/>
                    </a:stretch>
                  </pic:blipFill>
                  <pic:spPr>
                    <a:xfrm>
                      <a:off x="0" y="0"/>
                      <a:ext cx="5748450" cy="4241800"/>
                    </a:xfrm>
                    <a:prstGeom prst="rect">
                      <a:avLst/>
                    </a:prstGeom>
                    <a:ln/>
                  </pic:spPr>
                </pic:pic>
              </a:graphicData>
            </a:graphic>
          </wp:inline>
        </w:drawing>
      </w:r>
    </w:p>
    <w:p w14:paraId="11BC939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Pierwiastki, których symbole są umieszczone w kolumnach pionowych, mają analogiczną konfigurację zewnętrznych powłok elektronowych i wykaz</w:t>
      </w:r>
      <w:r>
        <w:rPr>
          <w:rFonts w:ascii="Times New Roman" w:eastAsia="Times New Roman" w:hAnsi="Times New Roman" w:cs="Times New Roman"/>
        </w:rPr>
        <w:t xml:space="preserve">ują wiele podobieństw we właściwościach chemicznych i fizycznych. Zgodnie z przyjętą terminologią pierwiastki należące do tej samej kolumny pionowej w układzie okresowym nazywamy grupą (rodziną) pierwiastków. Grupy te dzielimy na </w:t>
      </w:r>
      <w:r>
        <w:rPr>
          <w:rFonts w:ascii="Times New Roman" w:eastAsia="Times New Roman" w:hAnsi="Times New Roman" w:cs="Times New Roman"/>
        </w:rPr>
        <w:lastRenderedPageBreak/>
        <w:t>grupy główne oraz grupy pi</w:t>
      </w:r>
      <w:r>
        <w:rPr>
          <w:rFonts w:ascii="Times New Roman" w:eastAsia="Times New Roman" w:hAnsi="Times New Roman" w:cs="Times New Roman"/>
        </w:rPr>
        <w:t>erwiastków przejściowych. Do grup głównych zaliczamy grupy oznaczone liczbami 1,2 oraz od 13 do 18. Grupa 1 zawiera pierwiastki o konfiguracji zewnętrznej powłoki elektronowej ns</w:t>
      </w:r>
      <w:r>
        <w:rPr>
          <w:rFonts w:ascii="Times New Roman" w:eastAsia="Times New Roman" w:hAnsi="Times New Roman" w:cs="Times New Roman"/>
          <w:vertAlign w:val="superscript"/>
        </w:rPr>
        <w:t>1</w:t>
      </w:r>
      <w:r>
        <w:rPr>
          <w:rFonts w:ascii="Times New Roman" w:eastAsia="Times New Roman" w:hAnsi="Times New Roman" w:cs="Times New Roman"/>
        </w:rPr>
        <w:t>.  Grupa 2 ns</w:t>
      </w:r>
      <w:r>
        <w:rPr>
          <w:rFonts w:ascii="Times New Roman" w:eastAsia="Times New Roman" w:hAnsi="Times New Roman" w:cs="Times New Roman"/>
          <w:vertAlign w:val="superscript"/>
        </w:rPr>
        <w:t>2</w:t>
      </w:r>
      <w:r>
        <w:rPr>
          <w:rFonts w:ascii="Times New Roman" w:eastAsia="Times New Roman" w:hAnsi="Times New Roman" w:cs="Times New Roman"/>
        </w:rPr>
        <w:t>. Analogicznie grupy 13 do 18 mają konfigurację ns</w:t>
      </w:r>
      <w:r>
        <w:rPr>
          <w:rFonts w:ascii="Times New Roman" w:eastAsia="Times New Roman" w:hAnsi="Times New Roman" w:cs="Times New Roman"/>
          <w:vertAlign w:val="superscript"/>
        </w:rPr>
        <w:t>2</w:t>
      </w:r>
      <w:r>
        <w:rPr>
          <w:rFonts w:ascii="Times New Roman" w:eastAsia="Times New Roman" w:hAnsi="Times New Roman" w:cs="Times New Roman"/>
        </w:rPr>
        <w:t>p</w:t>
      </w:r>
      <w:r>
        <w:rPr>
          <w:rFonts w:ascii="Times New Roman" w:eastAsia="Times New Roman" w:hAnsi="Times New Roman" w:cs="Times New Roman"/>
          <w:vertAlign w:val="superscript"/>
        </w:rPr>
        <w:t>1</w:t>
      </w:r>
      <w:r>
        <w:rPr>
          <w:rFonts w:ascii="Times New Roman" w:eastAsia="Times New Roman" w:hAnsi="Times New Roman" w:cs="Times New Roman"/>
        </w:rPr>
        <w:t xml:space="preserve">  dla grup</w:t>
      </w:r>
      <w:r>
        <w:rPr>
          <w:rFonts w:ascii="Times New Roman" w:eastAsia="Times New Roman" w:hAnsi="Times New Roman" w:cs="Times New Roman"/>
        </w:rPr>
        <w:t>y 13 aż do ns</w:t>
      </w:r>
      <w:r>
        <w:rPr>
          <w:rFonts w:ascii="Times New Roman" w:eastAsia="Times New Roman" w:hAnsi="Times New Roman" w:cs="Times New Roman"/>
          <w:vertAlign w:val="superscript"/>
        </w:rPr>
        <w:t>2</w:t>
      </w:r>
      <w:r>
        <w:rPr>
          <w:rFonts w:ascii="Times New Roman" w:eastAsia="Times New Roman" w:hAnsi="Times New Roman" w:cs="Times New Roman"/>
        </w:rPr>
        <w:t>p</w:t>
      </w:r>
      <w:r>
        <w:rPr>
          <w:rFonts w:ascii="Times New Roman" w:eastAsia="Times New Roman" w:hAnsi="Times New Roman" w:cs="Times New Roman"/>
          <w:vertAlign w:val="superscript"/>
        </w:rPr>
        <w:t>6</w:t>
      </w:r>
      <w:r>
        <w:rPr>
          <w:rFonts w:ascii="Times New Roman" w:eastAsia="Times New Roman" w:hAnsi="Times New Roman" w:cs="Times New Roman"/>
        </w:rPr>
        <w:t xml:space="preserve"> dla grupy 18. W przypadku grup pobocznych, pierwiastki których atomy lub jony mają niecałkowicie wypełnioną podpowłokę d (jak np. pierwiastki od skandu do miedzi w 4 okresie), nazywamy pierwiastkami zewnętrznoprzejściowymi, te pierwiastki </w:t>
      </w:r>
      <w:r>
        <w:rPr>
          <w:rFonts w:ascii="Times New Roman" w:eastAsia="Times New Roman" w:hAnsi="Times New Roman" w:cs="Times New Roman"/>
        </w:rPr>
        <w:t>zaś, których atomy lub jony mają niecałkowicie wypełnioną podpowłokę f – pierwiastkami wewnętrznoprzejściowymi. Grupa cynkowców (12) wg IUPAC nie została sklasyfikowana ani do grup głównych, ani do grup pierwiastków przejściowych. Położenie w długich okres</w:t>
      </w:r>
      <w:r>
        <w:rPr>
          <w:rFonts w:ascii="Times New Roman" w:eastAsia="Times New Roman" w:hAnsi="Times New Roman" w:cs="Times New Roman"/>
        </w:rPr>
        <w:t>ach sugerowałoby zaliczenie ich do grup pierwiastków przejściowych, natomiast swoimi właściwościami wynikającymi z zamkniętej podpowłoki d zbliżają się bardziej do pierwiastków grup głównych.</w:t>
      </w:r>
    </w:p>
    <w:p w14:paraId="0A76B97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układzie okresowym rozróżniamy także 7 szeregów poziomych zwan</w:t>
      </w:r>
      <w:r>
        <w:rPr>
          <w:rFonts w:ascii="Times New Roman" w:eastAsia="Times New Roman" w:hAnsi="Times New Roman" w:cs="Times New Roman"/>
        </w:rPr>
        <w:t>ych okresami. Numer okresu jest bezpośrednio powiązany z całkowitą liczbą powłok elektronowych w atomie.</w:t>
      </w:r>
    </w:p>
    <w:p w14:paraId="07B5AC4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5F9F487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Promienie atomowe</w:t>
      </w:r>
    </w:p>
    <w:p w14:paraId="7CACF568"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4D70FE" wp14:editId="39F4B35D">
            <wp:extent cx="5748450" cy="43180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48450" cy="4318000"/>
                    </a:xfrm>
                    <a:prstGeom prst="rect">
                      <a:avLst/>
                    </a:prstGeom>
                    <a:ln/>
                  </pic:spPr>
                </pic:pic>
              </a:graphicData>
            </a:graphic>
          </wp:inline>
        </w:drawing>
      </w:r>
    </w:p>
    <w:p w14:paraId="124F810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Malejący promień podczas przesuwania się w prawo w obrębie okresu związany jest z rosnącymi wartościami oddziaływań elektrostatyc</w:t>
      </w:r>
      <w:r>
        <w:rPr>
          <w:rFonts w:ascii="Times New Roman" w:eastAsia="Times New Roman" w:hAnsi="Times New Roman" w:cs="Times New Roman"/>
        </w:rPr>
        <w:t>znych na skutek większej liczby protonów oraz elektronów. Natomiast Wzrost rozmiarów podczas poruszania się w dół w obrębie grupy ma swój związek z obecnością nowych powłok elektronowych obsadzanych przez elektrony.</w:t>
      </w:r>
    </w:p>
    <w:p w14:paraId="0F15D944" w14:textId="77777777" w:rsidR="00955E56" w:rsidRDefault="00955E56">
      <w:pPr>
        <w:rPr>
          <w:rFonts w:ascii="Times New Roman" w:eastAsia="Times New Roman" w:hAnsi="Times New Roman" w:cs="Times New Roman"/>
        </w:rPr>
      </w:pPr>
    </w:p>
    <w:p w14:paraId="543CB282" w14:textId="77777777" w:rsidR="00955E56" w:rsidRDefault="00955E56">
      <w:pPr>
        <w:rPr>
          <w:rFonts w:ascii="Times New Roman" w:eastAsia="Times New Roman" w:hAnsi="Times New Roman" w:cs="Times New Roman"/>
        </w:rPr>
      </w:pPr>
    </w:p>
    <w:p w14:paraId="379916E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071017B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Elektroujemność</w:t>
      </w:r>
    </w:p>
    <w:p w14:paraId="0F6AE77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Wprowadzona przez Pa</w:t>
      </w:r>
      <w:r>
        <w:rPr>
          <w:rFonts w:ascii="Times New Roman" w:eastAsia="Times New Roman" w:hAnsi="Times New Roman" w:cs="Times New Roman"/>
        </w:rPr>
        <w:t>ulinga dla scharakteryzowania zdolnośći atomu wchodzącego w skład cząsteczki do przyciągania ku sobie elektronów. Należy ona do właściwości pierwiastków podlegających prawu okresowości. Rozważając jej zmiany w zależności od położenia pierwiastka w układzie</w:t>
      </w:r>
      <w:r>
        <w:rPr>
          <w:rFonts w:ascii="Times New Roman" w:eastAsia="Times New Roman" w:hAnsi="Times New Roman" w:cs="Times New Roman"/>
        </w:rPr>
        <w:t xml:space="preserve"> okresowym, możemy wyciągnąć wnioski dotyczące charakteru wiązań chemicznych pomiędzy pierwiastkami zajmującymi różne miejsca w układzie. W układzie okresowym wyróżnia się dwa ogólne kierunki zmian elektroujemności. Wzrasta ona w okresach od strony lewej k</w:t>
      </w:r>
      <w:r>
        <w:rPr>
          <w:rFonts w:ascii="Times New Roman" w:eastAsia="Times New Roman" w:hAnsi="Times New Roman" w:cs="Times New Roman"/>
        </w:rPr>
        <w:t xml:space="preserve">u prawej. Wzrost ten jest najsilniejszy wśród pierwiastków grup głównych, wyraźnie słabszy wśród pierwiastków zewnętrznoprzejściowych, a tylko nieznaczny wśród pierwiastków wewnętrznoprzejściowych. W grupach głównych i pobocznych elektroujemność zmniejsza </w:t>
      </w:r>
      <w:r>
        <w:rPr>
          <w:rFonts w:ascii="Times New Roman" w:eastAsia="Times New Roman" w:hAnsi="Times New Roman" w:cs="Times New Roman"/>
        </w:rPr>
        <w:t>się przy przejściu od pierwiastków lżejszych do cięższych. Pierwiastki o największej elektroujemności leżą więc w prawym górnym rogu układu okresowego. Wykazują one wyraźne właściwości niemetali. Pierwiastki o najmniejszych elektroujemnościach zajmują lewy</w:t>
      </w:r>
      <w:r>
        <w:rPr>
          <w:rFonts w:ascii="Times New Roman" w:eastAsia="Times New Roman" w:hAnsi="Times New Roman" w:cs="Times New Roman"/>
        </w:rPr>
        <w:t xml:space="preserve"> dolny róg. Razem z innymi pierwiastkami o elektroujemności mniejszej od 1,8 wykazują one właściwości metali. Pierwiastki o charakterze pośrednim pomiędzy metalami a niemetalami, zwane półmetalami wykazują elektroujemności od 1,8 do 2,1. Wyjątek stanowi se</w:t>
      </w:r>
      <w:r>
        <w:rPr>
          <w:rFonts w:ascii="Times New Roman" w:eastAsia="Times New Roman" w:hAnsi="Times New Roman" w:cs="Times New Roman"/>
        </w:rPr>
        <w:t>len o elektroujemności 2,4. Znając kierunki zmian elektroujemności oraz pozycję atomu w układzie okresowym można wnioskować o charakterze wiązania chemicznego pomiędzy nimi (jonowe, kowalencyjne, metaliczne). Według Paulinga jednakowy udział charakteru jon</w:t>
      </w:r>
      <w:r>
        <w:rPr>
          <w:rFonts w:ascii="Times New Roman" w:eastAsia="Times New Roman" w:hAnsi="Times New Roman" w:cs="Times New Roman"/>
        </w:rPr>
        <w:t>owego i kowalencyjnego pojawia się w wiązaniach wtedy, gdy różnica elektroujemności wynosi ok. 1,7. W miarę jak różnice elektroujemności pomiędzy obu łączącymi się pierwiastkami stają się coraz mniejsze, wzrasta tendencja do tworzenia się wiązań kowalencyj</w:t>
      </w:r>
      <w:r>
        <w:rPr>
          <w:rFonts w:ascii="Times New Roman" w:eastAsia="Times New Roman" w:hAnsi="Times New Roman" w:cs="Times New Roman"/>
        </w:rPr>
        <w:t>nych, lub wiązań metalicznych. Z pierwszą możliwością, z tworzenie wiązań kowalencyjnych, mamy do czynienia wtedy, gdy oba atomy wykazują dostatecznie dużą tendencję do łączenia się z elektronami, tj. wtedy gdy elektroujemności obu pierwiastków przekraczaj</w:t>
      </w:r>
      <w:r>
        <w:rPr>
          <w:rFonts w:ascii="Times New Roman" w:eastAsia="Times New Roman" w:hAnsi="Times New Roman" w:cs="Times New Roman"/>
        </w:rPr>
        <w:t>ą wartości 1,8-1,9. Wiązanie metaliczne powstaje natomiast wtedy, gdy elektroujemności nie przekraczają tej granicy.</w:t>
      </w:r>
    </w:p>
    <w:p w14:paraId="133E1F6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5147E9E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Przykład właściwości chemiczne związku na podstawie układu okresowego:</w:t>
      </w:r>
    </w:p>
    <w:p w14:paraId="4EE5AFFE"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91D09F" wp14:editId="23FD5BCD">
            <wp:extent cx="5748450" cy="2286000"/>
            <wp:effectExtent l="0" t="0" r="0" b="0"/>
            <wp:docPr id="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748450" cy="2286000"/>
                    </a:xfrm>
                    <a:prstGeom prst="rect">
                      <a:avLst/>
                    </a:prstGeom>
                    <a:ln/>
                  </pic:spPr>
                </pic:pic>
              </a:graphicData>
            </a:graphic>
          </wp:inline>
        </w:drawing>
      </w:r>
    </w:p>
    <w:p w14:paraId="5C9D720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9B77AA6" wp14:editId="1EE90E78">
            <wp:extent cx="5748450" cy="5410200"/>
            <wp:effectExtent l="0" t="0" r="0" b="0"/>
            <wp:docPr id="251"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3"/>
                    <a:srcRect/>
                    <a:stretch>
                      <a:fillRect/>
                    </a:stretch>
                  </pic:blipFill>
                  <pic:spPr>
                    <a:xfrm>
                      <a:off x="0" y="0"/>
                      <a:ext cx="5748450" cy="5410200"/>
                    </a:xfrm>
                    <a:prstGeom prst="rect">
                      <a:avLst/>
                    </a:prstGeom>
                    <a:ln/>
                  </pic:spPr>
                </pic:pic>
              </a:graphicData>
            </a:graphic>
          </wp:inline>
        </w:drawing>
      </w:r>
      <w:r>
        <w:rPr>
          <w:rFonts w:ascii="Times New Roman" w:eastAsia="Times New Roman" w:hAnsi="Times New Roman" w:cs="Times New Roman"/>
        </w:rPr>
        <w:t xml:space="preserve"> </w:t>
      </w:r>
    </w:p>
    <w:p w14:paraId="1F2C2659" w14:textId="77777777" w:rsidR="00955E56" w:rsidRDefault="00955E56"/>
    <w:p w14:paraId="7BC7F9D2"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 xml:space="preserve">6.  </w:t>
      </w:r>
      <w:r>
        <w:rPr>
          <w:rFonts w:ascii="Times New Roman" w:eastAsia="Times New Roman" w:hAnsi="Times New Roman" w:cs="Times New Roman"/>
          <w:b/>
          <w:i/>
          <w:u w:val="single"/>
        </w:rPr>
        <w:tab/>
        <w:t>Wiązania chemiczne. Rodzaje wiązań: jonowe, kowalencyjn</w:t>
      </w:r>
      <w:r>
        <w:rPr>
          <w:rFonts w:ascii="Times New Roman" w:eastAsia="Times New Roman" w:hAnsi="Times New Roman" w:cs="Times New Roman"/>
          <w:b/>
          <w:i/>
          <w:u w:val="single"/>
        </w:rPr>
        <w:t>e, metaliczne, koordynacyjne.</w:t>
      </w:r>
    </w:p>
    <w:p w14:paraId="41C7F728" w14:textId="77777777" w:rsidR="00955E56" w:rsidRDefault="00817847">
      <w:pPr>
        <w:rPr>
          <w:rFonts w:ascii="Times New Roman" w:eastAsia="Times New Roman" w:hAnsi="Times New Roman" w:cs="Times New Roman"/>
          <w:b/>
          <w:u w:val="single"/>
        </w:rPr>
      </w:pPr>
      <w:r>
        <w:rPr>
          <w:rFonts w:ascii="Times New Roman" w:eastAsia="Times New Roman" w:hAnsi="Times New Roman" w:cs="Times New Roman"/>
          <w:b/>
          <w:u w:val="single"/>
        </w:rPr>
        <w:t>Jonowe</w:t>
      </w:r>
    </w:p>
    <w:p w14:paraId="2F619BC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Silne wiązania występujące w ceramikach, powstające po przeniesieniu elektronu z donora do akceptora tak i utworzeniu jonów dodatnich i ujemnych. Atomy o przeciwnych ładunkach przyciągają się.</w:t>
      </w:r>
    </w:p>
    <w:p w14:paraId="4EA166B3"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DDCD51A" wp14:editId="4BE83989">
            <wp:extent cx="2914650" cy="2047875"/>
            <wp:effectExtent l="0" t="0" r="0" b="0"/>
            <wp:docPr id="265"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4"/>
                    <a:srcRect/>
                    <a:stretch>
                      <a:fillRect/>
                    </a:stretch>
                  </pic:blipFill>
                  <pic:spPr>
                    <a:xfrm>
                      <a:off x="0" y="0"/>
                      <a:ext cx="2914650" cy="2047875"/>
                    </a:xfrm>
                    <a:prstGeom prst="rect">
                      <a:avLst/>
                    </a:prstGeom>
                    <a:ln/>
                  </pic:spPr>
                </pic:pic>
              </a:graphicData>
            </a:graphic>
          </wp:inline>
        </w:drawing>
      </w:r>
      <w:r>
        <w:rPr>
          <w:rFonts w:ascii="Times New Roman" w:eastAsia="Times New Roman" w:hAnsi="Times New Roman" w:cs="Times New Roman"/>
        </w:rPr>
        <w:t xml:space="preserve"> </w:t>
      </w:r>
    </w:p>
    <w:p w14:paraId="20EDB938" w14:textId="77777777" w:rsidR="00955E56" w:rsidRDefault="00817847">
      <w:pPr>
        <w:numPr>
          <w:ilvl w:val="0"/>
          <w:numId w:val="29"/>
        </w:numPr>
        <w:rPr>
          <w:rFonts w:ascii="Times New Roman" w:eastAsia="Times New Roman" w:hAnsi="Times New Roman" w:cs="Times New Roman"/>
        </w:rPr>
      </w:pPr>
      <w:r>
        <w:rPr>
          <w:rFonts w:ascii="Times New Roman" w:eastAsia="Times New Roman" w:hAnsi="Times New Roman" w:cs="Times New Roman"/>
        </w:rPr>
        <w:t>Słaba przewodność elektryczna (rosnąca z temperaturą) – mało elektronów „wolnych”, duże jony mają utrudnioną możliwość poruszania się w materiale</w:t>
      </w:r>
    </w:p>
    <w:p w14:paraId="5AE76B2A" w14:textId="77777777" w:rsidR="00955E56" w:rsidRDefault="00817847">
      <w:pPr>
        <w:numPr>
          <w:ilvl w:val="0"/>
          <w:numId w:val="29"/>
        </w:numPr>
        <w:rPr>
          <w:rFonts w:ascii="Times New Roman" w:eastAsia="Times New Roman" w:hAnsi="Times New Roman" w:cs="Times New Roman"/>
        </w:rPr>
      </w:pPr>
      <w:r>
        <w:rPr>
          <w:rFonts w:ascii="Times New Roman" w:eastAsia="Times New Roman" w:hAnsi="Times New Roman" w:cs="Times New Roman"/>
        </w:rPr>
        <w:t>Wysoka temperatura topnienia – silne wiązania</w:t>
      </w:r>
    </w:p>
    <w:p w14:paraId="7B071195" w14:textId="77777777" w:rsidR="00955E56" w:rsidRDefault="00817847">
      <w:pPr>
        <w:numPr>
          <w:ilvl w:val="0"/>
          <w:numId w:val="29"/>
        </w:numPr>
        <w:rPr>
          <w:rFonts w:ascii="Times New Roman" w:eastAsia="Times New Roman" w:hAnsi="Times New Roman" w:cs="Times New Roman"/>
        </w:rPr>
      </w:pPr>
      <w:r>
        <w:rPr>
          <w:rFonts w:ascii="Times New Roman" w:eastAsia="Times New Roman" w:hAnsi="Times New Roman" w:cs="Times New Roman"/>
        </w:rPr>
        <w:t>Kruchość, twardość i brak plastyczności – określony charakter pr</w:t>
      </w:r>
      <w:r>
        <w:rPr>
          <w:rFonts w:ascii="Times New Roman" w:eastAsia="Times New Roman" w:hAnsi="Times New Roman" w:cs="Times New Roman"/>
        </w:rPr>
        <w:t>zestrzenny położenia jonów</w:t>
      </w:r>
    </w:p>
    <w:p w14:paraId="593A6D79" w14:textId="77777777" w:rsidR="00955E56" w:rsidRDefault="00817847">
      <w:pPr>
        <w:numPr>
          <w:ilvl w:val="0"/>
          <w:numId w:val="29"/>
        </w:numPr>
        <w:rPr>
          <w:rFonts w:ascii="Times New Roman" w:eastAsia="Times New Roman" w:hAnsi="Times New Roman" w:cs="Times New Roman"/>
        </w:rPr>
      </w:pPr>
      <w:r>
        <w:rPr>
          <w:rFonts w:ascii="Times New Roman" w:eastAsia="Times New Roman" w:hAnsi="Times New Roman" w:cs="Times New Roman"/>
        </w:rPr>
        <w:t>Wysoka odporność chemiczna – zapełnione powłoki atomów, trudno o reakcje chemiczne</w:t>
      </w:r>
    </w:p>
    <w:p w14:paraId="3186ADF9" w14:textId="77777777" w:rsidR="00955E56" w:rsidRDefault="00955E56">
      <w:pPr>
        <w:ind w:left="720" w:firstLine="0"/>
        <w:rPr>
          <w:rFonts w:ascii="Times New Roman" w:eastAsia="Times New Roman" w:hAnsi="Times New Roman" w:cs="Times New Roman"/>
        </w:rPr>
      </w:pPr>
    </w:p>
    <w:p w14:paraId="16CCFC55" w14:textId="77777777" w:rsidR="00955E56" w:rsidRDefault="00817847">
      <w:pPr>
        <w:rPr>
          <w:rFonts w:ascii="Times New Roman" w:eastAsia="Times New Roman" w:hAnsi="Times New Roman" w:cs="Times New Roman"/>
          <w:b/>
          <w:u w:val="single"/>
        </w:rPr>
      </w:pPr>
      <w:r>
        <w:rPr>
          <w:rFonts w:ascii="Times New Roman" w:eastAsia="Times New Roman" w:hAnsi="Times New Roman" w:cs="Times New Roman"/>
          <w:b/>
          <w:u w:val="single"/>
        </w:rPr>
        <w:t>Kowalencyjne</w:t>
      </w:r>
    </w:p>
    <w:p w14:paraId="50F8F84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Silne wiązanie występujące w ceramikach, półprzewodnikach i wewnątrz cząsteczek polimerów. Wiązanie tworzą pary elektronów wspólne d</w:t>
      </w:r>
      <w:r>
        <w:rPr>
          <w:rFonts w:ascii="Times New Roman" w:eastAsia="Times New Roman" w:hAnsi="Times New Roman" w:cs="Times New Roman"/>
        </w:rPr>
        <w:t>la sąsiednich atomów.</w:t>
      </w:r>
    </w:p>
    <w:p w14:paraId="7A5AC7B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26F4169C" wp14:editId="7D143057">
            <wp:extent cx="2476500" cy="1895475"/>
            <wp:effectExtent l="0" t="0" r="0" b="0"/>
            <wp:docPr id="412"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25"/>
                    <a:srcRect/>
                    <a:stretch>
                      <a:fillRect/>
                    </a:stretch>
                  </pic:blipFill>
                  <pic:spPr>
                    <a:xfrm>
                      <a:off x="0" y="0"/>
                      <a:ext cx="2476500" cy="1895475"/>
                    </a:xfrm>
                    <a:prstGeom prst="rect">
                      <a:avLst/>
                    </a:prstGeom>
                    <a:ln/>
                  </pic:spPr>
                </pic:pic>
              </a:graphicData>
            </a:graphic>
          </wp:inline>
        </w:drawing>
      </w:r>
    </w:p>
    <w:p w14:paraId="07AC893B" w14:textId="77777777" w:rsidR="00955E56" w:rsidRDefault="00817847">
      <w:pPr>
        <w:numPr>
          <w:ilvl w:val="0"/>
          <w:numId w:val="30"/>
        </w:numPr>
        <w:rPr>
          <w:rFonts w:ascii="Times New Roman" w:eastAsia="Times New Roman" w:hAnsi="Times New Roman" w:cs="Times New Roman"/>
        </w:rPr>
      </w:pPr>
      <w:r>
        <w:rPr>
          <w:rFonts w:ascii="Times New Roman" w:eastAsia="Times New Roman" w:hAnsi="Times New Roman" w:cs="Times New Roman"/>
        </w:rPr>
        <w:t>Słaba przewodność elektryczna (rosnąca z temperaturą) – mało elektronów „wolnych”</w:t>
      </w:r>
    </w:p>
    <w:p w14:paraId="01195682" w14:textId="77777777" w:rsidR="00955E56" w:rsidRDefault="00817847">
      <w:pPr>
        <w:numPr>
          <w:ilvl w:val="0"/>
          <w:numId w:val="30"/>
        </w:numPr>
        <w:rPr>
          <w:rFonts w:ascii="Times New Roman" w:eastAsia="Times New Roman" w:hAnsi="Times New Roman" w:cs="Times New Roman"/>
        </w:rPr>
      </w:pPr>
      <w:r>
        <w:rPr>
          <w:rFonts w:ascii="Times New Roman" w:eastAsia="Times New Roman" w:hAnsi="Times New Roman" w:cs="Times New Roman"/>
        </w:rPr>
        <w:t>Wysoka temperatura topnienia – silne wiązania</w:t>
      </w:r>
    </w:p>
    <w:p w14:paraId="441863F0" w14:textId="77777777" w:rsidR="00955E56" w:rsidRDefault="00817847">
      <w:pPr>
        <w:numPr>
          <w:ilvl w:val="0"/>
          <w:numId w:val="30"/>
        </w:numPr>
        <w:rPr>
          <w:rFonts w:ascii="Times New Roman" w:eastAsia="Times New Roman" w:hAnsi="Times New Roman" w:cs="Times New Roman"/>
        </w:rPr>
      </w:pPr>
      <w:r>
        <w:rPr>
          <w:rFonts w:ascii="Times New Roman" w:eastAsia="Times New Roman" w:hAnsi="Times New Roman" w:cs="Times New Roman"/>
        </w:rPr>
        <w:t>Kruchość, twardość i brak plastyczności – określony charakter przestrzenny silnych wiązań</w:t>
      </w:r>
    </w:p>
    <w:p w14:paraId="76BEB631" w14:textId="77777777" w:rsidR="00955E56" w:rsidRDefault="00817847">
      <w:pPr>
        <w:numPr>
          <w:ilvl w:val="0"/>
          <w:numId w:val="30"/>
        </w:numPr>
        <w:rPr>
          <w:rFonts w:ascii="Times New Roman" w:eastAsia="Times New Roman" w:hAnsi="Times New Roman" w:cs="Times New Roman"/>
        </w:rPr>
      </w:pPr>
      <w:r>
        <w:rPr>
          <w:rFonts w:ascii="Times New Roman" w:eastAsia="Times New Roman" w:hAnsi="Times New Roman" w:cs="Times New Roman"/>
        </w:rPr>
        <w:t>Wysoka odporn</w:t>
      </w:r>
      <w:r>
        <w:rPr>
          <w:rFonts w:ascii="Times New Roman" w:eastAsia="Times New Roman" w:hAnsi="Times New Roman" w:cs="Times New Roman"/>
        </w:rPr>
        <w:t>ość chemiczna – zapełnione powłoki atomów, trudno o reakcje chemiczne</w:t>
      </w:r>
    </w:p>
    <w:p w14:paraId="0D607076" w14:textId="77777777" w:rsidR="00955E56" w:rsidRDefault="00955E56">
      <w:pPr>
        <w:ind w:left="720" w:firstLine="0"/>
        <w:rPr>
          <w:rFonts w:ascii="Times New Roman" w:eastAsia="Times New Roman" w:hAnsi="Times New Roman" w:cs="Times New Roman"/>
        </w:rPr>
      </w:pPr>
    </w:p>
    <w:p w14:paraId="47C71FAE" w14:textId="77777777" w:rsidR="00955E56" w:rsidRDefault="00817847">
      <w:pPr>
        <w:rPr>
          <w:rFonts w:ascii="Times New Roman" w:eastAsia="Times New Roman" w:hAnsi="Times New Roman" w:cs="Times New Roman"/>
          <w:b/>
          <w:u w:val="single"/>
        </w:rPr>
      </w:pPr>
      <w:r>
        <w:rPr>
          <w:rFonts w:ascii="Times New Roman" w:eastAsia="Times New Roman" w:hAnsi="Times New Roman" w:cs="Times New Roman"/>
          <w:b/>
          <w:u w:val="single"/>
        </w:rPr>
        <w:t>Metaliczne</w:t>
      </w:r>
    </w:p>
    <w:p w14:paraId="3D17349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Silne wiązanie występujące w metalach i ich stopach. Atomy oddają elektrony walencyjne, które tworzą tzw. gaz elektronowy i mogą się swobodnie przemieszczać w materiale. Spój</w:t>
      </w:r>
      <w:r>
        <w:rPr>
          <w:rFonts w:ascii="Times New Roman" w:eastAsia="Times New Roman" w:hAnsi="Times New Roman" w:cs="Times New Roman"/>
        </w:rPr>
        <w:t>ność materiału wynika z przyciągania się elektronów i dodatnio naładowanych rdzeni atomowych, powstałych po odłączeniu się elektronów walencyjnych.</w:t>
      </w:r>
    </w:p>
    <w:p w14:paraId="3E4A8C8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0A8F795D" wp14:editId="3D2F8CB9">
            <wp:extent cx="2933700" cy="1952625"/>
            <wp:effectExtent l="0" t="0" r="0" b="0"/>
            <wp:docPr id="328"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26"/>
                    <a:srcRect/>
                    <a:stretch>
                      <a:fillRect/>
                    </a:stretch>
                  </pic:blipFill>
                  <pic:spPr>
                    <a:xfrm>
                      <a:off x="0" y="0"/>
                      <a:ext cx="2933700" cy="1952625"/>
                    </a:xfrm>
                    <a:prstGeom prst="rect">
                      <a:avLst/>
                    </a:prstGeom>
                    <a:ln/>
                  </pic:spPr>
                </pic:pic>
              </a:graphicData>
            </a:graphic>
          </wp:inline>
        </w:drawing>
      </w:r>
    </w:p>
    <w:p w14:paraId="4CFD1B69" w14:textId="77777777" w:rsidR="00955E56" w:rsidRDefault="00817847">
      <w:pPr>
        <w:numPr>
          <w:ilvl w:val="0"/>
          <w:numId w:val="19"/>
        </w:numPr>
        <w:rPr>
          <w:rFonts w:ascii="Times New Roman" w:eastAsia="Times New Roman" w:hAnsi="Times New Roman" w:cs="Times New Roman"/>
        </w:rPr>
      </w:pPr>
      <w:r>
        <w:rPr>
          <w:rFonts w:ascii="Times New Roman" w:eastAsia="Times New Roman" w:hAnsi="Times New Roman" w:cs="Times New Roman"/>
        </w:rPr>
        <w:t>Dobra przewodność elektryczna (malejąca z wzrostem temperatury) i cieplna - gaz elektronowy</w:t>
      </w:r>
    </w:p>
    <w:p w14:paraId="2511703A" w14:textId="77777777" w:rsidR="00955E56" w:rsidRDefault="00817847">
      <w:pPr>
        <w:numPr>
          <w:ilvl w:val="0"/>
          <w:numId w:val="19"/>
        </w:numPr>
        <w:rPr>
          <w:rFonts w:ascii="Times New Roman" w:eastAsia="Times New Roman" w:hAnsi="Times New Roman" w:cs="Times New Roman"/>
        </w:rPr>
      </w:pPr>
      <w:r>
        <w:rPr>
          <w:rFonts w:ascii="Times New Roman" w:eastAsia="Times New Roman" w:hAnsi="Times New Roman" w:cs="Times New Roman"/>
        </w:rPr>
        <w:t>Dobra plastyc</w:t>
      </w:r>
      <w:r>
        <w:rPr>
          <w:rFonts w:ascii="Times New Roman" w:eastAsia="Times New Roman" w:hAnsi="Times New Roman" w:cs="Times New Roman"/>
        </w:rPr>
        <w:t>zność - przemieszczanie się atomów nie powoduje zerwania wiązań</w:t>
      </w:r>
    </w:p>
    <w:p w14:paraId="290B15D2" w14:textId="77777777" w:rsidR="00955E56" w:rsidRDefault="00817847">
      <w:pPr>
        <w:numPr>
          <w:ilvl w:val="0"/>
          <w:numId w:val="19"/>
        </w:numPr>
        <w:rPr>
          <w:rFonts w:ascii="Times New Roman" w:eastAsia="Times New Roman" w:hAnsi="Times New Roman" w:cs="Times New Roman"/>
        </w:rPr>
      </w:pPr>
      <w:r>
        <w:rPr>
          <w:rFonts w:ascii="Times New Roman" w:eastAsia="Times New Roman" w:hAnsi="Times New Roman" w:cs="Times New Roman"/>
        </w:rPr>
        <w:t>Połysk metaliczny - oddziaływanie światła z gazem elektronowym</w:t>
      </w:r>
    </w:p>
    <w:p w14:paraId="2950EE56" w14:textId="77777777" w:rsidR="00955E56" w:rsidRDefault="00955E56">
      <w:pPr>
        <w:ind w:left="720" w:firstLine="0"/>
        <w:rPr>
          <w:rFonts w:ascii="Times New Roman" w:eastAsia="Times New Roman" w:hAnsi="Times New Roman" w:cs="Times New Roman"/>
        </w:rPr>
      </w:pPr>
    </w:p>
    <w:p w14:paraId="20D412F0" w14:textId="77777777" w:rsidR="00955E56" w:rsidRDefault="00817847">
      <w:pPr>
        <w:rPr>
          <w:rFonts w:ascii="Times New Roman" w:eastAsia="Times New Roman" w:hAnsi="Times New Roman" w:cs="Times New Roman"/>
          <w:b/>
          <w:u w:val="single"/>
        </w:rPr>
      </w:pPr>
      <w:r>
        <w:rPr>
          <w:rFonts w:ascii="Times New Roman" w:eastAsia="Times New Roman" w:hAnsi="Times New Roman" w:cs="Times New Roman"/>
          <w:b/>
          <w:u w:val="single"/>
        </w:rPr>
        <w:t>Koordynacyjne</w:t>
      </w:r>
    </w:p>
    <w:p w14:paraId="02E755C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Rodzaj kowalencyjnego wiązania chemicznego, którego istotą jest uwspólnienie pary elektronowej między dwoma atomam</w:t>
      </w:r>
      <w:r>
        <w:rPr>
          <w:rFonts w:ascii="Times New Roman" w:eastAsia="Times New Roman" w:hAnsi="Times New Roman" w:cs="Times New Roman"/>
        </w:rPr>
        <w:t>i, przy czym oba te elektrony formalnie pochodzą od jednego atomu. W wiązaniach koordynacyjnych wyróżnia się atom donora i atom akceptora elektronów. W większości przypadków donorem elektronów jest atom bardziej elektroujemny. Donor uzyskuje ładunek dodatn</w:t>
      </w:r>
      <w:r>
        <w:rPr>
          <w:rFonts w:ascii="Times New Roman" w:eastAsia="Times New Roman" w:hAnsi="Times New Roman" w:cs="Times New Roman"/>
        </w:rPr>
        <w:t>i, a akceptor ładunek ujemny. Donorami elektronów są atomy lub jony z przynajmniej jedną wolną parą elektronów, np. N, O, S, Cl</w:t>
      </w:r>
      <w:r>
        <w:rPr>
          <w:rFonts w:ascii="Times New Roman" w:eastAsia="Times New Roman" w:hAnsi="Times New Roman" w:cs="Times New Roman"/>
          <w:vertAlign w:val="superscript"/>
        </w:rPr>
        <w:t>-</w:t>
      </w:r>
      <w:r>
        <w:rPr>
          <w:rFonts w:ascii="Times New Roman" w:eastAsia="Times New Roman" w:hAnsi="Times New Roman" w:cs="Times New Roman"/>
        </w:rPr>
        <w:t>, a akceptorami jony wodoru oraz atomy mające lukę oktetową.</w:t>
      </w:r>
    </w:p>
    <w:p w14:paraId="7FD2B644"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3667ED" wp14:editId="163DDD52">
            <wp:extent cx="2019300" cy="121920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7"/>
                    <a:srcRect/>
                    <a:stretch>
                      <a:fillRect/>
                    </a:stretch>
                  </pic:blipFill>
                  <pic:spPr>
                    <a:xfrm>
                      <a:off x="0" y="0"/>
                      <a:ext cx="2019300" cy="1219200"/>
                    </a:xfrm>
                    <a:prstGeom prst="rect">
                      <a:avLst/>
                    </a:prstGeom>
                    <a:ln/>
                  </pic:spPr>
                </pic:pic>
              </a:graphicData>
            </a:graphic>
          </wp:inline>
        </w:drawing>
      </w:r>
    </w:p>
    <w:p w14:paraId="51A73C06"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 xml:space="preserve">7.  </w:t>
      </w:r>
      <w:r>
        <w:rPr>
          <w:rFonts w:ascii="Times New Roman" w:eastAsia="Times New Roman" w:hAnsi="Times New Roman" w:cs="Times New Roman"/>
          <w:b/>
          <w:i/>
          <w:u w:val="single"/>
        </w:rPr>
        <w:tab/>
        <w:t>Elektroujemność, powinowactwo elektronowe, energia jonizacji</w:t>
      </w:r>
      <w:r>
        <w:rPr>
          <w:rFonts w:ascii="Times New Roman" w:eastAsia="Times New Roman" w:hAnsi="Times New Roman" w:cs="Times New Roman"/>
          <w:b/>
          <w:i/>
          <w:u w:val="single"/>
        </w:rPr>
        <w:t>. Skala elektroujemności Paulinga.</w:t>
      </w:r>
    </w:p>
    <w:p w14:paraId="17B6A38D" w14:textId="77777777" w:rsidR="00955E56" w:rsidRDefault="00817847">
      <w:pPr>
        <w:pStyle w:val="Nagwek3"/>
        <w:rPr>
          <w:rFonts w:ascii="Times New Roman" w:eastAsia="Times New Roman" w:hAnsi="Times New Roman" w:cs="Times New Roman"/>
        </w:rPr>
      </w:pPr>
      <w:bookmarkStart w:id="11" w:name="_7uqnpu7kri0e" w:colFirst="0" w:colLast="0"/>
      <w:bookmarkEnd w:id="11"/>
      <w:r>
        <w:rPr>
          <w:rFonts w:ascii="Times New Roman" w:eastAsia="Times New Roman" w:hAnsi="Times New Roman" w:cs="Times New Roman"/>
        </w:rPr>
        <w:t>Elektroujemność</w:t>
      </w:r>
    </w:p>
    <w:p w14:paraId="54AD04E1"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miara tendencji do przyciągania elektronów przez dany atom, gdy tworzy on wiązanie chemiczne z innym atomem. Bardziej elektroujemny pierwiastek „przyciąga” do siebie elektrony tworzące </w:t>
      </w:r>
      <w:hyperlink r:id="rId28">
        <w:r>
          <w:rPr>
            <w:rFonts w:ascii="Times New Roman" w:eastAsia="Times New Roman" w:hAnsi="Times New Roman" w:cs="Times New Roman"/>
            <w:highlight w:val="white"/>
          </w:rPr>
          <w:t>wiązanie</w:t>
        </w:r>
      </w:hyperlink>
      <w:r>
        <w:rPr>
          <w:rFonts w:ascii="Times New Roman" w:eastAsia="Times New Roman" w:hAnsi="Times New Roman" w:cs="Times New Roman"/>
          <w:highlight w:val="white"/>
        </w:rPr>
        <w:t xml:space="preserve"> z atomem mniej elektroujemnym, co prowadzi do polaryzacji wiązania. W skrajnym przypadku, gdy elektroujemności obu pierwiastków bardzo się różnią (np. sód i chlor), dochodzi do</w:t>
      </w:r>
      <w:r>
        <w:rPr>
          <w:rFonts w:ascii="Times New Roman" w:eastAsia="Times New Roman" w:hAnsi="Times New Roman" w:cs="Times New Roman"/>
          <w:highlight w:val="white"/>
        </w:rPr>
        <w:t xml:space="preserve"> pełnego przeskoku elektronów na bardziej elektroujemny atom, co prowadzi do powstania wiązania jonowego.</w:t>
      </w:r>
    </w:p>
    <w:p w14:paraId="0CA10F79" w14:textId="77777777" w:rsidR="00955E56" w:rsidRDefault="00817847">
      <w:pPr>
        <w:pStyle w:val="Nagwek3"/>
        <w:rPr>
          <w:rFonts w:ascii="Times New Roman" w:eastAsia="Times New Roman" w:hAnsi="Times New Roman" w:cs="Times New Roman"/>
        </w:rPr>
      </w:pPr>
      <w:bookmarkStart w:id="12" w:name="_hqoadqaq7fuj" w:colFirst="0" w:colLast="0"/>
      <w:bookmarkEnd w:id="12"/>
      <w:r>
        <w:rPr>
          <w:rFonts w:ascii="Times New Roman" w:eastAsia="Times New Roman" w:hAnsi="Times New Roman" w:cs="Times New Roman"/>
        </w:rPr>
        <w:t>Powinowactwo elektronowe</w:t>
      </w:r>
    </w:p>
    <w:p w14:paraId="19DB3F5E"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highlight w:val="white"/>
        </w:rPr>
        <w:t>wielkość określająca ilość energii wydzielanej podczas przyłączania elektronu przez atom w wyniku tworzenia przez niego anionu. Tradycyjnie podaje się ją w elektronowoltach.  Powinowactwo elektronowe jest wprost proporcjonalne do elektroujemności.</w:t>
      </w:r>
    </w:p>
    <w:p w14:paraId="0B1ACBA6"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b/>
          <w:highlight w:val="white"/>
        </w:rPr>
        <w:lastRenderedPageBreak/>
        <w:t xml:space="preserve">Energia </w:t>
      </w:r>
      <w:r>
        <w:rPr>
          <w:rFonts w:ascii="Times New Roman" w:eastAsia="Times New Roman" w:hAnsi="Times New Roman" w:cs="Times New Roman"/>
          <w:b/>
          <w:highlight w:val="white"/>
        </w:rPr>
        <w:t>jonizacji</w:t>
      </w:r>
      <w:r>
        <w:rPr>
          <w:rFonts w:ascii="Times New Roman" w:eastAsia="Times New Roman" w:hAnsi="Times New Roman" w:cs="Times New Roman"/>
          <w:highlight w:val="white"/>
        </w:rPr>
        <w:t xml:space="preserve"> - minimum energii potrzebnej do oderwania elektronu od atomu lub cząsteczki. Pierwsza energia jonizacji dotyczy jonizacji molekuły będącej w stanie podstawowym. Przy odrywaniu kolejnych atomów mówi się o n-tym potencjale jonizacyjnym. Jest on pod</w:t>
      </w:r>
      <w:r>
        <w:rPr>
          <w:rFonts w:ascii="Times New Roman" w:eastAsia="Times New Roman" w:hAnsi="Times New Roman" w:cs="Times New Roman"/>
          <w:highlight w:val="white"/>
        </w:rPr>
        <w:t>awany w jednostce energii przypadającej na atom (najczęściej eV/atom bądź kJ/mol). Energię jonizacji definiuje następujący wzór:</w:t>
      </w:r>
    </w:p>
    <w:p w14:paraId="1E035242" w14:textId="77777777" w:rsidR="00955E56" w:rsidRDefault="00817847">
      <w:pPr>
        <w:rPr>
          <w:rFonts w:ascii="Times New Roman" w:eastAsia="Times New Roman" w:hAnsi="Times New Roman" w:cs="Times New Roman"/>
          <w:highlight w:val="white"/>
        </w:rPr>
      </w:pPr>
      <m:oMathPara>
        <m:oMath>
          <m:sSub>
            <m:sSubPr>
              <m:ctrlPr>
                <w:rPr>
                  <w:rFonts w:ascii="Times New Roman" w:eastAsia="Times New Roman" w:hAnsi="Times New Roman" w:cs="Times New Roman"/>
                  <w:highlight w:val="white"/>
                </w:rPr>
              </m:ctrlPr>
            </m:sSubPr>
            <m:e>
              <m:r>
                <w:rPr>
                  <w:rFonts w:ascii="Times New Roman" w:eastAsia="Times New Roman" w:hAnsi="Times New Roman" w:cs="Times New Roman"/>
                  <w:highlight w:val="white"/>
                </w:rPr>
                <m:t>E</m:t>
              </m:r>
            </m:e>
            <m:sub>
              <m:r>
                <w:rPr>
                  <w:rFonts w:ascii="Times New Roman" w:eastAsia="Times New Roman" w:hAnsi="Times New Roman" w:cs="Times New Roman"/>
                  <w:highlight w:val="white"/>
                </w:rPr>
                <m:t>j</m:t>
              </m:r>
            </m:sub>
          </m:sSub>
          <m:r>
            <w:rPr>
              <w:rFonts w:ascii="Times New Roman" w:eastAsia="Times New Roman" w:hAnsi="Times New Roman" w:cs="Times New Roman"/>
              <w:highlight w:val="white"/>
            </w:rPr>
            <m:t>=</m:t>
          </m:r>
          <m:r>
            <w:rPr>
              <w:rFonts w:ascii="Times New Roman" w:eastAsia="Times New Roman" w:hAnsi="Times New Roman" w:cs="Times New Roman"/>
              <w:highlight w:val="white"/>
            </w:rPr>
            <m:t>ΔH</m:t>
          </m:r>
          <m:r>
            <w:rPr>
              <w:rFonts w:ascii="Times New Roman" w:eastAsia="Times New Roman" w:hAnsi="Times New Roman" w:cs="Times New Roman"/>
              <w:highlight w:val="white"/>
            </w:rPr>
            <m:t>-</m:t>
          </m:r>
          <m:r>
            <w:rPr>
              <w:rFonts w:ascii="Times New Roman" w:eastAsia="Times New Roman" w:hAnsi="Times New Roman" w:cs="Times New Roman"/>
              <w:highlight w:val="white"/>
            </w:rPr>
            <m:t>RT</m:t>
          </m:r>
        </m:oMath>
      </m:oMathPara>
    </w:p>
    <w:p w14:paraId="0077753D"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highlight w:val="white"/>
        </w:rPr>
        <w:t>ΔH - entalpia jonizacji</w:t>
      </w:r>
    </w:p>
    <w:p w14:paraId="01D94EAD"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highlight w:val="white"/>
        </w:rPr>
        <w:t>R - stała gazowa</w:t>
      </w:r>
    </w:p>
    <w:p w14:paraId="08ABE818"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highlight w:val="white"/>
        </w:rPr>
        <w:t>T - temperatura</w:t>
      </w:r>
    </w:p>
    <w:p w14:paraId="45F383E5" w14:textId="77777777" w:rsidR="00955E56" w:rsidRDefault="00817847">
      <w:pPr>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5E604DAE" wp14:editId="2F910393">
            <wp:extent cx="5462282" cy="3109913"/>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l="22746" t="19469" r="9186" b="11504"/>
                    <a:stretch>
                      <a:fillRect/>
                    </a:stretch>
                  </pic:blipFill>
                  <pic:spPr>
                    <a:xfrm>
                      <a:off x="0" y="0"/>
                      <a:ext cx="5462282" cy="3109913"/>
                    </a:xfrm>
                    <a:prstGeom prst="rect">
                      <a:avLst/>
                    </a:prstGeom>
                    <a:ln/>
                  </pic:spPr>
                </pic:pic>
              </a:graphicData>
            </a:graphic>
          </wp:inline>
        </w:drawing>
      </w:r>
    </w:p>
    <w:p w14:paraId="2A17C8F9" w14:textId="77777777" w:rsidR="00955E56" w:rsidRDefault="00817847">
      <w:pPr>
        <w:jc w:val="left"/>
        <w:rPr>
          <w:rFonts w:ascii="Times New Roman" w:eastAsia="Times New Roman" w:hAnsi="Times New Roman" w:cs="Times New Roman"/>
          <w:highlight w:val="white"/>
        </w:rPr>
      </w:pPr>
      <w:r>
        <w:rPr>
          <w:rFonts w:ascii="Times New Roman" w:eastAsia="Times New Roman" w:hAnsi="Times New Roman" w:cs="Times New Roman"/>
          <w:highlight w:val="white"/>
        </w:rPr>
        <w:t>Pierwszą propozycją uporządkowania pierwiastków ze wz</w:t>
      </w:r>
      <w:r>
        <w:rPr>
          <w:rFonts w:ascii="Times New Roman" w:eastAsia="Times New Roman" w:hAnsi="Times New Roman" w:cs="Times New Roman"/>
          <w:highlight w:val="white"/>
        </w:rPr>
        <w:t>ględu na ich elektroujemność była skala Paulinga, oparta na pomiarach energii i polaryzacji wiązań prostych dwuatomowych związków chemicznych, opracowana przez Linusa Carla Paulinga w 1932. Jest to skala empiryczna oparta na doświadczalnych wielkościach te</w:t>
      </w:r>
      <w:r>
        <w:rPr>
          <w:rFonts w:ascii="Times New Roman" w:eastAsia="Times New Roman" w:hAnsi="Times New Roman" w:cs="Times New Roman"/>
          <w:highlight w:val="white"/>
        </w:rPr>
        <w:t>rmodynamicznych. Miarą różnicy elektroujemności pierwiastków A i B na skali Paulinga jest różnica energii wiązania heterojądrowego A-B i średniej energii homojądrowych wiązań A-A i B-B.</w:t>
      </w:r>
    </w:p>
    <w:p w14:paraId="6D85BE96"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 xml:space="preserve">8.  </w:t>
      </w:r>
      <w:r>
        <w:rPr>
          <w:rFonts w:ascii="Times New Roman" w:eastAsia="Times New Roman" w:hAnsi="Times New Roman" w:cs="Times New Roman"/>
          <w:b/>
          <w:i/>
          <w:u w:val="single"/>
        </w:rPr>
        <w:tab/>
        <w:t>Oddziaływania międzycząsteczkowe,  w tym wiązanie wodorowe .</w:t>
      </w:r>
    </w:p>
    <w:p w14:paraId="3EED814B"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Oddz</w:t>
      </w:r>
      <w:r>
        <w:rPr>
          <w:rFonts w:ascii="Times New Roman" w:eastAsia="Times New Roman" w:hAnsi="Times New Roman" w:cs="Times New Roman"/>
          <w:sz w:val="24"/>
          <w:szCs w:val="24"/>
        </w:rPr>
        <w:t>iaływania między cząsteczkowe determinują większość właściwości fizycznych różnych stanów skupienia materii. Mogą prowadzić do utworzenia stechiometrycznych połączeń zwanymi związkami lub kompleksami międzycząsteczkowymi. Występują zawsze, niezależnie od p</w:t>
      </w:r>
      <w:r>
        <w:rPr>
          <w:rFonts w:ascii="Times New Roman" w:eastAsia="Times New Roman" w:hAnsi="Times New Roman" w:cs="Times New Roman"/>
          <w:sz w:val="24"/>
          <w:szCs w:val="24"/>
        </w:rPr>
        <w:t>roporcji danych składników mieszaniny.</w:t>
      </w:r>
    </w:p>
    <w:p w14:paraId="3885FD61"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asocjaty </w:t>
      </w:r>
      <w:r>
        <w:rPr>
          <w:rFonts w:ascii="Times New Roman" w:eastAsia="Times New Roman" w:hAnsi="Times New Roman" w:cs="Times New Roman"/>
          <w:sz w:val="24"/>
          <w:szCs w:val="24"/>
        </w:rPr>
        <w:t>- stechiometryczne połączenia między cząsteczkami tego samego rodzaju</w:t>
      </w:r>
    </w:p>
    <w:p w14:paraId="075631A2"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b/>
          <w:sz w:val="24"/>
          <w:szCs w:val="24"/>
        </w:rPr>
        <w:t>kompleksy</w:t>
      </w:r>
      <w:r>
        <w:rPr>
          <w:rFonts w:ascii="Times New Roman" w:eastAsia="Times New Roman" w:hAnsi="Times New Roman" w:cs="Times New Roman"/>
          <w:sz w:val="24"/>
          <w:szCs w:val="24"/>
        </w:rPr>
        <w:t>- połączenia między cząsteczkami różnego rodzaju.</w:t>
      </w:r>
    </w:p>
    <w:p w14:paraId="10BABA98"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Jednym z największych konsekwencji oddziaływań między obojętnymi cząsteczkami jest powstawanie kryształów molekularnych.</w:t>
      </w:r>
    </w:p>
    <w:p w14:paraId="6695092C"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(NOM I) Do wiązań wtórnych należą:</w:t>
      </w:r>
    </w:p>
    <w:p w14:paraId="7E8DC06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wiązania wodorowe,</w:t>
      </w:r>
    </w:p>
    <w:p w14:paraId="1F1B7DC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Van der Waalsa</w:t>
      </w:r>
    </w:p>
    <w:p w14:paraId="7CB4D1B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siły Londona</w:t>
      </w:r>
    </w:p>
    <w:p w14:paraId="3FDD7F6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6DF920"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Oddziaływania wodorowe:</w:t>
      </w:r>
    </w:p>
    <w:p w14:paraId="28FAFE8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Wiązania wodorowe oraz oddz</w:t>
      </w:r>
      <w:r>
        <w:rPr>
          <w:rFonts w:ascii="Times New Roman" w:eastAsia="Times New Roman" w:hAnsi="Times New Roman" w:cs="Times New Roman"/>
        </w:rPr>
        <w:t>iaływania międzycząsteczkowe utrzymują obojętne cząsteczki lub atomy gazów szlachetnych w stanie ciekłym lub stałym.</w:t>
      </w:r>
    </w:p>
    <w:p w14:paraId="4002E92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Wiązanie wodorowe najczęściej występuje pomiędzy cząsteczkami zawierającymi grupy N-H i O-H (o silnie spolaryzowanych wiązaniach) oraz cząs</w:t>
      </w:r>
      <w:r>
        <w:rPr>
          <w:rFonts w:ascii="Times New Roman" w:eastAsia="Times New Roman" w:hAnsi="Times New Roman" w:cs="Times New Roman"/>
        </w:rPr>
        <w:t>teczkami zawierającymi wolne pary elektronów na atomach silnie elektroujemnych (np. N, O, F, Cl)</w:t>
      </w:r>
    </w:p>
    <w:p w14:paraId="4AB6E61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Znaczenie wiązania wodorowego w naturze:</w:t>
      </w:r>
    </w:p>
    <w:p w14:paraId="65A5DC4A" w14:textId="77777777" w:rsidR="00955E56" w:rsidRDefault="00817847">
      <w:pPr>
        <w:spacing w:after="40"/>
        <w:ind w:left="1080" w:hanging="360"/>
        <w:rPr>
          <w:rFonts w:ascii="Times New Roman" w:eastAsia="Times New Roman" w:hAnsi="Times New Roman" w:cs="Times New Roman"/>
        </w:rPr>
      </w:pPr>
      <w:r>
        <w:rPr>
          <w:rFonts w:ascii="Times New Roman" w:eastAsia="Times New Roman" w:hAnsi="Times New Roman" w:cs="Times New Roman"/>
        </w:rPr>
        <w:t>·         Asocjacja cząsteczek wody</w:t>
      </w:r>
    </w:p>
    <w:p w14:paraId="2700FE37" w14:textId="77777777" w:rsidR="00955E56" w:rsidRDefault="00817847">
      <w:pPr>
        <w:spacing w:after="40"/>
        <w:ind w:left="1080" w:hanging="360"/>
        <w:rPr>
          <w:rFonts w:ascii="Times New Roman" w:eastAsia="Times New Roman" w:hAnsi="Times New Roman" w:cs="Times New Roman"/>
        </w:rPr>
      </w:pPr>
      <w:r>
        <w:rPr>
          <w:rFonts w:ascii="Times New Roman" w:eastAsia="Times New Roman" w:hAnsi="Times New Roman" w:cs="Times New Roman"/>
        </w:rPr>
        <w:t>·         Wiązania w cząsteczce DNA</w:t>
      </w:r>
    </w:p>
    <w:p w14:paraId="6C255D11" w14:textId="77777777" w:rsidR="00955E56" w:rsidRDefault="00817847">
      <w:pPr>
        <w:ind w:left="1080" w:hanging="360"/>
        <w:rPr>
          <w:rFonts w:ascii="Times New Roman" w:eastAsia="Times New Roman" w:hAnsi="Times New Roman" w:cs="Times New Roman"/>
        </w:rPr>
      </w:pPr>
      <w:r>
        <w:rPr>
          <w:rFonts w:ascii="Times New Roman" w:eastAsia="Times New Roman" w:hAnsi="Times New Roman" w:cs="Times New Roman"/>
        </w:rPr>
        <w:t>·         Bez wiązań wodorowych nie byłoby ciekłej wody i życia</w:t>
      </w:r>
    </w:p>
    <w:p w14:paraId="70705440"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 wykład chemia nieorganiczna Rycerz)</w:t>
      </w:r>
    </w:p>
    <w:p w14:paraId="205D1DDA"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Atom wodoru (a właściwie proton) jest silnie ( bo wiązanie kowalencyjne) przyciągany przez tlen (elektrony sigma) oraz słabo ( elektrostatycznie) przyciąg</w:t>
      </w:r>
      <w:r>
        <w:rPr>
          <w:rFonts w:ascii="Times New Roman" w:eastAsia="Times New Roman" w:hAnsi="Times New Roman" w:cs="Times New Roman"/>
          <w:sz w:val="24"/>
          <w:szCs w:val="24"/>
        </w:rPr>
        <w:t xml:space="preserve">any przez atom azotu ( elektrony n). Zatem wiązanie wodorowe jest to słabe oddziaływanie  typu elektrostatycznego między protonem, związanym kowalencyjnie z atomem o wysokiej elektroujemności i wolną parą elektronową atomu silnie elektroujemnego (N, O, F, </w:t>
      </w:r>
      <w:r>
        <w:rPr>
          <w:rFonts w:ascii="Times New Roman" w:eastAsia="Times New Roman" w:hAnsi="Times New Roman" w:cs="Times New Roman"/>
          <w:sz w:val="24"/>
          <w:szCs w:val="24"/>
        </w:rPr>
        <w:t>Cl). Liczba wiązań wodorowych zależy od ilości wolnych par elektronowych.</w:t>
      </w:r>
    </w:p>
    <w:p w14:paraId="2F4EFEC0"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8FDB54" w14:textId="77777777" w:rsidR="00955E56" w:rsidRDefault="00817847">
      <w:pPr>
        <w:spacing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Rola wiązań wodorowych na przykładzie wody :</w:t>
      </w:r>
    </w:p>
    <w:p w14:paraId="1DDDD53F"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Cząsteczki wody mogą asocjować w dimery lub trimery. Każdy atom tlenu w krysztale lodu tworzy 4 wiązania z atomami wodoru, zorientowane</w:t>
      </w:r>
      <w:r>
        <w:rPr>
          <w:rFonts w:ascii="Times New Roman" w:eastAsia="Times New Roman" w:hAnsi="Times New Roman" w:cs="Times New Roman"/>
          <w:sz w:val="24"/>
          <w:szCs w:val="24"/>
        </w:rPr>
        <w:t xml:space="preserve"> w przestrzeni tetraedrycznie. Dwa z nich to kowalencyjne wiązania z "własnymi" atomami wodoru, a dwa pozostałe tworzące za pomocą wolnych par elektronowych, stanowią wiązania wodorowe z protonami sąsiednich cząsteczek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 Dzięki takiej budowie, sieć prze</w:t>
      </w:r>
      <w:r>
        <w:rPr>
          <w:rFonts w:ascii="Times New Roman" w:eastAsia="Times New Roman" w:hAnsi="Times New Roman" w:cs="Times New Roman"/>
          <w:sz w:val="24"/>
          <w:szCs w:val="24"/>
        </w:rPr>
        <w:t>strzenna kryształu zajmuje stosunkowo dużą przestrzeń, w której mogłoby się zmieścić dużo więcej cząsteczek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 gdyby nie tworzyły wiązań wodorowych. W konsekwencji lód ma małą gęstość  w porównaniu z substancjami o zbliżonych do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 wymiarach cząsteczek.</w:t>
      </w:r>
      <w:r>
        <w:rPr>
          <w:rFonts w:ascii="Times New Roman" w:eastAsia="Times New Roman" w:hAnsi="Times New Roman" w:cs="Times New Roman"/>
          <w:sz w:val="24"/>
          <w:szCs w:val="24"/>
        </w:rPr>
        <w:t xml:space="preserve"> Zjawisko topienia lodu polega na przerwaniu pewnej liczby wiązań wodorowych, stąd woda ma większą gęstość niż lód. Znaczny procent wiązań wodorowych nie ulega jednak zerwaniu i woda w temperaturze 0°C jest cieczą silnie zasocjowaną. Podczas ogrzewania w p</w:t>
      </w:r>
      <w:r>
        <w:rPr>
          <w:rFonts w:ascii="Times New Roman" w:eastAsia="Times New Roman" w:hAnsi="Times New Roman" w:cs="Times New Roman"/>
          <w:sz w:val="24"/>
          <w:szCs w:val="24"/>
        </w:rPr>
        <w:t>rzedziale 0-4°C część tych skupisk rozpada się, powodując dalszy wzrost gęstości. Dopiero w temp. 4°C i wzwyż, pomimo rozpadu coraz większej liczby wiązań wodorowych, gęstość zaczyna maleć, zwycięża bowiem klasyczny czynnik powodujący wzrost objętości wszy</w:t>
      </w:r>
      <w:r>
        <w:rPr>
          <w:rFonts w:ascii="Times New Roman" w:eastAsia="Times New Roman" w:hAnsi="Times New Roman" w:cs="Times New Roman"/>
          <w:sz w:val="24"/>
          <w:szCs w:val="24"/>
        </w:rPr>
        <w:t>stkich substancji w trakcie ogrzewania. W temperaturze pokojowej zostaje nienaruszona już tylko połowa maksymalnej możliwej liczby wiązań wodorowych. Przejście do fazy gazowej wymaga zerwania pozostałych, stąd anomalnie wysoka temperatura wrzenia, w której</w:t>
      </w:r>
      <w:r>
        <w:rPr>
          <w:rFonts w:ascii="Times New Roman" w:eastAsia="Times New Roman" w:hAnsi="Times New Roman" w:cs="Times New Roman"/>
          <w:sz w:val="24"/>
          <w:szCs w:val="24"/>
        </w:rPr>
        <w:t xml:space="preserve"> energia kinetyczna ruchu drgającego poszczególnych elementów umożliwia zniszczenie resztek struktury asocjacyjnej.</w:t>
      </w:r>
    </w:p>
    <w:p w14:paraId="624AA069"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 Pazdro Podstawy chemii)</w:t>
      </w:r>
    </w:p>
    <w:p w14:paraId="63F8C3C5"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7B3E6C" w14:textId="77777777" w:rsidR="00955E56" w:rsidRDefault="00817847">
      <w:pPr>
        <w:spacing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Oddziaływanie Van Der Waalsa i Londonowskie</w:t>
      </w:r>
    </w:p>
    <w:p w14:paraId="6816979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C34ED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polega na elektrostatycznym przyciąganiu się ładunków przeciwnych (tak jak w jonowych)</w:t>
      </w:r>
    </w:p>
    <w:p w14:paraId="70B4115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ale:</w:t>
      </w:r>
    </w:p>
    <w:p w14:paraId="47099616"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tutaj wiązanie powstaje wskutek asymetrycznego rozkładu dodatnich i ujemnych ładunków w obszarze każdego atomu lub cząsteczki (dipole) (NOM I)</w:t>
      </w:r>
    </w:p>
    <w:p w14:paraId="55CFAA6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1AC9E8AC"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Dipol-dipol</w:t>
      </w:r>
    </w:p>
    <w:p w14:paraId="4EEFD67D"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Dwie cz</w:t>
      </w:r>
      <w:r>
        <w:rPr>
          <w:rFonts w:ascii="Times New Roman" w:eastAsia="Times New Roman" w:hAnsi="Times New Roman" w:cs="Times New Roman"/>
        </w:rPr>
        <w:t>ąsteczki mające momenty dipolowe mogą przyjąć takie wzajemne położenie, że dodatni ładunek dipola jednej cząsteczki zbliży się do ujemnego ładunku dipola innej cząsteczki. W wyniku takiej orientacji nastąpi przyciąganie cząsteczek.</w:t>
      </w:r>
    </w:p>
    <w:p w14:paraId="6204689A"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Dipol-dipol indukowany</w:t>
      </w:r>
    </w:p>
    <w:p w14:paraId="5E2DCB1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1DD40CF7"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Przyciąganie typu dipol-dipol indukowany wynika z polaryzacji niepolarnej cząsteczki w polu elektrycznym cząsteczki dipolowej co prowadzi do przyciągania obu cząsteczek.</w:t>
      </w:r>
    </w:p>
    <w:p w14:paraId="6B0225A3"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 xml:space="preserve"> </w:t>
      </w:r>
    </w:p>
    <w:p w14:paraId="4C6ACA1C"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Oddziaływania dyspersyjne (chwilowe momenty dipolowe)</w:t>
      </w:r>
    </w:p>
    <w:p w14:paraId="37D8839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083D1585"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Oddziaływanie dipol chwilow</w:t>
      </w:r>
      <w:r>
        <w:rPr>
          <w:rFonts w:ascii="Times New Roman" w:eastAsia="Times New Roman" w:hAnsi="Times New Roman" w:cs="Times New Roman"/>
        </w:rPr>
        <w:t>y-dipol indukowany jest wywołane przez ciągłą fluktuację ładunku w cząsteczce czy atomie. Takie ciągłe zmiany rozkładu ładunku powodują powstawanie chwilowych momentów dipolowych, które mogą powodować przyciąganie innych cząsteczek zgodnie z mechanizmem di</w:t>
      </w:r>
      <w:r>
        <w:rPr>
          <w:rFonts w:ascii="Times New Roman" w:eastAsia="Times New Roman" w:hAnsi="Times New Roman" w:cs="Times New Roman"/>
        </w:rPr>
        <w:t>pol-dipol indukowany. Zjawisko to występuje np. w gazach (H2, N2) gazach szlachetnych (He) umożliwiając ich skraplanie i tłumacząc wzrost temperatury wrzenia tych gazów wraz ze wzrostem ich liczby atomowej (oddziaływanie to jest tym większe im większa jest</w:t>
      </w:r>
      <w:r>
        <w:rPr>
          <w:rFonts w:ascii="Times New Roman" w:eastAsia="Times New Roman" w:hAnsi="Times New Roman" w:cs="Times New Roman"/>
        </w:rPr>
        <w:t xml:space="preserve"> liczba elektronów w rozważanej cząsteczce czy atomie i im łatwiej są one polaryzowalne). Przyciąganie wynikające z tej przyczyny określa się jako siłę dyspersyjną Londona; oddziaływanie to jest słabe zmieniające się z odwrotnością odległości </w:t>
      </w:r>
      <w:r>
        <w:rPr>
          <w:rFonts w:ascii="Times New Roman" w:eastAsia="Times New Roman" w:hAnsi="Times New Roman" w:cs="Times New Roman"/>
          <w:b/>
        </w:rPr>
        <w:t>pomiędzy jądr</w:t>
      </w:r>
      <w:r>
        <w:rPr>
          <w:rFonts w:ascii="Times New Roman" w:eastAsia="Times New Roman" w:hAnsi="Times New Roman" w:cs="Times New Roman"/>
          <w:b/>
        </w:rPr>
        <w:t>ami w szóstej potędze.</w:t>
      </w:r>
      <w:r>
        <w:rPr>
          <w:rFonts w:ascii="Times New Roman" w:eastAsia="Times New Roman" w:hAnsi="Times New Roman" w:cs="Times New Roman"/>
        </w:rPr>
        <w:t xml:space="preserve"> Oddziaływani dyspersyjne odgrywają dużą rolę w enzymach. Enzym zawiera pewne niepolarne ale polaryzowalne grupy tzw. kieszenie, które stanowią pułapkę dla niepolarnych lecz polaryzowalnych grup jak fragmenty łańcuchów węglowych ale n</w:t>
      </w:r>
      <w:r>
        <w:rPr>
          <w:rFonts w:ascii="Times New Roman" w:eastAsia="Times New Roman" w:hAnsi="Times New Roman" w:cs="Times New Roman"/>
        </w:rPr>
        <w:t>ie przyciągają cząsteczek polarnych jak woda ( Pigoń)</w:t>
      </w:r>
    </w:p>
    <w:p w14:paraId="2A6F44BE"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42DF70" wp14:editId="4582BF01">
            <wp:extent cx="1971675" cy="2057400"/>
            <wp:effectExtent l="0" t="0" r="0" b="0"/>
            <wp:docPr id="404" name="image399.png"/>
            <wp:cNvGraphicFramePr/>
            <a:graphic xmlns:a="http://schemas.openxmlformats.org/drawingml/2006/main">
              <a:graphicData uri="http://schemas.openxmlformats.org/drawingml/2006/picture">
                <pic:pic xmlns:pic="http://schemas.openxmlformats.org/drawingml/2006/picture">
                  <pic:nvPicPr>
                    <pic:cNvPr id="0" name="image399.png"/>
                    <pic:cNvPicPr preferRelativeResize="0"/>
                  </pic:nvPicPr>
                  <pic:blipFill>
                    <a:blip r:embed="rId30"/>
                    <a:srcRect/>
                    <a:stretch>
                      <a:fillRect/>
                    </a:stretch>
                  </pic:blipFill>
                  <pic:spPr>
                    <a:xfrm>
                      <a:off x="0" y="0"/>
                      <a:ext cx="1971675" cy="2057400"/>
                    </a:xfrm>
                    <a:prstGeom prst="rect">
                      <a:avLst/>
                    </a:prstGeom>
                    <a:ln/>
                  </pic:spPr>
                </pic:pic>
              </a:graphicData>
            </a:graphic>
          </wp:inline>
        </w:drawing>
      </w:r>
    </w:p>
    <w:p w14:paraId="09ACF40F"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rPr>
        <w:lastRenderedPageBreak/>
        <w:t>9</w:t>
      </w:r>
      <w:r>
        <w:rPr>
          <w:rFonts w:ascii="Times New Roman" w:eastAsia="Times New Roman" w:hAnsi="Times New Roman" w:cs="Times New Roman"/>
          <w:b/>
          <w:i/>
          <w:u w:val="single"/>
        </w:rPr>
        <w:t xml:space="preserve">.  </w:t>
      </w:r>
      <w:r>
        <w:rPr>
          <w:rFonts w:ascii="Times New Roman" w:eastAsia="Times New Roman" w:hAnsi="Times New Roman" w:cs="Times New Roman"/>
          <w:b/>
          <w:i/>
          <w:u w:val="single"/>
        </w:rPr>
        <w:tab/>
        <w:t>Wiązania chemiczne w cząsteczkach wieloatomowych. Hybrydyzacja orbitali typu sp, sp</w:t>
      </w:r>
      <w:r>
        <w:rPr>
          <w:rFonts w:ascii="Times New Roman" w:eastAsia="Times New Roman" w:hAnsi="Times New Roman" w:cs="Times New Roman"/>
          <w:b/>
          <w:i/>
          <w:u w:val="single"/>
          <w:vertAlign w:val="superscript"/>
        </w:rPr>
        <w:t>2</w:t>
      </w:r>
      <w:r>
        <w:rPr>
          <w:rFonts w:ascii="Times New Roman" w:eastAsia="Times New Roman" w:hAnsi="Times New Roman" w:cs="Times New Roman"/>
          <w:b/>
          <w:i/>
          <w:u w:val="single"/>
        </w:rPr>
        <w:t>, sp</w:t>
      </w:r>
      <w:r>
        <w:rPr>
          <w:rFonts w:ascii="Times New Roman" w:eastAsia="Times New Roman" w:hAnsi="Times New Roman" w:cs="Times New Roman"/>
          <w:b/>
          <w:i/>
          <w:u w:val="single"/>
          <w:vertAlign w:val="superscript"/>
        </w:rPr>
        <w:t>3</w:t>
      </w:r>
      <w:r>
        <w:rPr>
          <w:rFonts w:ascii="Times New Roman" w:eastAsia="Times New Roman" w:hAnsi="Times New Roman" w:cs="Times New Roman"/>
          <w:b/>
          <w:i/>
          <w:u w:val="single"/>
        </w:rPr>
        <w:t>.</w:t>
      </w:r>
    </w:p>
    <w:p w14:paraId="4B1B9E6B" w14:textId="77777777" w:rsidR="00955E56" w:rsidRDefault="0081784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Wiązania kowalencyjne:</w:t>
      </w:r>
    </w:p>
    <w:p w14:paraId="7D9946D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Wiązania kowalencyjne mogą powstawać, gdy orbitale atomów tworzących cząsteczkę są obsadzone niesparowanymi elektronami, jak na przykład w przypadku fluoru ( </w:t>
      </w:r>
      <w:r>
        <w:rPr>
          <w:rFonts w:ascii="Times New Roman" w:eastAsia="Times New Roman" w:hAnsi="Times New Roman" w:cs="Times New Roman"/>
          <w:sz w:val="24"/>
          <w:szCs w:val="24"/>
          <w:vertAlign w:val="subscript"/>
        </w:rPr>
        <w:t>9</w:t>
      </w:r>
      <w:r>
        <w:rPr>
          <w:rFonts w:ascii="Times New Roman" w:eastAsia="Times New Roman" w:hAnsi="Times New Roman" w:cs="Times New Roman"/>
          <w:sz w:val="24"/>
          <w:szCs w:val="24"/>
        </w:rPr>
        <w:t>F). Może on utworzyć jedno wiązanie kowalencyjne np. z atomem wodoru à HF.</w:t>
      </w:r>
    </w:p>
    <w:p w14:paraId="7C3F630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C6AA9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Tworzenie większej l</w:t>
      </w:r>
      <w:r>
        <w:rPr>
          <w:rFonts w:ascii="Times New Roman" w:eastAsia="Times New Roman" w:hAnsi="Times New Roman" w:cs="Times New Roman"/>
          <w:sz w:val="24"/>
          <w:szCs w:val="24"/>
        </w:rPr>
        <w:t>iczby wiązań kowalencyjnych niż liczba niesparowanych elektronów w atomie pierwiastka w stanie wolnym (jak np. w przypadku atomu węgla à nie istnieje cząsteczka CH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można wyjaśnić, przyjmując, że powstanie wiązania chemicznego w stanie wolnym poprzedzone </w:t>
      </w:r>
      <w:r>
        <w:rPr>
          <w:rFonts w:ascii="Times New Roman" w:eastAsia="Times New Roman" w:hAnsi="Times New Roman" w:cs="Times New Roman"/>
          <w:sz w:val="24"/>
          <w:szCs w:val="24"/>
        </w:rPr>
        <w:t>jest zmianą konfiguracji elektronowej reagującego atomu. W atomie węgla zmiana ta polega na przejściu elektronu z orbitalu 2s na niezapełniony orbital 2p, tym samym atom przechodzi ze stanu podstawowego w stan wzbudzony (przejście elektronu na orbital o wi</w:t>
      </w:r>
      <w:r>
        <w:rPr>
          <w:rFonts w:ascii="Times New Roman" w:eastAsia="Times New Roman" w:hAnsi="Times New Roman" w:cs="Times New Roman"/>
          <w:sz w:val="24"/>
          <w:szCs w:val="24"/>
        </w:rPr>
        <w:t xml:space="preserve">ększej energii to promocja elektronu) </w:t>
      </w:r>
    </w:p>
    <w:p w14:paraId="2E8AE20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0E26D3" w14:textId="77777777" w:rsidR="00955E56" w:rsidRDefault="00817847">
      <w:pPr>
        <w:ind w:left="20" w:hanging="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Hybrydyzacja:</w:t>
      </w:r>
    </w:p>
    <w:p w14:paraId="36F41EEE" w14:textId="77777777" w:rsidR="00955E56" w:rsidRDefault="00817847">
      <w:pPr>
        <w:ind w:left="20" w:hanging="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43E651BE" wp14:editId="75DAD1B1">
            <wp:extent cx="3705338" cy="2399956"/>
            <wp:effectExtent l="0" t="0" r="0" b="0"/>
            <wp:docPr id="390" name="image433.jpg"/>
            <wp:cNvGraphicFramePr/>
            <a:graphic xmlns:a="http://schemas.openxmlformats.org/drawingml/2006/main">
              <a:graphicData uri="http://schemas.openxmlformats.org/drawingml/2006/picture">
                <pic:pic xmlns:pic="http://schemas.openxmlformats.org/drawingml/2006/picture">
                  <pic:nvPicPr>
                    <pic:cNvPr id="0" name="image433.jpg"/>
                    <pic:cNvPicPr preferRelativeResize="0"/>
                  </pic:nvPicPr>
                  <pic:blipFill>
                    <a:blip r:embed="rId31"/>
                    <a:srcRect/>
                    <a:stretch>
                      <a:fillRect/>
                    </a:stretch>
                  </pic:blipFill>
                  <pic:spPr>
                    <a:xfrm>
                      <a:off x="0" y="0"/>
                      <a:ext cx="3705338" cy="2399956"/>
                    </a:xfrm>
                    <a:prstGeom prst="rect">
                      <a:avLst/>
                    </a:prstGeom>
                    <a:ln/>
                  </pic:spPr>
                </pic:pic>
              </a:graphicData>
            </a:graphic>
          </wp:inline>
        </w:drawing>
      </w:r>
    </w:p>
    <w:p w14:paraId="4E5365BB" w14:textId="77777777" w:rsidR="00955E56" w:rsidRDefault="00817847">
      <w:pPr>
        <w:ind w:left="20" w:hanging="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AB742D" wp14:editId="5A94CC5F">
            <wp:extent cx="3914888" cy="1681145"/>
            <wp:effectExtent l="0" t="0" r="0" b="0"/>
            <wp:docPr id="221"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2"/>
                    <a:srcRect/>
                    <a:stretch>
                      <a:fillRect/>
                    </a:stretch>
                  </pic:blipFill>
                  <pic:spPr>
                    <a:xfrm>
                      <a:off x="0" y="0"/>
                      <a:ext cx="3914888" cy="1681145"/>
                    </a:xfrm>
                    <a:prstGeom prst="rect">
                      <a:avLst/>
                    </a:prstGeom>
                    <a:ln/>
                  </pic:spPr>
                </pic:pic>
              </a:graphicData>
            </a:graphic>
          </wp:inline>
        </w:drawing>
      </w:r>
    </w:p>
    <w:p w14:paraId="70728588" w14:textId="77777777" w:rsidR="00955E56" w:rsidRDefault="00955E56">
      <w:pPr>
        <w:ind w:left="20" w:hanging="20"/>
        <w:rPr>
          <w:rFonts w:ascii="Times New Roman" w:eastAsia="Times New Roman" w:hAnsi="Times New Roman" w:cs="Times New Roman"/>
          <w:b/>
          <w:sz w:val="24"/>
          <w:szCs w:val="24"/>
        </w:rPr>
      </w:pPr>
    </w:p>
    <w:p w14:paraId="7479A0FF"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Hybrydyzacja sp:</w:t>
      </w:r>
    </w:p>
    <w:p w14:paraId="79225AB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Hybrydyzacja, podczas której następuje wymieszanie 1 orbitalu s i 1 orbitalu p. W jej wyniku powstają 2 orbitale zhybrydyzowane – 2 orbitale sp. Taki typ hybrydyzacji dotyczy np. atomu berylu </w:t>
      </w:r>
      <w:r>
        <w:rPr>
          <w:rFonts w:ascii="Times New Roman" w:eastAsia="Times New Roman" w:hAnsi="Times New Roman" w:cs="Times New Roman"/>
          <w:vertAlign w:val="subscript"/>
        </w:rPr>
        <w:t>4</w:t>
      </w:r>
      <w:r>
        <w:rPr>
          <w:rFonts w:ascii="Times New Roman" w:eastAsia="Times New Roman" w:hAnsi="Times New Roman" w:cs="Times New Roman"/>
        </w:rPr>
        <w:t>Be, który w wysokich temperaturach tworzy cząsteczki BeH</w:t>
      </w:r>
      <w:r>
        <w:rPr>
          <w:rFonts w:ascii="Times New Roman" w:eastAsia="Times New Roman" w:hAnsi="Times New Roman" w:cs="Times New Roman"/>
          <w:vertAlign w:val="subscript"/>
        </w:rPr>
        <w:t>2</w:t>
      </w:r>
      <w:r>
        <w:rPr>
          <w:rFonts w:ascii="Times New Roman" w:eastAsia="Times New Roman" w:hAnsi="Times New Roman" w:cs="Times New Roman"/>
        </w:rPr>
        <w:t>.</w:t>
      </w:r>
    </w:p>
    <w:p w14:paraId="35FFC121" w14:textId="77777777" w:rsidR="00955E56" w:rsidRDefault="00955E56">
      <w:pPr>
        <w:rPr>
          <w:rFonts w:ascii="Times New Roman" w:eastAsia="Times New Roman" w:hAnsi="Times New Roman" w:cs="Times New Roman"/>
        </w:rPr>
      </w:pPr>
    </w:p>
    <w:p w14:paraId="2FA0D8F2"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971332D" wp14:editId="26C516F2">
            <wp:extent cx="2693427" cy="1681163"/>
            <wp:effectExtent l="0" t="0" r="0" b="0"/>
            <wp:docPr id="336" name="image447.png"/>
            <wp:cNvGraphicFramePr/>
            <a:graphic xmlns:a="http://schemas.openxmlformats.org/drawingml/2006/main">
              <a:graphicData uri="http://schemas.openxmlformats.org/drawingml/2006/picture">
                <pic:pic xmlns:pic="http://schemas.openxmlformats.org/drawingml/2006/picture">
                  <pic:nvPicPr>
                    <pic:cNvPr id="0" name="image447.png"/>
                    <pic:cNvPicPr preferRelativeResize="0"/>
                  </pic:nvPicPr>
                  <pic:blipFill>
                    <a:blip r:embed="rId33"/>
                    <a:srcRect/>
                    <a:stretch>
                      <a:fillRect/>
                    </a:stretch>
                  </pic:blipFill>
                  <pic:spPr>
                    <a:xfrm>
                      <a:off x="0" y="0"/>
                      <a:ext cx="2693427" cy="1681163"/>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720E1455" wp14:editId="212EF997">
            <wp:extent cx="1352438" cy="2405915"/>
            <wp:effectExtent l="0" t="0" r="0" b="0"/>
            <wp:docPr id="269" name="image364.jpg"/>
            <wp:cNvGraphicFramePr/>
            <a:graphic xmlns:a="http://schemas.openxmlformats.org/drawingml/2006/main">
              <a:graphicData uri="http://schemas.openxmlformats.org/drawingml/2006/picture">
                <pic:pic xmlns:pic="http://schemas.openxmlformats.org/drawingml/2006/picture">
                  <pic:nvPicPr>
                    <pic:cNvPr id="0" name="image364.jpg"/>
                    <pic:cNvPicPr preferRelativeResize="0"/>
                  </pic:nvPicPr>
                  <pic:blipFill>
                    <a:blip r:embed="rId34"/>
                    <a:srcRect/>
                    <a:stretch>
                      <a:fillRect/>
                    </a:stretch>
                  </pic:blipFill>
                  <pic:spPr>
                    <a:xfrm>
                      <a:off x="0" y="0"/>
                      <a:ext cx="1352438" cy="2405915"/>
                    </a:xfrm>
                    <a:prstGeom prst="rect">
                      <a:avLst/>
                    </a:prstGeom>
                    <a:ln/>
                  </pic:spPr>
                </pic:pic>
              </a:graphicData>
            </a:graphic>
          </wp:inline>
        </w:drawing>
      </w:r>
    </w:p>
    <w:p w14:paraId="48AF7A1B" w14:textId="77777777" w:rsidR="00955E56" w:rsidRDefault="00955E56">
      <w:pPr>
        <w:rPr>
          <w:rFonts w:ascii="Times New Roman" w:eastAsia="Times New Roman" w:hAnsi="Times New Roman" w:cs="Times New Roman"/>
        </w:rPr>
      </w:pPr>
    </w:p>
    <w:p w14:paraId="0EEC2E82"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Hybrydyzacja sp</w:t>
      </w:r>
      <w:r>
        <w:rPr>
          <w:rFonts w:ascii="Times New Roman" w:eastAsia="Times New Roman" w:hAnsi="Times New Roman" w:cs="Times New Roman"/>
          <w:u w:val="single"/>
          <w:vertAlign w:val="superscript"/>
        </w:rPr>
        <w:t>2</w:t>
      </w:r>
      <w:r>
        <w:rPr>
          <w:rFonts w:ascii="Times New Roman" w:eastAsia="Times New Roman" w:hAnsi="Times New Roman" w:cs="Times New Roman"/>
          <w:u w:val="single"/>
        </w:rPr>
        <w:t>:</w:t>
      </w:r>
    </w:p>
    <w:p w14:paraId="15C0FCC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atomie boru następuje wymieszanie 1 orbitalu s i 2 orbitali p. W wyniku hybrydyzacji powstają 3 orbitale zhybrydyzowane – 3 orbitale sp</w:t>
      </w:r>
      <w:r>
        <w:rPr>
          <w:rFonts w:ascii="Times New Roman" w:eastAsia="Times New Roman" w:hAnsi="Times New Roman" w:cs="Times New Roman"/>
          <w:vertAlign w:val="superscript"/>
        </w:rPr>
        <w:t>2</w:t>
      </w:r>
      <w:r>
        <w:rPr>
          <w:rFonts w:ascii="Times New Roman" w:eastAsia="Times New Roman" w:hAnsi="Times New Roman" w:cs="Times New Roman"/>
        </w:rPr>
        <w:t>. Elektrony opisane przez orbitale zhybrydyzowane atomu boru wraz z niesparowanymi elektronami orbi</w:t>
      </w:r>
      <w:r>
        <w:rPr>
          <w:rFonts w:ascii="Times New Roman" w:eastAsia="Times New Roman" w:hAnsi="Times New Roman" w:cs="Times New Roman"/>
        </w:rPr>
        <w:t>talu p, pochodzącymi od 3 atomów fluoru, uczestniczą w tworzeniu wiązań w cząsteczce BF</w:t>
      </w:r>
      <w:r>
        <w:rPr>
          <w:rFonts w:ascii="Times New Roman" w:eastAsia="Times New Roman" w:hAnsi="Times New Roman" w:cs="Times New Roman"/>
          <w:vertAlign w:val="subscript"/>
        </w:rPr>
        <w:t>3</w:t>
      </w:r>
      <w:r>
        <w:rPr>
          <w:rFonts w:ascii="Times New Roman" w:eastAsia="Times New Roman" w:hAnsi="Times New Roman" w:cs="Times New Roman"/>
        </w:rPr>
        <w:t>.</w:t>
      </w:r>
    </w:p>
    <w:p w14:paraId="27AD558D"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29E14F" wp14:editId="3BB56A2B">
            <wp:extent cx="1681182" cy="2875204"/>
            <wp:effectExtent l="0" t="0" r="0" b="0"/>
            <wp:docPr id="108"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35"/>
                    <a:srcRect/>
                    <a:stretch>
                      <a:fillRect/>
                    </a:stretch>
                  </pic:blipFill>
                  <pic:spPr>
                    <a:xfrm>
                      <a:off x="0" y="0"/>
                      <a:ext cx="1681182" cy="2875204"/>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9B6BEA0" wp14:editId="32BBD326">
            <wp:extent cx="3152663" cy="1926047"/>
            <wp:effectExtent l="0" t="0" r="0" b="0"/>
            <wp:docPr id="3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6"/>
                    <a:srcRect/>
                    <a:stretch>
                      <a:fillRect/>
                    </a:stretch>
                  </pic:blipFill>
                  <pic:spPr>
                    <a:xfrm>
                      <a:off x="0" y="0"/>
                      <a:ext cx="3152663" cy="1926047"/>
                    </a:xfrm>
                    <a:prstGeom prst="rect">
                      <a:avLst/>
                    </a:prstGeom>
                    <a:ln/>
                  </pic:spPr>
                </pic:pic>
              </a:graphicData>
            </a:graphic>
          </wp:inline>
        </w:drawing>
      </w:r>
    </w:p>
    <w:p w14:paraId="3FB7C91B"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Hybrydyzacja sp</w:t>
      </w:r>
      <w:r>
        <w:rPr>
          <w:rFonts w:ascii="Times New Roman" w:eastAsia="Times New Roman" w:hAnsi="Times New Roman" w:cs="Times New Roman"/>
          <w:u w:val="single"/>
          <w:vertAlign w:val="superscript"/>
        </w:rPr>
        <w:t>3</w:t>
      </w:r>
      <w:r>
        <w:rPr>
          <w:rFonts w:ascii="Times New Roman" w:eastAsia="Times New Roman" w:hAnsi="Times New Roman" w:cs="Times New Roman"/>
          <w:u w:val="single"/>
        </w:rPr>
        <w:t>:</w:t>
      </w:r>
    </w:p>
    <w:p w14:paraId="08AAE43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przypadku atomów węgla hybrydyzacji ulegają 1 orbital s i 3 orbitale p. W wyniku tego typu hybrydyzacji powstają 4 orbitale zhybrydyzowane sp</w:t>
      </w:r>
      <w:r>
        <w:rPr>
          <w:rFonts w:ascii="Times New Roman" w:eastAsia="Times New Roman" w:hAnsi="Times New Roman" w:cs="Times New Roman"/>
          <w:vertAlign w:val="superscript"/>
        </w:rPr>
        <w:t>3</w:t>
      </w:r>
      <w:r>
        <w:rPr>
          <w:rFonts w:ascii="Times New Roman" w:eastAsia="Times New Roman" w:hAnsi="Times New Roman" w:cs="Times New Roman"/>
        </w:rPr>
        <w:t>.</w:t>
      </w:r>
      <w:r>
        <w:rPr>
          <w:rFonts w:ascii="Times New Roman" w:eastAsia="Times New Roman" w:hAnsi="Times New Roman" w:cs="Times New Roman"/>
        </w:rPr>
        <w:t xml:space="preserve"> Elektrony opisywane przez orbitale zhybrydyzowane atomu węgla wraz z elektronami orbitalu s pochodzącymi od 4 atomów wodoru uczestniczą w tworzeniu wiązań w cząsteczce CH</w:t>
      </w:r>
      <w:r>
        <w:rPr>
          <w:rFonts w:ascii="Times New Roman" w:eastAsia="Times New Roman" w:hAnsi="Times New Roman" w:cs="Times New Roman"/>
          <w:vertAlign w:val="subscript"/>
        </w:rPr>
        <w:t>4</w:t>
      </w:r>
      <w:r>
        <w:rPr>
          <w:rFonts w:ascii="Times New Roman" w:eastAsia="Times New Roman" w:hAnsi="Times New Roman" w:cs="Times New Roman"/>
        </w:rPr>
        <w:t>.</w:t>
      </w:r>
    </w:p>
    <w:p w14:paraId="1F017F1A" w14:textId="77777777" w:rsidR="00955E56" w:rsidRDefault="00955E56">
      <w:pPr>
        <w:rPr>
          <w:rFonts w:ascii="Times New Roman" w:eastAsia="Times New Roman" w:hAnsi="Times New Roman" w:cs="Times New Roman"/>
        </w:rPr>
      </w:pPr>
    </w:p>
    <w:p w14:paraId="1775C49E"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AA0162B" wp14:editId="1A7F66C2">
            <wp:extent cx="1357312" cy="2411226"/>
            <wp:effectExtent l="526957" t="-526956" r="526957" b="-526956"/>
            <wp:docPr id="95"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37"/>
                    <a:srcRect/>
                    <a:stretch>
                      <a:fillRect/>
                    </a:stretch>
                  </pic:blipFill>
                  <pic:spPr>
                    <a:xfrm rot="16200000">
                      <a:off x="0" y="0"/>
                      <a:ext cx="1357312" cy="2411226"/>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2495F2FA" wp14:editId="279713C6">
            <wp:extent cx="2804456" cy="1852613"/>
            <wp:effectExtent l="0" t="0" r="0" b="0"/>
            <wp:docPr id="2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38"/>
                    <a:srcRect/>
                    <a:stretch>
                      <a:fillRect/>
                    </a:stretch>
                  </pic:blipFill>
                  <pic:spPr>
                    <a:xfrm>
                      <a:off x="0" y="0"/>
                      <a:ext cx="2804456" cy="1852613"/>
                    </a:xfrm>
                    <a:prstGeom prst="rect">
                      <a:avLst/>
                    </a:prstGeom>
                    <a:ln/>
                  </pic:spPr>
                </pic:pic>
              </a:graphicData>
            </a:graphic>
          </wp:inline>
        </w:drawing>
      </w:r>
    </w:p>
    <w:p w14:paraId="1C048F68" w14:textId="77777777" w:rsidR="00955E56" w:rsidRDefault="00955E56">
      <w:pPr>
        <w:rPr>
          <w:rFonts w:ascii="Times New Roman" w:eastAsia="Times New Roman" w:hAnsi="Times New Roman" w:cs="Times New Roman"/>
        </w:rPr>
      </w:pPr>
    </w:p>
    <w:p w14:paraId="75FE507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[podręcznik z liceum]</w:t>
      </w:r>
    </w:p>
    <w:p w14:paraId="38629EBB"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10.  Kinetyka i mechanizm reakcji chemicznych. Postęp reakcji chemicznej, szybkość reakcji. Równanie kinetyczne, stała szybkości i rząd reakcji. Zależność szybkości reakcji od temperatury: równanie Arrheniusa</w:t>
      </w:r>
      <w:r>
        <w:rPr>
          <w:rFonts w:ascii="Times New Roman" w:eastAsia="Times New Roman" w:hAnsi="Times New Roman" w:cs="Times New Roman"/>
          <w:b/>
          <w:i/>
          <w:color w:val="365F91"/>
          <w:u w:val="single"/>
        </w:rPr>
        <w:t xml:space="preserve">. </w:t>
      </w:r>
      <w:r>
        <w:rPr>
          <w:rFonts w:ascii="Times New Roman" w:eastAsia="Times New Roman" w:hAnsi="Times New Roman" w:cs="Times New Roman"/>
          <w:b/>
          <w:i/>
          <w:u w:val="single"/>
        </w:rPr>
        <w:t xml:space="preserve">Wykres przebiegu energetycznego reakcji egzo- </w:t>
      </w:r>
      <w:r>
        <w:rPr>
          <w:rFonts w:ascii="Times New Roman" w:eastAsia="Times New Roman" w:hAnsi="Times New Roman" w:cs="Times New Roman"/>
          <w:b/>
          <w:i/>
          <w:u w:val="single"/>
        </w:rPr>
        <w:t>i endotermicznej.</w:t>
      </w:r>
    </w:p>
    <w:p w14:paraId="3A70452D" w14:textId="77777777" w:rsidR="00955E56" w:rsidRDefault="0081784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 podstawie czyjegoś opracowania]</w:t>
      </w:r>
    </w:p>
    <w:p w14:paraId="001A8FA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Szybkość reakcji chemicznej </w:t>
      </w:r>
      <w:r>
        <w:rPr>
          <w:rFonts w:ascii="Times New Roman" w:eastAsia="Times New Roman" w:hAnsi="Times New Roman" w:cs="Times New Roman"/>
          <w:sz w:val="24"/>
          <w:szCs w:val="24"/>
        </w:rPr>
        <w:t>- zgodnie z powszechnym znaczeniem pojęcia szybkości wielkość ta jest określona poprzez zmiany liczności reagentów w stosunku do czasu w którym te zmiany następują.</w:t>
      </w:r>
    </w:p>
    <w:p w14:paraId="1605343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Reakcja c</w:t>
      </w:r>
      <w:r>
        <w:rPr>
          <w:rFonts w:ascii="Times New Roman" w:eastAsia="Times New Roman" w:hAnsi="Times New Roman" w:cs="Times New Roman"/>
          <w:sz w:val="24"/>
          <w:szCs w:val="24"/>
        </w:rPr>
        <w:t>hemiczna jest rezultatem wielu elementarnych reakcji zachodzących pomiędzy poszczególnymi atomami czy cząsteczkami. Każda elementarna reakcja wymaga uprzedniego zderzenia się biorących w niej udział cząstek (atomów, jonów, cząsteczek). Szybkość reakcji zal</w:t>
      </w:r>
      <w:r>
        <w:rPr>
          <w:rFonts w:ascii="Times New Roman" w:eastAsia="Times New Roman" w:hAnsi="Times New Roman" w:cs="Times New Roman"/>
          <w:sz w:val="24"/>
          <w:szCs w:val="24"/>
        </w:rPr>
        <w:t>eży więc od liczby zderzeń a ta od stężeń reagentów Ci. Przedstawia to równanie kinetyczne o ogólnej postaci:</w:t>
      </w:r>
    </w:p>
    <w:p w14:paraId="60B0C6D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DE5A2F" wp14:editId="1236B350">
            <wp:extent cx="2120900" cy="330200"/>
            <wp:effectExtent l="0" t="0" r="0" b="0"/>
            <wp:docPr id="385" name="image382.gif"/>
            <wp:cNvGraphicFramePr/>
            <a:graphic xmlns:a="http://schemas.openxmlformats.org/drawingml/2006/main">
              <a:graphicData uri="http://schemas.openxmlformats.org/drawingml/2006/picture">
                <pic:pic xmlns:pic="http://schemas.openxmlformats.org/drawingml/2006/picture">
                  <pic:nvPicPr>
                    <pic:cNvPr id="0" name="image382.gif"/>
                    <pic:cNvPicPr preferRelativeResize="0"/>
                  </pic:nvPicPr>
                  <pic:blipFill>
                    <a:blip r:embed="rId39"/>
                    <a:srcRect/>
                    <a:stretch>
                      <a:fillRect/>
                    </a:stretch>
                  </pic:blipFill>
                  <pic:spPr>
                    <a:xfrm>
                      <a:off x="0" y="0"/>
                      <a:ext cx="2120900" cy="330200"/>
                    </a:xfrm>
                    <a:prstGeom prst="rect">
                      <a:avLst/>
                    </a:prstGeom>
                    <a:ln/>
                  </pic:spPr>
                </pic:pic>
              </a:graphicData>
            </a:graphic>
          </wp:inline>
        </w:drawing>
      </w:r>
    </w:p>
    <w:p w14:paraId="78C942C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Wykładniki potęgowe </w:t>
      </w:r>
      <w:r>
        <w:rPr>
          <w:rFonts w:ascii="Times New Roman" w:eastAsia="Times New Roman" w:hAnsi="Times New Roman" w:cs="Times New Roman"/>
          <w:sz w:val="24"/>
          <w:szCs w:val="24"/>
        </w:rPr>
        <w:t>𝛼</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𝛽</w:t>
      </w:r>
      <w:r>
        <w:rPr>
          <w:rFonts w:ascii="Times New Roman" w:eastAsia="Times New Roman" w:hAnsi="Times New Roman" w:cs="Times New Roman"/>
          <w:sz w:val="24"/>
          <w:szCs w:val="24"/>
        </w:rPr>
        <w:t xml:space="preserve">  -  rządu reakcji względem odpowiednich reagentów A, B,</w:t>
      </w:r>
    </w:p>
    <w:p w14:paraId="5C130D4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Suma </w:t>
      </w:r>
      <w:r>
        <w:rPr>
          <w:rFonts w:ascii="Times New Roman" w:eastAsia="Times New Roman" w:hAnsi="Times New Roman" w:cs="Times New Roman"/>
          <w:sz w:val="24"/>
          <w:szCs w:val="24"/>
        </w:rPr>
        <w:t>𝛼</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𝛽</w:t>
      </w:r>
      <w:r>
        <w:rPr>
          <w:rFonts w:ascii="Times New Roman" w:eastAsia="Times New Roman" w:hAnsi="Times New Roman" w:cs="Times New Roman"/>
          <w:sz w:val="24"/>
          <w:szCs w:val="24"/>
        </w:rPr>
        <w:t xml:space="preserve"> +... - ogólny rząd reakcji,</w:t>
      </w:r>
    </w:p>
    <w:p w14:paraId="61F13FE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Współczynnik k - stała szybkości reakcji</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(zależna tylko od temperatury).</w:t>
      </w:r>
    </w:p>
    <w:p w14:paraId="7F2E267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Równanie kinetyczne</w:t>
      </w:r>
      <w:r>
        <w:rPr>
          <w:rFonts w:ascii="Times New Roman" w:eastAsia="Times New Roman" w:hAnsi="Times New Roman" w:cs="Times New Roman"/>
          <w:sz w:val="24"/>
          <w:szCs w:val="24"/>
        </w:rPr>
        <w:t xml:space="preserve"> - równanie, które przedstawia szybkość reakcji, jako funkcję stężeń molowych reagentów sumarycznej reakcji.  Stałej szybkości reakcji ( k ) przypisuje się takie je</w:t>
      </w:r>
      <w:r>
        <w:rPr>
          <w:rFonts w:ascii="Times New Roman" w:eastAsia="Times New Roman" w:hAnsi="Times New Roman" w:cs="Times New Roman"/>
          <w:sz w:val="24"/>
          <w:szCs w:val="24"/>
        </w:rPr>
        <w:t>dnostki, by po podstawieniu k przekształcić iloczyn stężeń w szybkość reakcji wyrażoną jako zmiana stężenia podzielona przez czas. Na przykład, gdy równanie kinetyczne ma  postać r = k[A][B] a stężenia wyraża się w mol/dm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wówczas jednostką k będzie </w:t>
      </w:r>
      <w:r>
        <w:rPr>
          <w:rFonts w:ascii="Times New Roman" w:eastAsia="Times New Roman" w:hAnsi="Times New Roman" w:cs="Times New Roman"/>
          <w:noProof/>
          <w:sz w:val="24"/>
          <w:szCs w:val="24"/>
        </w:rPr>
        <w:drawing>
          <wp:inline distT="114300" distB="114300" distL="114300" distR="114300" wp14:anchorId="5789CFAA" wp14:editId="5CF09129">
            <wp:extent cx="419100" cy="406400"/>
            <wp:effectExtent l="0" t="0" r="0" b="0"/>
            <wp:docPr id="117" name="image111.gif"/>
            <wp:cNvGraphicFramePr/>
            <a:graphic xmlns:a="http://schemas.openxmlformats.org/drawingml/2006/main">
              <a:graphicData uri="http://schemas.openxmlformats.org/drawingml/2006/picture">
                <pic:pic xmlns:pic="http://schemas.openxmlformats.org/drawingml/2006/picture">
                  <pic:nvPicPr>
                    <pic:cNvPr id="0" name="image111.gif"/>
                    <pic:cNvPicPr preferRelativeResize="0"/>
                  </pic:nvPicPr>
                  <pic:blipFill>
                    <a:blip r:embed="rId40"/>
                    <a:srcRect/>
                    <a:stretch>
                      <a:fillRect/>
                    </a:stretch>
                  </pic:blipFill>
                  <pic:spPr>
                    <a:xfrm>
                      <a:off x="0" y="0"/>
                      <a:ext cx="419100" cy="406400"/>
                    </a:xfrm>
                    <a:prstGeom prst="rect">
                      <a:avLst/>
                    </a:prstGeom>
                    <a:ln/>
                  </pic:spPr>
                </pic:pic>
              </a:graphicData>
            </a:graphic>
          </wp:inline>
        </w:drawing>
      </w:r>
      <w:r>
        <w:rPr>
          <w:rFonts w:ascii="Times New Roman" w:eastAsia="Times New Roman" w:hAnsi="Times New Roman" w:cs="Times New Roman"/>
          <w:sz w:val="24"/>
          <w:szCs w:val="24"/>
        </w:rPr>
        <w:t>.</w:t>
      </w:r>
    </w:p>
    <w:p w14:paraId="2887568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Rz</w:t>
      </w:r>
      <w:r>
        <w:rPr>
          <w:rFonts w:ascii="Times New Roman" w:eastAsia="Times New Roman" w:hAnsi="Times New Roman" w:cs="Times New Roman"/>
          <w:sz w:val="24"/>
          <w:szCs w:val="24"/>
          <w:u w:val="single"/>
        </w:rPr>
        <w:t>ąd reakcji</w:t>
      </w:r>
      <w:r>
        <w:rPr>
          <w:rFonts w:ascii="Times New Roman" w:eastAsia="Times New Roman" w:hAnsi="Times New Roman" w:cs="Times New Roman"/>
          <w:sz w:val="24"/>
          <w:szCs w:val="24"/>
        </w:rPr>
        <w:t xml:space="preserve"> - rzędem reakcji ze względu na którykolwiek z reagentów nazywamy wykładnik potęgi, w której występuje stężenie tego reagenta, w równaniu kinetycznym reakcji.  Na przykład reakcja o równaniu kinetycznym r = k[A]</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jest reakcją drugiego rzędu ze wz</w:t>
      </w:r>
      <w:r>
        <w:rPr>
          <w:rFonts w:ascii="Times New Roman" w:eastAsia="Times New Roman" w:hAnsi="Times New Roman" w:cs="Times New Roman"/>
          <w:sz w:val="24"/>
          <w:szCs w:val="24"/>
        </w:rPr>
        <w:t>ględu na A.</w:t>
      </w:r>
    </w:p>
    <w:p w14:paraId="6B0EB5F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Całkowity rząd reakcji </w:t>
      </w:r>
      <w:r>
        <w:rPr>
          <w:rFonts w:ascii="Times New Roman" w:eastAsia="Times New Roman" w:hAnsi="Times New Roman" w:cs="Times New Roman"/>
          <w:sz w:val="24"/>
          <w:szCs w:val="24"/>
        </w:rPr>
        <w:t xml:space="preserve">- suma rzędów ze względu na wszystkie poszczególne reagenty. Oba równania kinetyczne przedstawione wcześniej są równaniami o rzędzie całkowitym równym dwa. </w:t>
      </w:r>
    </w:p>
    <w:p w14:paraId="2E68489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Stężenie niektórych reagentów może nie wpływać na szybkość reakc</w:t>
      </w:r>
      <w:r>
        <w:rPr>
          <w:rFonts w:ascii="Times New Roman" w:eastAsia="Times New Roman" w:hAnsi="Times New Roman" w:cs="Times New Roman"/>
          <w:sz w:val="24"/>
          <w:szCs w:val="24"/>
        </w:rPr>
        <w:t>ji - reakcja jest zerowego rzędu ze względu na ten składnik. Np. dla równania redukcji dwutlenku azotu tlenkiem węgla NO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CO = NO +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szybkość reakcji wynosi r = k[NO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 reakcja jest drugiego rzędu ze względu na NO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(całkowity rząd reakcji również wynosi 2).</w:t>
      </w:r>
    </w:p>
    <w:p w14:paraId="71B5534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Rząd reakcji nie musi być liczbą całkowitą i tak np. rzędy wielu reakcji przebiegających w fazie gazowej są ułamkowe (r = k[A]</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[B]).</w:t>
      </w:r>
    </w:p>
    <w:p w14:paraId="5448616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Zamiast stężeń molowych można w równaniach kinetycznych wprowadzać inne, prop</w:t>
      </w:r>
      <w:r>
        <w:rPr>
          <w:rFonts w:ascii="Times New Roman" w:eastAsia="Times New Roman" w:hAnsi="Times New Roman" w:cs="Times New Roman"/>
          <w:sz w:val="24"/>
          <w:szCs w:val="24"/>
        </w:rPr>
        <w:t>orcjonalne do stężenia wartości. Najczęściej są nimi ciśnienia cząstkowe gazowych reagentów. Na przykład równanie kinetyczne reakcji biegnącej w fazie gazowej może mieć postać r = kp</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p w14:paraId="77CE40A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RÓWNANIE KINETYCZNE JEST ZNAJDOWANE DOŚWIADCZALNIE I NIE MOŻNA USTA</w:t>
      </w:r>
      <w:r>
        <w:rPr>
          <w:rFonts w:ascii="Times New Roman" w:eastAsia="Times New Roman" w:hAnsi="Times New Roman" w:cs="Times New Roman"/>
          <w:sz w:val="24"/>
          <w:szCs w:val="24"/>
        </w:rPr>
        <w:t>LIĆ JEGO POSTACI NA PODSTAWIE RÓWNANIA STECHIOMETRYCZNEGO (choć niekiedy jemu odpowiada)</w:t>
      </w:r>
    </w:p>
    <w:p w14:paraId="3E9421E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Reakcja pierwszego rzędu</w:t>
      </w:r>
      <w:r>
        <w:rPr>
          <w:rFonts w:ascii="Times New Roman" w:eastAsia="Times New Roman" w:hAnsi="Times New Roman" w:cs="Times New Roman"/>
          <w:sz w:val="24"/>
          <w:szCs w:val="24"/>
        </w:rPr>
        <w:t xml:space="preserve"> - w której równanie kinetyczne ma postać:</w:t>
      </w:r>
    </w:p>
    <w:p w14:paraId="53E4D0D0"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szybkość zużycia A = k[A]</w:t>
      </w:r>
    </w:p>
    <w:p w14:paraId="0C2BA31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stężenie początkowe A w czasie t = 0, wynosi [A]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natomiast stężenie A po </w:t>
      </w:r>
      <w:r>
        <w:rPr>
          <w:rFonts w:ascii="Times New Roman" w:eastAsia="Times New Roman" w:hAnsi="Times New Roman" w:cs="Times New Roman"/>
          <w:sz w:val="24"/>
          <w:szCs w:val="24"/>
        </w:rPr>
        <w:t>czasie t znajduje się z zależności:</w:t>
      </w:r>
    </w:p>
    <w:p w14:paraId="011D6A6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FDBB06" wp14:editId="07FC8297">
            <wp:extent cx="939800" cy="419100"/>
            <wp:effectExtent l="0" t="0" r="0" b="0"/>
            <wp:docPr id="44" name="image45.gif"/>
            <wp:cNvGraphicFramePr/>
            <a:graphic xmlns:a="http://schemas.openxmlformats.org/drawingml/2006/main">
              <a:graphicData uri="http://schemas.openxmlformats.org/drawingml/2006/picture">
                <pic:pic xmlns:pic="http://schemas.openxmlformats.org/drawingml/2006/picture">
                  <pic:nvPicPr>
                    <pic:cNvPr id="0" name="image45.gif"/>
                    <pic:cNvPicPr preferRelativeResize="0"/>
                  </pic:nvPicPr>
                  <pic:blipFill>
                    <a:blip r:embed="rId41"/>
                    <a:srcRect/>
                    <a:stretch>
                      <a:fillRect/>
                    </a:stretch>
                  </pic:blipFill>
                  <pic:spPr>
                    <a:xfrm>
                      <a:off x="0" y="0"/>
                      <a:ext cx="939800" cy="419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08897B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Cechą reakcji pierwszego rzędu jest to, że stężenie substratu maleje wykładniczo z czasem (im większe k tym szybciej zużywają się substraty).</w:t>
      </w:r>
    </w:p>
    <w:p w14:paraId="7331F3B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Reakcja drugiego rzędu</w:t>
      </w:r>
      <w:r>
        <w:rPr>
          <w:rFonts w:ascii="Times New Roman" w:eastAsia="Times New Roman" w:hAnsi="Times New Roman" w:cs="Times New Roman"/>
          <w:sz w:val="24"/>
          <w:szCs w:val="24"/>
        </w:rPr>
        <w:t xml:space="preserve"> - gdy równanie kinetyczne ma postać:</w:t>
      </w:r>
    </w:p>
    <w:p w14:paraId="5E5FB8C7" w14:textId="77777777" w:rsidR="00955E56" w:rsidRDefault="00817847">
      <w:pPr>
        <w:spacing w:after="200"/>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szybkość zużyci</w:t>
      </w:r>
      <w:r>
        <w:rPr>
          <w:rFonts w:ascii="Times New Roman" w:eastAsia="Times New Roman" w:hAnsi="Times New Roman" w:cs="Times New Roman"/>
          <w:sz w:val="24"/>
          <w:szCs w:val="24"/>
        </w:rPr>
        <w:t>a A = k[A]</w:t>
      </w:r>
      <w:r>
        <w:rPr>
          <w:rFonts w:ascii="Times New Roman" w:eastAsia="Times New Roman" w:hAnsi="Times New Roman" w:cs="Times New Roman"/>
          <w:sz w:val="24"/>
          <w:szCs w:val="24"/>
          <w:vertAlign w:val="superscript"/>
        </w:rPr>
        <w:t>2</w:t>
      </w:r>
    </w:p>
    <w:p w14:paraId="1940898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a stężenie A w czasie t = 0 wynosi [A]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wówczas możemy obliczyć stężenia A po czasie t z wyrażenia:</w:t>
      </w:r>
    </w:p>
    <w:p w14:paraId="5BE8D4B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2A912D" wp14:editId="65105FA2">
            <wp:extent cx="1181100" cy="406400"/>
            <wp:effectExtent l="0" t="0" r="0" b="0"/>
            <wp:docPr id="383" name="image376.gif"/>
            <wp:cNvGraphicFramePr/>
            <a:graphic xmlns:a="http://schemas.openxmlformats.org/drawingml/2006/main">
              <a:graphicData uri="http://schemas.openxmlformats.org/drawingml/2006/picture">
                <pic:pic xmlns:pic="http://schemas.openxmlformats.org/drawingml/2006/picture">
                  <pic:nvPicPr>
                    <pic:cNvPr id="0" name="image376.gif"/>
                    <pic:cNvPicPr preferRelativeResize="0"/>
                  </pic:nvPicPr>
                  <pic:blipFill>
                    <a:blip r:embed="rId42"/>
                    <a:srcRect/>
                    <a:stretch>
                      <a:fillRect/>
                    </a:stretch>
                  </pic:blipFill>
                  <pic:spPr>
                    <a:xfrm>
                      <a:off x="0" y="0"/>
                      <a:ext cx="1181100" cy="4064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E352DB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Wzór ten wskazuje, że aby sprawdzić, czy reakcja jest drugiego rzędu, powinniśmy wykreślić zależność 1/[A] od t. Jeżeli otrzymany wykres będ</w:t>
      </w:r>
      <w:r>
        <w:rPr>
          <w:rFonts w:ascii="Times New Roman" w:eastAsia="Times New Roman" w:hAnsi="Times New Roman" w:cs="Times New Roman"/>
          <w:sz w:val="24"/>
          <w:szCs w:val="24"/>
        </w:rPr>
        <w:t>zie przedstawiał linię prostą, to rząd reakcji jest rzeczywiście drugi, a nachylenie linii podaje wartość stałej szybkości.</w:t>
      </w:r>
    </w:p>
    <w:p w14:paraId="2926EEDD"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Zależność szybkości reakcji od temperatury:</w:t>
      </w:r>
    </w:p>
    <w:p w14:paraId="55A66F0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Stwierdzono, że szybkość większości reakcji zwiększa się w miarę podwyższania temperatury. Według przybliżonej reguły podwyższenie temperatury o 10K powoduje 2-4 krotny wzrost szybkości reakcji.</w:t>
      </w:r>
    </w:p>
    <w:p w14:paraId="6CFE11B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FB9AAF"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Parametry Arrheniusa:</w:t>
      </w:r>
    </w:p>
    <w:p w14:paraId="746A24B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Gdy sporządzi się wykres zależności l</w:t>
      </w:r>
      <w:r>
        <w:rPr>
          <w:rFonts w:ascii="Times New Roman" w:eastAsia="Times New Roman" w:hAnsi="Times New Roman" w:cs="Times New Roman"/>
          <w:sz w:val="24"/>
          <w:szCs w:val="24"/>
        </w:rPr>
        <w:t xml:space="preserve">ogarytmu stałej szybkości reakcji od odwrotności temperatury, w której wyznaczono tę stałą, wówczas otrzymuje się linię prostą o nachyleniu charakterystycznym dla danej reakcji </w:t>
      </w:r>
      <w:r>
        <w:rPr>
          <w:rFonts w:ascii="Times New Roman" w:eastAsia="Times New Roman" w:hAnsi="Times New Roman" w:cs="Times New Roman"/>
          <w:noProof/>
          <w:sz w:val="24"/>
          <w:szCs w:val="24"/>
        </w:rPr>
        <w:drawing>
          <wp:inline distT="114300" distB="114300" distL="114300" distR="114300" wp14:anchorId="4031C675" wp14:editId="509752F7">
            <wp:extent cx="1346200" cy="381000"/>
            <wp:effectExtent l="0" t="0" r="0" b="0"/>
            <wp:docPr id="120" name="image126.gif"/>
            <wp:cNvGraphicFramePr/>
            <a:graphic xmlns:a="http://schemas.openxmlformats.org/drawingml/2006/main">
              <a:graphicData uri="http://schemas.openxmlformats.org/drawingml/2006/picture">
                <pic:pic xmlns:pic="http://schemas.openxmlformats.org/drawingml/2006/picture">
                  <pic:nvPicPr>
                    <pic:cNvPr id="0" name="image126.gif"/>
                    <pic:cNvPicPr preferRelativeResize="0"/>
                  </pic:nvPicPr>
                  <pic:blipFill>
                    <a:blip r:embed="rId43"/>
                    <a:srcRect/>
                    <a:stretch>
                      <a:fillRect/>
                    </a:stretch>
                  </pic:blipFill>
                  <pic:spPr>
                    <a:xfrm>
                      <a:off x="0" y="0"/>
                      <a:ext cx="1346200" cy="381000"/>
                    </a:xfrm>
                    <a:prstGeom prst="rect">
                      <a:avLst/>
                    </a:prstGeom>
                    <a:ln/>
                  </pic:spPr>
                </pic:pic>
              </a:graphicData>
            </a:graphic>
          </wp:inline>
        </w:drawing>
      </w:r>
      <w:r>
        <w:rPr>
          <w:rFonts w:ascii="Times New Roman" w:eastAsia="Times New Roman" w:hAnsi="Times New Roman" w:cs="Times New Roman"/>
          <w:sz w:val="24"/>
          <w:szCs w:val="24"/>
        </w:rPr>
        <w:t xml:space="preserve"> , gdzie b = wartość lnk w punkcie przecięcia osi OY (lnA) oraz </w:t>
      </w:r>
      <w:r>
        <w:rPr>
          <w:rFonts w:ascii="Times New Roman" w:eastAsia="Times New Roman" w:hAnsi="Times New Roman" w:cs="Times New Roman"/>
          <w:noProof/>
          <w:sz w:val="24"/>
          <w:szCs w:val="24"/>
        </w:rPr>
        <w:drawing>
          <wp:inline distT="114300" distB="114300" distL="114300" distR="114300" wp14:anchorId="5856AD1D" wp14:editId="103C1425">
            <wp:extent cx="825500" cy="381000"/>
            <wp:effectExtent l="0" t="0" r="0" b="0"/>
            <wp:docPr id="13"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44"/>
                    <a:srcRect/>
                    <a:stretch>
                      <a:fillRect/>
                    </a:stretch>
                  </pic:blipFill>
                  <pic:spPr>
                    <a:xfrm>
                      <a:off x="0" y="0"/>
                      <a:ext cx="825500" cy="3810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7100F20"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---&gt; </w:t>
      </w:r>
      <w:r>
        <w:rPr>
          <w:rFonts w:ascii="Times New Roman" w:eastAsia="Times New Roman" w:hAnsi="Times New Roman" w:cs="Times New Roman"/>
          <w:sz w:val="24"/>
          <w:szCs w:val="24"/>
          <w:u w:val="single"/>
        </w:rPr>
        <w:t>równa</w:t>
      </w:r>
      <w:r>
        <w:rPr>
          <w:rFonts w:ascii="Times New Roman" w:eastAsia="Times New Roman" w:hAnsi="Times New Roman" w:cs="Times New Roman"/>
          <w:sz w:val="24"/>
          <w:szCs w:val="24"/>
          <w:u w:val="single"/>
        </w:rPr>
        <w:t>nie Arrheniusa:</w:t>
      </w:r>
    </w:p>
    <w:p w14:paraId="2E20F56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6BDD846A" wp14:editId="2C2DC075">
            <wp:extent cx="1308100" cy="381000"/>
            <wp:effectExtent l="0" t="0" r="0" b="0"/>
            <wp:docPr id="427" name="image418.gif"/>
            <wp:cNvGraphicFramePr/>
            <a:graphic xmlns:a="http://schemas.openxmlformats.org/drawingml/2006/main">
              <a:graphicData uri="http://schemas.openxmlformats.org/drawingml/2006/picture">
                <pic:pic xmlns:pic="http://schemas.openxmlformats.org/drawingml/2006/picture">
                  <pic:nvPicPr>
                    <pic:cNvPr id="0" name="image418.gif"/>
                    <pic:cNvPicPr preferRelativeResize="0"/>
                  </pic:nvPicPr>
                  <pic:blipFill>
                    <a:blip r:embed="rId45"/>
                    <a:srcRect/>
                    <a:stretch>
                      <a:fillRect/>
                    </a:stretch>
                  </pic:blipFill>
                  <pic:spPr>
                    <a:xfrm>
                      <a:off x="0" y="0"/>
                      <a:ext cx="1308100" cy="3810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1731B6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gdzie:</w:t>
      </w:r>
    </w:p>
    <w:p w14:paraId="77F0087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A - czynnik przedwykładniczy [wymiar taki sam jak k]</w:t>
      </w:r>
    </w:p>
    <w:p w14:paraId="4E820F0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 energia aktywacji (minimalna energia potrzebna aby zderzenie atomów doprowadziło do reakcji).</w:t>
      </w:r>
    </w:p>
    <w:p w14:paraId="6E87702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Z równania wynika, że gdy E</w:t>
      </w:r>
      <w:r>
        <w:rPr>
          <w:rFonts w:ascii="Times New Roman" w:eastAsia="Times New Roman" w:hAnsi="Times New Roman" w:cs="Times New Roman"/>
          <w:sz w:val="24"/>
          <w:szCs w:val="24"/>
          <w:vertAlign w:val="subscript"/>
        </w:rPr>
        <w:t xml:space="preserve">a </w:t>
      </w:r>
      <w:r>
        <w:rPr>
          <w:rFonts w:ascii="Times New Roman" w:eastAsia="Times New Roman" w:hAnsi="Times New Roman" w:cs="Times New Roman"/>
          <w:sz w:val="24"/>
          <w:szCs w:val="24"/>
        </w:rPr>
        <w:t>jest duże to szybkość reakcji bardzo silnie zależy od temperatury a gdy E</w:t>
      </w:r>
      <w:r>
        <w:rPr>
          <w:rFonts w:ascii="Times New Roman" w:eastAsia="Times New Roman" w:hAnsi="Times New Roman" w:cs="Times New Roman"/>
          <w:sz w:val="24"/>
          <w:szCs w:val="24"/>
          <w:vertAlign w:val="subscript"/>
        </w:rPr>
        <w:t xml:space="preserve">a </w:t>
      </w:r>
      <w:r>
        <w:rPr>
          <w:rFonts w:ascii="Times New Roman" w:eastAsia="Times New Roman" w:hAnsi="Times New Roman" w:cs="Times New Roman"/>
          <w:sz w:val="24"/>
          <w:szCs w:val="24"/>
        </w:rPr>
        <w:t>szybkość reakcji zmienia się nieznacznie.</w:t>
      </w:r>
    </w:p>
    <w:p w14:paraId="5CE6AEF5"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Wykresy przebiegów energetycznych</w:t>
      </w:r>
    </w:p>
    <w:p w14:paraId="18D2D3B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Aby zaszła reakcja chemiczna, drobiny substratów muszą mieć energię wystarczającą do tego, by nastąpiło t</w:t>
      </w:r>
      <w:r>
        <w:rPr>
          <w:rFonts w:ascii="Times New Roman" w:eastAsia="Times New Roman" w:hAnsi="Times New Roman" w:cs="Times New Roman"/>
          <w:sz w:val="24"/>
          <w:szCs w:val="24"/>
        </w:rPr>
        <w:t>zw. zderzenie aktywne tych drobin. Energia ta, inna dla różnych reakcji, nosi nazwę energii aktywacji danej reakcji. Ze względu na efekt energetyczny reakcje dzielimy na:</w:t>
      </w:r>
    </w:p>
    <w:p w14:paraId="6B1187E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reakcje egzoenergetyczne, w wyniku których wydziela się energia,</w:t>
      </w:r>
    </w:p>
    <w:p w14:paraId="1A9749A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reakcje endoene</w:t>
      </w:r>
      <w:r>
        <w:rPr>
          <w:rFonts w:ascii="Times New Roman" w:eastAsia="Times New Roman" w:hAnsi="Times New Roman" w:cs="Times New Roman"/>
          <w:sz w:val="24"/>
          <w:szCs w:val="24"/>
        </w:rPr>
        <w:t>rgetyczne, przebiegające z pochłanianiem energii z otoczenia.</w:t>
      </w:r>
    </w:p>
    <w:p w14:paraId="38F1C0C5" w14:textId="77777777" w:rsidR="00955E56" w:rsidRDefault="0081784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23D1C59" wp14:editId="2D7565FD">
            <wp:extent cx="4307126" cy="3087725"/>
            <wp:effectExtent l="0" t="0" r="0" b="0"/>
            <wp:docPr id="266" name="image275.jpg"/>
            <wp:cNvGraphicFramePr/>
            <a:graphic xmlns:a="http://schemas.openxmlformats.org/drawingml/2006/main">
              <a:graphicData uri="http://schemas.openxmlformats.org/drawingml/2006/picture">
                <pic:pic xmlns:pic="http://schemas.openxmlformats.org/drawingml/2006/picture">
                  <pic:nvPicPr>
                    <pic:cNvPr id="0" name="image275.jpg"/>
                    <pic:cNvPicPr preferRelativeResize="0"/>
                  </pic:nvPicPr>
                  <pic:blipFill>
                    <a:blip r:embed="rId46"/>
                    <a:srcRect/>
                    <a:stretch>
                      <a:fillRect/>
                    </a:stretch>
                  </pic:blipFill>
                  <pic:spPr>
                    <a:xfrm>
                      <a:off x="0" y="0"/>
                      <a:ext cx="4307126" cy="3087725"/>
                    </a:xfrm>
                    <a:prstGeom prst="rect">
                      <a:avLst/>
                    </a:prstGeom>
                    <a:ln/>
                  </pic:spPr>
                </pic:pic>
              </a:graphicData>
            </a:graphic>
          </wp:inline>
        </w:drawing>
      </w:r>
    </w:p>
    <w:p w14:paraId="2D7D2062" w14:textId="77777777" w:rsidR="00955E56" w:rsidRDefault="0081784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Przebieg reakcji endoenergetycznej przedstawia wykres:</w:t>
      </w:r>
    </w:p>
    <w:p w14:paraId="345008C6" w14:textId="77777777" w:rsidR="00955E56" w:rsidRDefault="0081784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D664DE" wp14:editId="3AE856D7">
            <wp:extent cx="4154481" cy="3735420"/>
            <wp:effectExtent l="0" t="0" r="0" b="0"/>
            <wp:docPr id="188"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47"/>
                    <a:srcRect/>
                    <a:stretch>
                      <a:fillRect/>
                    </a:stretch>
                  </pic:blipFill>
                  <pic:spPr>
                    <a:xfrm>
                      <a:off x="0" y="0"/>
                      <a:ext cx="4154481" cy="3735420"/>
                    </a:xfrm>
                    <a:prstGeom prst="rect">
                      <a:avLst/>
                    </a:prstGeom>
                    <a:ln/>
                  </pic:spPr>
                </pic:pic>
              </a:graphicData>
            </a:graphic>
          </wp:inline>
        </w:drawing>
      </w:r>
    </w:p>
    <w:p w14:paraId="7D6D5E1B" w14:textId="77777777" w:rsidR="00955E56" w:rsidRDefault="00955E56">
      <w:pPr>
        <w:rPr>
          <w:rFonts w:ascii="Times New Roman" w:eastAsia="Times New Roman" w:hAnsi="Times New Roman" w:cs="Times New Roman"/>
        </w:rPr>
      </w:pPr>
    </w:p>
    <w:p w14:paraId="67C02B44"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11.  Równowaga chemiczna. Reakcje odwracalne, pojęcie równowagi dynamicznej. Stała równowagi. Zależność położenia stanu równowagi od stężenia, temperatury i ciśnienia (reguła przekory).</w:t>
      </w:r>
    </w:p>
    <w:p w14:paraId="5248BA7A"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Większość reakcji chemicznych należy, teoretycznie, do odwracalnych. O</w:t>
      </w:r>
      <w:r>
        <w:rPr>
          <w:rFonts w:ascii="Times New Roman" w:eastAsia="Times New Roman" w:hAnsi="Times New Roman" w:cs="Times New Roman"/>
          <w:sz w:val="24"/>
          <w:szCs w:val="24"/>
        </w:rPr>
        <w:t xml:space="preserve">znacza to, że jeżeli zapewni się układowi odpowiednie warunki, to z produktów reakcji ponownie </w:t>
      </w:r>
      <w:r>
        <w:rPr>
          <w:rFonts w:ascii="Times New Roman" w:eastAsia="Times New Roman" w:hAnsi="Times New Roman" w:cs="Times New Roman"/>
          <w:sz w:val="24"/>
          <w:szCs w:val="24"/>
        </w:rPr>
        <w:lastRenderedPageBreak/>
        <w:t xml:space="preserve">powstaną substraty. W dużej części przypadków do przebiegu danej reakcji konieczne są zupełnie inne warunki niż dla reakcji odwrotnej. W praktyce oznacza to, że </w:t>
      </w:r>
      <w:r>
        <w:rPr>
          <w:rFonts w:ascii="Times New Roman" w:eastAsia="Times New Roman" w:hAnsi="Times New Roman" w:cs="Times New Roman"/>
          <w:sz w:val="24"/>
          <w:szCs w:val="24"/>
        </w:rPr>
        <w:t>w warunkach przebiegu tej reakcji postęp reakcji odwrotnej jest niemożliwy. Reakcje takie nazywa się praktycznie nieodwracalnymi 2Al + 3/2 O</w:t>
      </w:r>
      <w:r>
        <w:rPr>
          <w:rFonts w:ascii="Times New Roman" w:eastAsia="Times New Roman" w:hAnsi="Times New Roman" w:cs="Times New Roman"/>
          <w:sz w:val="24"/>
          <w:szCs w:val="24"/>
          <w:vertAlign w:val="subscript"/>
        </w:rPr>
        <w:t>2</w:t>
      </w:r>
      <w:r>
        <w:rPr>
          <w:rFonts w:ascii="Cardo" w:eastAsia="Cardo" w:hAnsi="Cardo" w:cs="Cardo"/>
          <w:sz w:val="24"/>
          <w:szCs w:val="24"/>
        </w:rPr>
        <w:t xml:space="preserve"> → Al</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w:t>
      </w:r>
    </w:p>
    <w:p w14:paraId="4B26ADF1"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Nieodwracalne są reakcje, w których jeden z produktów opuszcza środowisko reakcji, przez co powoduje całk</w:t>
      </w:r>
      <w:r>
        <w:rPr>
          <w:rFonts w:ascii="Times New Roman" w:eastAsia="Times New Roman" w:hAnsi="Times New Roman" w:cs="Times New Roman"/>
          <w:sz w:val="24"/>
          <w:szCs w:val="24"/>
        </w:rPr>
        <w:t>owite przereagowanie substratów CaCo</w:t>
      </w:r>
      <w:r>
        <w:rPr>
          <w:rFonts w:ascii="Times New Roman" w:eastAsia="Times New Roman" w:hAnsi="Times New Roman" w:cs="Times New Roman"/>
          <w:sz w:val="24"/>
          <w:szCs w:val="24"/>
          <w:vertAlign w:val="subscript"/>
        </w:rPr>
        <w:t>3</w:t>
      </w:r>
      <w:r>
        <w:rPr>
          <w:rFonts w:ascii="Cardo" w:eastAsia="Cardo" w:hAnsi="Cardo" w:cs="Cardo"/>
          <w:sz w:val="24"/>
          <w:szCs w:val="24"/>
        </w:rPr>
        <w:t>(s) → CaO(s) +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(g)</w:t>
      </w:r>
    </w:p>
    <w:p w14:paraId="25EBC54D" w14:textId="77777777" w:rsidR="00955E56" w:rsidRDefault="00817847">
      <w:pPr>
        <w:rPr>
          <w:rFonts w:ascii="Times New Roman" w:eastAsia="Times New Roman" w:hAnsi="Times New Roman" w:cs="Times New Roman"/>
        </w:rPr>
      </w:pPr>
      <w:r>
        <w:rPr>
          <w:rFonts w:ascii="Times New Roman" w:eastAsia="Times New Roman" w:hAnsi="Times New Roman" w:cs="Times New Roman"/>
          <w:sz w:val="24"/>
          <w:szCs w:val="24"/>
        </w:rPr>
        <w:t>Praktycznie do końca przebiegają również reakcje, w których jeden z produktów dysocjuje w niewielkim stopniu H+ + OH- →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O oraz reakcje, w których  </w:t>
      </w:r>
      <w:r>
        <w:rPr>
          <w:rFonts w:ascii="Times New Roman" w:eastAsia="Times New Roman" w:hAnsi="Times New Roman" w:cs="Times New Roman"/>
          <w:sz w:val="23"/>
          <w:szCs w:val="23"/>
        </w:rPr>
        <w:t>produkt wydziela się z układu reagującego w post</w:t>
      </w:r>
      <w:r>
        <w:rPr>
          <w:rFonts w:ascii="Times New Roman" w:eastAsia="Times New Roman" w:hAnsi="Times New Roman" w:cs="Times New Roman"/>
          <w:sz w:val="23"/>
          <w:szCs w:val="23"/>
        </w:rPr>
        <w:t>aci osadu Fe</w:t>
      </w:r>
      <w:r>
        <w:rPr>
          <w:rFonts w:ascii="Times New Roman" w:eastAsia="Times New Roman" w:hAnsi="Times New Roman" w:cs="Times New Roman"/>
          <w:sz w:val="16"/>
          <w:szCs w:val="16"/>
        </w:rPr>
        <w:t xml:space="preserve">3+ </w:t>
      </w:r>
      <w:r>
        <w:rPr>
          <w:rFonts w:ascii="Times New Roman" w:eastAsia="Times New Roman" w:hAnsi="Times New Roman" w:cs="Times New Roman"/>
          <w:sz w:val="23"/>
          <w:szCs w:val="23"/>
        </w:rPr>
        <w:t>+ 3OH</w:t>
      </w:r>
      <w:r>
        <w:rPr>
          <w:rFonts w:ascii="Times New Roman" w:eastAsia="Times New Roman" w:hAnsi="Times New Roman" w:cs="Times New Roman"/>
          <w:sz w:val="16"/>
          <w:szCs w:val="16"/>
        </w:rPr>
        <w:t xml:space="preserve">- </w:t>
      </w:r>
      <w:r>
        <w:rPr>
          <w:rFonts w:ascii="Cardo" w:eastAsia="Cardo" w:hAnsi="Cardo" w:cs="Cardo"/>
          <w:sz w:val="23"/>
          <w:szCs w:val="23"/>
        </w:rPr>
        <w:t>→ Fe(OH)</w:t>
      </w:r>
      <w:r>
        <w:rPr>
          <w:rFonts w:ascii="Times New Roman" w:eastAsia="Times New Roman" w:hAnsi="Times New Roman" w:cs="Times New Roman"/>
          <w:sz w:val="16"/>
          <w:szCs w:val="16"/>
        </w:rPr>
        <w:t>3</w:t>
      </w:r>
      <w:r>
        <w:rPr>
          <w:rFonts w:ascii="Cardo" w:eastAsia="Cardo" w:hAnsi="Cardo" w:cs="Cardo"/>
        </w:rPr>
        <w:t>↓</w:t>
      </w:r>
    </w:p>
    <w:p w14:paraId="60FCF123" w14:textId="77777777" w:rsidR="00955E56" w:rsidRDefault="00817847">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Reakcję nazywamy </w:t>
      </w:r>
      <w:r>
        <w:rPr>
          <w:rFonts w:ascii="Times New Roman" w:eastAsia="Times New Roman" w:hAnsi="Times New Roman" w:cs="Times New Roman"/>
          <w:b/>
          <w:sz w:val="23"/>
          <w:szCs w:val="23"/>
        </w:rPr>
        <w:t xml:space="preserve">odwracalną </w:t>
      </w:r>
      <w:r>
        <w:rPr>
          <w:rFonts w:ascii="Times New Roman" w:eastAsia="Times New Roman" w:hAnsi="Times New Roman" w:cs="Times New Roman"/>
          <w:sz w:val="23"/>
          <w:szCs w:val="23"/>
        </w:rPr>
        <w:t>(równowagową), jeśli w jej wyniku ustala się stan równowagi, w którym współistnieją produkty i substraty, co w zapisie równania zaznaczamy używając dwóch, przeciwnie skierowanych strzałek:</w:t>
      </w:r>
      <w:r>
        <w:rPr>
          <w:rFonts w:ascii="Times New Roman" w:eastAsia="Times New Roman" w:hAnsi="Times New Roman" w:cs="Times New Roman"/>
          <w:sz w:val="23"/>
          <w:szCs w:val="23"/>
        </w:rPr>
        <w:br/>
      </w:r>
      <w:r>
        <w:rPr>
          <w:rFonts w:ascii="Times New Roman" w:eastAsia="Times New Roman" w:hAnsi="Times New Roman" w:cs="Times New Roman"/>
          <w:noProof/>
          <w:sz w:val="23"/>
          <w:szCs w:val="23"/>
        </w:rPr>
        <w:drawing>
          <wp:inline distT="114300" distB="114300" distL="114300" distR="114300" wp14:anchorId="7E5846CD" wp14:editId="1BA1185E">
            <wp:extent cx="2314575" cy="809625"/>
            <wp:effectExtent l="0" t="0" r="0" b="0"/>
            <wp:docPr id="240"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48"/>
                    <a:srcRect/>
                    <a:stretch>
                      <a:fillRect/>
                    </a:stretch>
                  </pic:blipFill>
                  <pic:spPr>
                    <a:xfrm>
                      <a:off x="0" y="0"/>
                      <a:ext cx="2314575" cy="809625"/>
                    </a:xfrm>
                    <a:prstGeom prst="rect">
                      <a:avLst/>
                    </a:prstGeom>
                    <a:ln/>
                  </pic:spPr>
                </pic:pic>
              </a:graphicData>
            </a:graphic>
          </wp:inline>
        </w:drawing>
      </w:r>
    </w:p>
    <w:p w14:paraId="62BBC79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 takim przypadku można powiedzieć, że na sumaryczną reakcję składają się dwie reakcje biegnące w przeciwnych kierunkach. </w:t>
      </w:r>
      <w:r>
        <w:rPr>
          <w:rFonts w:ascii="Times New Roman" w:eastAsia="Times New Roman" w:hAnsi="Times New Roman" w:cs="Times New Roman"/>
          <w:b/>
          <w:sz w:val="24"/>
          <w:szCs w:val="24"/>
        </w:rPr>
        <w:t xml:space="preserve">Szybkość reakcji </w:t>
      </w:r>
      <w:r>
        <w:rPr>
          <w:rFonts w:ascii="Times New Roman" w:eastAsia="Times New Roman" w:hAnsi="Times New Roman" w:cs="Times New Roman"/>
          <w:sz w:val="24"/>
          <w:szCs w:val="24"/>
        </w:rPr>
        <w:t>przebiegającej w układzie homogenicznym, a zapoczątkowanej przez zmieszanie substratów A i B, opisuje równanie:</w:t>
      </w:r>
    </w:p>
    <w:p w14:paraId="58E40F8B" w14:textId="77777777" w:rsidR="00955E56" w:rsidRDefault="00817847">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𝑣</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𝑘</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𝐴</w:t>
      </w:r>
      <w:r>
        <w:rPr>
          <w:rFonts w:ascii="Times New Roman" w:eastAsia="Times New Roman" w:hAnsi="Times New Roman" w:cs="Times New Roman"/>
          <w:sz w:val="24"/>
          <w:szCs w:val="24"/>
          <w:vertAlign w:val="superscript"/>
        </w:rPr>
        <w:t>𝑎</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𝐵</w:t>
      </w:r>
      <w:r>
        <w:rPr>
          <w:rFonts w:ascii="Times New Roman" w:eastAsia="Times New Roman" w:hAnsi="Times New Roman" w:cs="Times New Roman"/>
          <w:sz w:val="24"/>
          <w:szCs w:val="24"/>
          <w:vertAlign w:val="superscript"/>
        </w:rPr>
        <w:t>𝑏</w:t>
      </w:r>
    </w:p>
    <w:p w14:paraId="403529BA"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 szybkość reagowania substancji A i B</w:t>
      </w:r>
    </w:p>
    <w:p w14:paraId="528EA36E"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 stała szybkości reakcji</w:t>
      </w:r>
    </w:p>
    <w:p w14:paraId="45208B27"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rPr>
        <w:t xml:space="preserve"> - stężenia molowe substancji A i B</w:t>
      </w:r>
    </w:p>
    <w:p w14:paraId="0C8728F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a, b - rząd reakcji względem odpowiednich reagentów A i B</w:t>
      </w:r>
    </w:p>
    <w:p w14:paraId="383C593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Szybkość ta maleje w miarę zużywania się substratów. Powstawanie pro</w:t>
      </w:r>
      <w:r>
        <w:rPr>
          <w:rFonts w:ascii="Times New Roman" w:eastAsia="Times New Roman" w:hAnsi="Times New Roman" w:cs="Times New Roman"/>
          <w:sz w:val="24"/>
          <w:szCs w:val="24"/>
        </w:rPr>
        <w:t>duktów z kolei powoduje wzrost szybkości reakcji odwrotnej, wyrażonej równaniem:</w:t>
      </w:r>
    </w:p>
    <w:p w14:paraId="7E383F24" w14:textId="77777777" w:rsidR="00955E56" w:rsidRDefault="00817847">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𝑣</w:t>
      </w:r>
      <w:r>
        <w:rPr>
          <w:rFonts w:ascii="Times New Roman" w:eastAsia="Times New Roman" w:hAnsi="Times New Roman" w:cs="Times New Roman"/>
          <w:sz w:val="40"/>
          <w:szCs w:val="40"/>
          <w:vertAlign w:val="subscript"/>
        </w:rPr>
        <w:t>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𝑘</w:t>
      </w:r>
      <w:r>
        <w:rPr>
          <w:rFonts w:ascii="Times New Roman" w:eastAsia="Times New Roman" w:hAnsi="Times New Roman" w:cs="Times New Roman"/>
          <w:sz w:val="40"/>
          <w:szCs w:val="40"/>
          <w:vertAlign w:val="subscript"/>
        </w:rPr>
        <w:t>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𝐶</w:t>
      </w:r>
      <w:r>
        <w:rPr>
          <w:rFonts w:ascii="Times New Roman" w:eastAsia="Times New Roman" w:hAnsi="Times New Roman" w:cs="Times New Roman"/>
          <w:sz w:val="24"/>
          <w:szCs w:val="24"/>
          <w:vertAlign w:val="superscript"/>
        </w:rPr>
        <w:t>𝑐</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𝐷</w:t>
      </w:r>
      <w:r>
        <w:rPr>
          <w:rFonts w:ascii="Times New Roman" w:eastAsia="Times New Roman" w:hAnsi="Times New Roman" w:cs="Times New Roman"/>
          <w:sz w:val="24"/>
          <w:szCs w:val="24"/>
          <w:vertAlign w:val="superscript"/>
        </w:rPr>
        <w:t>𝑑</w:t>
      </w:r>
    </w:p>
    <w:p w14:paraId="4EDB3AF1"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szybkość reagowania substancji C i D</w:t>
      </w:r>
    </w:p>
    <w:p w14:paraId="4B711AEC"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stała szybkości reakcji</w:t>
      </w:r>
    </w:p>
    <w:p w14:paraId="4D22B4BD"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 xml:space="preserve"> - stężenia molowe substancji C i D</w:t>
      </w:r>
    </w:p>
    <w:p w14:paraId="477C8AC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c, d - rząd reakcji względem odpowiednich reagentów C i D</w:t>
      </w:r>
    </w:p>
    <w:p w14:paraId="0FE5DA0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momencie, gdy szybkości obu reakcji zrównują się (v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układ osiąga </w:t>
      </w:r>
      <w:r>
        <w:rPr>
          <w:rFonts w:ascii="Times New Roman" w:eastAsia="Times New Roman" w:hAnsi="Times New Roman" w:cs="Times New Roman"/>
          <w:b/>
          <w:sz w:val="24"/>
          <w:szCs w:val="24"/>
        </w:rPr>
        <w:t>stan równowagi chemicznej</w:t>
      </w:r>
      <w:r>
        <w:rPr>
          <w:rFonts w:ascii="Times New Roman" w:eastAsia="Times New Roman" w:hAnsi="Times New Roman" w:cs="Times New Roman"/>
          <w:sz w:val="24"/>
          <w:szCs w:val="24"/>
        </w:rPr>
        <w:t>, który ma charakter dynamiczny. Oznacza to, że mimo iż w stanie równowagi stężenia reagentów są s</w:t>
      </w:r>
      <w:r>
        <w:rPr>
          <w:rFonts w:ascii="Times New Roman" w:eastAsia="Times New Roman" w:hAnsi="Times New Roman" w:cs="Times New Roman"/>
          <w:sz w:val="24"/>
          <w:szCs w:val="24"/>
        </w:rPr>
        <w:t>tałe, to obie reakcje biegną z jednakowymi szybkościami:</w:t>
      </w:r>
    </w:p>
    <w:p w14:paraId="7FE911AE" w14:textId="77777777" w:rsidR="00955E56" w:rsidRDefault="00817847">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𝑘</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𝐴</w:t>
      </w:r>
      <w:r>
        <w:rPr>
          <w:rFonts w:ascii="Times New Roman" w:eastAsia="Times New Roman" w:hAnsi="Times New Roman" w:cs="Times New Roman"/>
          <w:sz w:val="24"/>
          <w:szCs w:val="24"/>
          <w:vertAlign w:val="superscript"/>
        </w:rPr>
        <w:t>𝑎</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𝐵</w:t>
      </w:r>
      <w:r>
        <w:rPr>
          <w:rFonts w:ascii="Times New Roman" w:eastAsia="Times New Roman" w:hAnsi="Times New Roman" w:cs="Times New Roman"/>
          <w:sz w:val="24"/>
          <w:szCs w:val="24"/>
          <w:vertAlign w:val="superscript"/>
        </w:rPr>
        <w:t>𝑏</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𝑘</w:t>
      </w:r>
      <w:r>
        <w:rPr>
          <w:rFonts w:ascii="Times New Roman" w:eastAsia="Times New Roman" w:hAnsi="Times New Roman" w:cs="Times New Roman"/>
          <w:sz w:val="40"/>
          <w:szCs w:val="40"/>
          <w:vertAlign w:val="subscript"/>
        </w:rPr>
        <w:t>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𝐶</w:t>
      </w:r>
      <w:r>
        <w:rPr>
          <w:rFonts w:ascii="Times New Roman" w:eastAsia="Times New Roman" w:hAnsi="Times New Roman" w:cs="Times New Roman"/>
          <w:sz w:val="24"/>
          <w:szCs w:val="24"/>
          <w:vertAlign w:val="superscript"/>
        </w:rPr>
        <w:t>𝑐</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𝐷</w:t>
      </w:r>
      <w:r>
        <w:rPr>
          <w:rFonts w:ascii="Times New Roman" w:eastAsia="Times New Roman" w:hAnsi="Times New Roman" w:cs="Times New Roman"/>
          <w:sz w:val="24"/>
          <w:szCs w:val="24"/>
          <w:vertAlign w:val="superscript"/>
        </w:rPr>
        <w:t>𝑑</w:t>
      </w:r>
    </w:p>
    <w:p w14:paraId="2B583EB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 równowagi chemicznej opisuje </w:t>
      </w:r>
      <w:r>
        <w:rPr>
          <w:rFonts w:ascii="Times New Roman" w:eastAsia="Times New Roman" w:hAnsi="Times New Roman" w:cs="Times New Roman"/>
          <w:b/>
          <w:sz w:val="24"/>
          <w:szCs w:val="24"/>
        </w:rPr>
        <w:t>prawo działania mas</w:t>
      </w:r>
      <w:r>
        <w:rPr>
          <w:rFonts w:ascii="Times New Roman" w:eastAsia="Times New Roman" w:hAnsi="Times New Roman" w:cs="Times New Roman"/>
          <w:sz w:val="24"/>
          <w:szCs w:val="24"/>
        </w:rPr>
        <w:t>, które mówi, że substraty reagują ze sobą dopóty, dopóki stosunek iloczynu stężeń produktów reakcji, do ilo</w:t>
      </w:r>
      <w:r>
        <w:rPr>
          <w:rFonts w:ascii="Times New Roman" w:eastAsia="Times New Roman" w:hAnsi="Times New Roman" w:cs="Times New Roman"/>
          <w:sz w:val="24"/>
          <w:szCs w:val="24"/>
        </w:rPr>
        <w:t xml:space="preserve">czynu stężeń jej substratów nie osiągnie wartości stałej, charakterystycznej dla danej reakcji w określonej temperaturze. Każde ze stężeń występuje w potędze, której wykładnikiem jest </w:t>
      </w:r>
      <w:r>
        <w:rPr>
          <w:rFonts w:ascii="Times New Roman" w:eastAsia="Times New Roman" w:hAnsi="Times New Roman" w:cs="Times New Roman"/>
          <w:sz w:val="24"/>
          <w:szCs w:val="24"/>
        </w:rPr>
        <w:lastRenderedPageBreak/>
        <w:t>odpowiedni współczynnik stechiometryczny równania chemicznego rozpatrywa</w:t>
      </w:r>
      <w:r>
        <w:rPr>
          <w:rFonts w:ascii="Times New Roman" w:eastAsia="Times New Roman" w:hAnsi="Times New Roman" w:cs="Times New Roman"/>
          <w:sz w:val="24"/>
          <w:szCs w:val="24"/>
        </w:rPr>
        <w:t xml:space="preserve">nej reakcji, a zatem: </w:t>
      </w:r>
      <w:r>
        <w:rPr>
          <w:rFonts w:ascii="Times New Roman" w:eastAsia="Times New Roman" w:hAnsi="Times New Roman" w:cs="Times New Roman"/>
          <w:noProof/>
          <w:sz w:val="24"/>
          <w:szCs w:val="24"/>
        </w:rPr>
        <w:drawing>
          <wp:inline distT="114300" distB="114300" distL="114300" distR="114300" wp14:anchorId="0E308539" wp14:editId="7673A296">
            <wp:extent cx="1295400" cy="628650"/>
            <wp:effectExtent l="0" t="0" r="0" b="0"/>
            <wp:docPr id="280"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49"/>
                    <a:srcRect/>
                    <a:stretch>
                      <a:fillRect/>
                    </a:stretch>
                  </pic:blipFill>
                  <pic:spPr>
                    <a:xfrm>
                      <a:off x="0" y="0"/>
                      <a:ext cx="1295400" cy="628650"/>
                    </a:xfrm>
                    <a:prstGeom prst="rect">
                      <a:avLst/>
                    </a:prstGeom>
                    <a:ln/>
                  </pic:spPr>
                </pic:pic>
              </a:graphicData>
            </a:graphic>
          </wp:inline>
        </w:drawing>
      </w:r>
    </w:p>
    <w:p w14:paraId="7369D72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gdzie C</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 xml:space="preserve"> - stężenia molowe w stanie równowagi (mol/dm3)</w:t>
      </w:r>
    </w:p>
    <w:p w14:paraId="3E6FDE9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Wyrażenie opisujące prawo działania mas ma postać: </w:t>
      </w:r>
      <w:r>
        <w:rPr>
          <w:rFonts w:ascii="Times New Roman" w:eastAsia="Times New Roman" w:hAnsi="Times New Roman" w:cs="Times New Roman"/>
          <w:noProof/>
          <w:sz w:val="24"/>
          <w:szCs w:val="24"/>
        </w:rPr>
        <w:drawing>
          <wp:inline distT="114300" distB="114300" distL="114300" distR="114300" wp14:anchorId="4D314E40" wp14:editId="7793CD88">
            <wp:extent cx="1838325" cy="828675"/>
            <wp:effectExtent l="0" t="0" r="0" b="0"/>
            <wp:docPr id="230"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50"/>
                    <a:srcRect/>
                    <a:stretch>
                      <a:fillRect/>
                    </a:stretch>
                  </pic:blipFill>
                  <pic:spPr>
                    <a:xfrm>
                      <a:off x="0" y="0"/>
                      <a:ext cx="1838325" cy="828675"/>
                    </a:xfrm>
                    <a:prstGeom prst="rect">
                      <a:avLst/>
                    </a:prstGeom>
                    <a:ln/>
                  </pic:spPr>
                </pic:pic>
              </a:graphicData>
            </a:graphic>
          </wp:inline>
        </w:drawing>
      </w:r>
    </w:p>
    <w:p w14:paraId="64BC192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Wielkość </w:t>
      </w:r>
      <w:r>
        <w:rPr>
          <w:rFonts w:ascii="Times New Roman" w:eastAsia="Times New Roman" w:hAnsi="Times New Roman" w:cs="Times New Roman"/>
          <w:b/>
          <w:sz w:val="24"/>
          <w:szCs w:val="24"/>
        </w:rPr>
        <w:t xml:space="preserve">K </w:t>
      </w:r>
      <w:r>
        <w:rPr>
          <w:rFonts w:ascii="Times New Roman" w:eastAsia="Times New Roman" w:hAnsi="Times New Roman" w:cs="Times New Roman"/>
          <w:sz w:val="24"/>
          <w:szCs w:val="24"/>
        </w:rPr>
        <w:t xml:space="preserve">nazywa się </w:t>
      </w:r>
      <w:r>
        <w:rPr>
          <w:rFonts w:ascii="Times New Roman" w:eastAsia="Times New Roman" w:hAnsi="Times New Roman" w:cs="Times New Roman"/>
          <w:b/>
          <w:sz w:val="24"/>
          <w:szCs w:val="24"/>
        </w:rPr>
        <w:t>stałą równowagi chemicznej</w:t>
      </w:r>
      <w:r>
        <w:rPr>
          <w:rFonts w:ascii="Times New Roman" w:eastAsia="Times New Roman" w:hAnsi="Times New Roman" w:cs="Times New Roman"/>
          <w:sz w:val="24"/>
          <w:szCs w:val="24"/>
        </w:rPr>
        <w:t>. Jest bezwymiarowa i dla danej reakcji chemicznej zależy wyłącznie od temperatury, nie zależy natomiast od stężeń reagentów. Im wyższa wartość stałej równowagi, tym bardziej równowaga jest przesunięta w stronę powstawania produktów i odwrotnie. Podając wa</w:t>
      </w:r>
      <w:r>
        <w:rPr>
          <w:rFonts w:ascii="Times New Roman" w:eastAsia="Times New Roman" w:hAnsi="Times New Roman" w:cs="Times New Roman"/>
          <w:sz w:val="24"/>
          <w:szCs w:val="24"/>
        </w:rPr>
        <w:t>rtość stałej równowagi dla reakcji, należy zawsze zaznaczyć, jakiej reakcji (dla jakiego zapisu reakcji) ta stała dotyczy.</w:t>
      </w:r>
    </w:p>
    <w:p w14:paraId="1F1DF17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Stała równowagi, w której ilości reagentów wyrażone są jako ich równowagowe stężenia molowe nazywana jest </w:t>
      </w:r>
      <w:r>
        <w:rPr>
          <w:rFonts w:ascii="Times New Roman" w:eastAsia="Times New Roman" w:hAnsi="Times New Roman" w:cs="Times New Roman"/>
          <w:b/>
          <w:sz w:val="24"/>
          <w:szCs w:val="24"/>
        </w:rPr>
        <w:t>stężeniową stałą równowagi</w:t>
      </w:r>
      <w:r>
        <w:rPr>
          <w:rFonts w:ascii="Times New Roman" w:eastAsia="Times New Roman" w:hAnsi="Times New Roman" w:cs="Times New Roman"/>
          <w:sz w:val="24"/>
          <w:szCs w:val="24"/>
        </w:rPr>
        <w:t>.</w:t>
      </w:r>
    </w:p>
    <w:p w14:paraId="5AC6401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Poza stężeniową małą równowagi, stosowana jest również stała wyrażona przez ułamki molowe substancji reagujących (K</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która ma postać: </w:t>
      </w:r>
      <w:r>
        <w:rPr>
          <w:rFonts w:ascii="Times New Roman" w:eastAsia="Times New Roman" w:hAnsi="Times New Roman" w:cs="Times New Roman"/>
          <w:noProof/>
          <w:sz w:val="24"/>
          <w:szCs w:val="24"/>
        </w:rPr>
        <w:drawing>
          <wp:inline distT="114300" distB="114300" distL="114300" distR="114300" wp14:anchorId="7C40C3E7" wp14:editId="5BA86B87">
            <wp:extent cx="1714500" cy="781050"/>
            <wp:effectExtent l="0" t="0" r="0" b="0"/>
            <wp:docPr id="290"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51"/>
                    <a:srcRect/>
                    <a:stretch>
                      <a:fillRect/>
                    </a:stretch>
                  </pic:blipFill>
                  <pic:spPr>
                    <a:xfrm>
                      <a:off x="0" y="0"/>
                      <a:ext cx="1714500" cy="781050"/>
                    </a:xfrm>
                    <a:prstGeom prst="rect">
                      <a:avLst/>
                    </a:prstGeom>
                    <a:ln/>
                  </pic:spPr>
                </pic:pic>
              </a:graphicData>
            </a:graphic>
          </wp:inline>
        </w:drawing>
      </w:r>
    </w:p>
    <w:p w14:paraId="0294CF74"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E7519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kolei, jeżeli substancje A, B, C, D są gazami - mówimy również o </w:t>
      </w:r>
      <w:r>
        <w:rPr>
          <w:rFonts w:ascii="Times New Roman" w:eastAsia="Times New Roman" w:hAnsi="Times New Roman" w:cs="Times New Roman"/>
          <w:b/>
          <w:sz w:val="24"/>
          <w:szCs w:val="24"/>
        </w:rPr>
        <w:t xml:space="preserve">ciśnieniowej stałej równowagi </w:t>
      </w:r>
      <w:r>
        <w:rPr>
          <w:rFonts w:ascii="Times New Roman" w:eastAsia="Times New Roman" w:hAnsi="Times New Roman" w:cs="Times New Roman"/>
          <w:sz w:val="24"/>
          <w:szCs w:val="24"/>
        </w:rPr>
        <w:t>(K</w:t>
      </w:r>
      <w:r>
        <w:rPr>
          <w:rFonts w:ascii="Times New Roman" w:eastAsia="Times New Roman" w:hAnsi="Times New Roman" w:cs="Times New Roman"/>
          <w:sz w:val="24"/>
          <w:szCs w:val="24"/>
          <w:vertAlign w:val="subscript"/>
        </w:rPr>
        <w:t>p</w:t>
      </w:r>
      <w:r>
        <w:rPr>
          <w:rFonts w:ascii="Times New Roman" w:eastAsia="Times New Roman" w:hAnsi="Times New Roman" w:cs="Times New Roman"/>
          <w:sz w:val="24"/>
          <w:szCs w:val="24"/>
        </w:rPr>
        <w:t xml:space="preserve">), niezależnej </w:t>
      </w:r>
      <w:r>
        <w:rPr>
          <w:rFonts w:ascii="Times New Roman" w:eastAsia="Times New Roman" w:hAnsi="Times New Roman" w:cs="Times New Roman"/>
          <w:sz w:val="24"/>
          <w:szCs w:val="24"/>
        </w:rPr>
        <w:t>od ciśnienia całkowitego i wyrażonej przez ciśnienia cząstkowe tych gazów (p</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732088F" wp14:editId="057F5315">
            <wp:extent cx="5748450" cy="1638300"/>
            <wp:effectExtent l="0" t="0" r="0" b="0"/>
            <wp:docPr id="165"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2"/>
                    <a:srcRect/>
                    <a:stretch>
                      <a:fillRect/>
                    </a:stretch>
                  </pic:blipFill>
                  <pic:spPr>
                    <a:xfrm>
                      <a:off x="0" y="0"/>
                      <a:ext cx="5748450" cy="1638300"/>
                    </a:xfrm>
                    <a:prstGeom prst="rect">
                      <a:avLst/>
                    </a:prstGeom>
                    <a:ln/>
                  </pic:spPr>
                </pic:pic>
              </a:graphicData>
            </a:graphic>
          </wp:inline>
        </w:drawing>
      </w:r>
    </w:p>
    <w:p w14:paraId="4232978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Symbol p</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oznacza ciśnienie standardowe, za które przyjmuje się ciśnienie równe 1.01325*105 Pa (1atm).</w:t>
      </w:r>
    </w:p>
    <w:p w14:paraId="29ECF0D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Jeżeli w reakcji biorą udział substancje stałe (są jej substratami lub</w:t>
      </w:r>
      <w:r>
        <w:rPr>
          <w:rFonts w:ascii="Times New Roman" w:eastAsia="Times New Roman" w:hAnsi="Times New Roman" w:cs="Times New Roman"/>
          <w:sz w:val="24"/>
          <w:szCs w:val="24"/>
        </w:rPr>
        <w:t xml:space="preserve"> produktami) i występują w postaci czystej (to jest jako indywidua chemiczne), to do wyrażenia na prawo działania mas substancji tych nie wprowadzamy, ponieważ ich stężenia molowe są stałe, a np. aktywności lub ułamki molowe są równe jedności.</w:t>
      </w:r>
    </w:p>
    <w:p w14:paraId="01DF275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Dla przykład</w:t>
      </w:r>
      <w:r>
        <w:rPr>
          <w:rFonts w:ascii="Times New Roman" w:eastAsia="Times New Roman" w:hAnsi="Times New Roman" w:cs="Times New Roman"/>
          <w:sz w:val="24"/>
          <w:szCs w:val="24"/>
        </w:rPr>
        <w:t>u reakcji: C(s) +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(g) = 2CO(g), wyrażenie opisujące stałą równowagi ma postać:  </w:t>
      </w:r>
      <w:r>
        <w:rPr>
          <w:rFonts w:ascii="Times New Roman" w:eastAsia="Times New Roman" w:hAnsi="Times New Roman" w:cs="Times New Roman"/>
          <w:noProof/>
          <w:sz w:val="24"/>
          <w:szCs w:val="24"/>
        </w:rPr>
        <w:drawing>
          <wp:inline distT="114300" distB="114300" distL="114300" distR="114300" wp14:anchorId="00A30D25" wp14:editId="0A3C06FB">
            <wp:extent cx="1676400" cy="1714500"/>
            <wp:effectExtent l="0" t="0" r="0" b="0"/>
            <wp:docPr id="18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53"/>
                    <a:srcRect/>
                    <a:stretch>
                      <a:fillRect/>
                    </a:stretch>
                  </pic:blipFill>
                  <pic:spPr>
                    <a:xfrm>
                      <a:off x="0" y="0"/>
                      <a:ext cx="1676400" cy="1714500"/>
                    </a:xfrm>
                    <a:prstGeom prst="rect">
                      <a:avLst/>
                    </a:prstGeom>
                    <a:ln/>
                  </pic:spPr>
                </pic:pic>
              </a:graphicData>
            </a:graphic>
          </wp:inline>
        </w:drawing>
      </w:r>
      <w:r>
        <w:rPr>
          <w:rFonts w:ascii="Times New Roman" w:eastAsia="Times New Roman" w:hAnsi="Times New Roman" w:cs="Times New Roman"/>
          <w:sz w:val="24"/>
          <w:szCs w:val="24"/>
        </w:rPr>
        <w:br/>
      </w:r>
    </w:p>
    <w:p w14:paraId="68F41A6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Miarą zaawansowania reakcji chemicznej jest </w:t>
      </w:r>
      <w:r>
        <w:rPr>
          <w:rFonts w:ascii="Times New Roman" w:eastAsia="Times New Roman" w:hAnsi="Times New Roman" w:cs="Times New Roman"/>
          <w:b/>
          <w:sz w:val="24"/>
          <w:szCs w:val="24"/>
        </w:rPr>
        <w:t>stopień przereagowania</w:t>
      </w:r>
      <w:r>
        <w:rPr>
          <w:rFonts w:ascii="Times New Roman" w:eastAsia="Times New Roman" w:hAnsi="Times New Roman" w:cs="Times New Roman"/>
          <w:sz w:val="24"/>
          <w:szCs w:val="24"/>
        </w:rPr>
        <w:t>. Może on być różny dla poszczególnych substratów:</w:t>
      </w:r>
    </w:p>
    <w:p w14:paraId="77A5C24D"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BE48A0D" wp14:editId="4990E2E9">
            <wp:extent cx="1590675" cy="828675"/>
            <wp:effectExtent l="0" t="0" r="0" b="0"/>
            <wp:docPr id="362"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54"/>
                    <a:srcRect/>
                    <a:stretch>
                      <a:fillRect/>
                    </a:stretch>
                  </pic:blipFill>
                  <pic:spPr>
                    <a:xfrm>
                      <a:off x="0" y="0"/>
                      <a:ext cx="1590675" cy="828675"/>
                    </a:xfrm>
                    <a:prstGeom prst="rect">
                      <a:avLst/>
                    </a:prstGeom>
                    <a:ln/>
                  </pic:spPr>
                </pic:pic>
              </a:graphicData>
            </a:graphic>
          </wp:inline>
        </w:drawing>
      </w:r>
    </w:p>
    <w:p w14:paraId="2D1BEF7F"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 liczność i-tego substratu, która przereagowa</w:t>
      </w:r>
      <w:r>
        <w:rPr>
          <w:rFonts w:ascii="Times New Roman" w:eastAsia="Times New Roman" w:hAnsi="Times New Roman" w:cs="Times New Roman"/>
          <w:sz w:val="24"/>
          <w:szCs w:val="24"/>
        </w:rPr>
        <w:t>ła</w:t>
      </w:r>
    </w:p>
    <w:p w14:paraId="23BFA7CA"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0</w:t>
      </w:r>
      <w:r>
        <w:rPr>
          <w:rFonts w:ascii="Times New Roman" w:eastAsia="Times New Roman" w:hAnsi="Times New Roman" w:cs="Times New Roman"/>
          <w:sz w:val="24"/>
          <w:szCs w:val="24"/>
        </w:rPr>
        <w:t xml:space="preserve"> - początkowa liczność i-tego substratu</w:t>
      </w:r>
    </w:p>
    <w:p w14:paraId="0A94C34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pozostała liczność i-tego substratu</w:t>
      </w:r>
    </w:p>
    <w:p w14:paraId="08136A6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położenie równowagi układu biegnącego w stanie równowagi chemicznej można wpływać poprzez wymuszoną zmianę jednego z jej parametrów (temperatury, stężeń reagentów oraz ciśnienia). Obrazowo ilustruje to tak zwana </w:t>
      </w:r>
      <w:r>
        <w:rPr>
          <w:rFonts w:ascii="Times New Roman" w:eastAsia="Times New Roman" w:hAnsi="Times New Roman" w:cs="Times New Roman"/>
          <w:b/>
          <w:sz w:val="24"/>
          <w:szCs w:val="24"/>
        </w:rPr>
        <w:t>reguła przekory</w:t>
      </w:r>
      <w:r>
        <w:rPr>
          <w:rFonts w:ascii="Times New Roman" w:eastAsia="Times New Roman" w:hAnsi="Times New Roman" w:cs="Times New Roman"/>
          <w:sz w:val="24"/>
          <w:szCs w:val="24"/>
        </w:rPr>
        <w:t>. Reguła ta głosi, ze jeśl</w:t>
      </w:r>
      <w:r>
        <w:rPr>
          <w:rFonts w:ascii="Times New Roman" w:eastAsia="Times New Roman" w:hAnsi="Times New Roman" w:cs="Times New Roman"/>
          <w:sz w:val="24"/>
          <w:szCs w:val="24"/>
        </w:rPr>
        <w:t>i stan równowagi układu zostanie zakłócony działaniem czynnika zewnętrznego, to w układzie tym rozpocznie się przemiana zmierzająca do zminimalizowania skutków działania tego czynnika i osiągnięcia nowego stanu równowagi.</w:t>
      </w:r>
    </w:p>
    <w:p w14:paraId="6BE5F0CB"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Wpływ różnych czynników na położen</w:t>
      </w:r>
      <w:r>
        <w:rPr>
          <w:rFonts w:ascii="Times New Roman" w:eastAsia="Times New Roman" w:hAnsi="Times New Roman" w:cs="Times New Roman"/>
          <w:b/>
          <w:sz w:val="24"/>
          <w:szCs w:val="24"/>
        </w:rPr>
        <w:t>ie stanu równowagi</w:t>
      </w:r>
    </w:p>
    <w:p w14:paraId="6F5393D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praktyce często można spotkać się z sytuacją, w której należy zmienić położenie stanu równowagi reakcji w celu osiągnięcia, na przykład, możliwie wysokiej wydajności reakcji, czyli wysokiego stopnia przereagowania substratów. Aby to os</w:t>
      </w:r>
      <w:r>
        <w:rPr>
          <w:rFonts w:ascii="Times New Roman" w:eastAsia="Times New Roman" w:hAnsi="Times New Roman" w:cs="Times New Roman"/>
          <w:sz w:val="24"/>
          <w:szCs w:val="24"/>
        </w:rPr>
        <w:t>iągnąć trzeba wiedzieć, jakie czynniki wpływają na położenie stanu równowagi. W tym miejscu należy również przypomnieć, że obecność katalizatora w układzie reakcyjnym powoduje zwiększenie szybkości reakcji, nie wpływa natomiast na położenie stanu równowagi</w:t>
      </w:r>
      <w:r>
        <w:rPr>
          <w:rFonts w:ascii="Times New Roman" w:eastAsia="Times New Roman" w:hAnsi="Times New Roman" w:cs="Times New Roman"/>
          <w:sz w:val="24"/>
          <w:szCs w:val="24"/>
        </w:rPr>
        <w:t>. Katalizator nie występuje w równaniu stechiometrycznym reakcji, nie wpływa więc na wartość prawej strony równania definiującego stałą równowagi. Nie zmienia też wartości samej stałej, ponieważ w jednakowym stopniu przyśpiesza przebieg reakcji w obu kieru</w:t>
      </w:r>
      <w:r>
        <w:rPr>
          <w:rFonts w:ascii="Times New Roman" w:eastAsia="Times New Roman" w:hAnsi="Times New Roman" w:cs="Times New Roman"/>
          <w:sz w:val="24"/>
          <w:szCs w:val="24"/>
        </w:rPr>
        <w:t>nkach. W obecności katalizatora stan równowagi ustala się więc szybciej, ale jego położenie jest takie samo jak w reakcji prowadzonej bez użycia katalizatora.</w:t>
      </w:r>
    </w:p>
    <w:p w14:paraId="745C18FD"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Wpływ temperatury na równowagę reakcji chemicznych</w:t>
      </w:r>
    </w:p>
    <w:p w14:paraId="0C37996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Zmiana temperatury reakcji powoduje nie tylko </w:t>
      </w:r>
      <w:r>
        <w:rPr>
          <w:rFonts w:ascii="Times New Roman" w:eastAsia="Times New Roman" w:hAnsi="Times New Roman" w:cs="Times New Roman"/>
          <w:sz w:val="24"/>
          <w:szCs w:val="24"/>
        </w:rPr>
        <w:t>zmianę jej szybkości, ale jako jedyny z parametrów stanu układu, zmienia również wartość stałej równowagi reakcji. Kierunek tej zmiany zależy od znaku efektu cieplnego reakcji. Jeżeli ciepło w czasie reakcji wydziela się (reakcja jest egzotermiczna), wzros</w:t>
      </w:r>
      <w:r>
        <w:rPr>
          <w:rFonts w:ascii="Times New Roman" w:eastAsia="Times New Roman" w:hAnsi="Times New Roman" w:cs="Times New Roman"/>
          <w:sz w:val="24"/>
          <w:szCs w:val="24"/>
        </w:rPr>
        <w:t xml:space="preserve">t temperatury przesuwa równowagę w stronę tworzenia substratów (“w lewo”) i powoduje zmniejszenie stałej równowagi. Jeżeli natomiast ciepło w </w:t>
      </w:r>
      <w:r>
        <w:rPr>
          <w:rFonts w:ascii="Times New Roman" w:eastAsia="Times New Roman" w:hAnsi="Times New Roman" w:cs="Times New Roman"/>
          <w:sz w:val="24"/>
          <w:szCs w:val="24"/>
        </w:rPr>
        <w:lastRenderedPageBreak/>
        <w:t>czasie reakcji jest pobierane (reakcja  endotermiczna), wówczas podwyższenie temperatury przesunie równowagę w kie</w:t>
      </w:r>
      <w:r>
        <w:rPr>
          <w:rFonts w:ascii="Times New Roman" w:eastAsia="Times New Roman" w:hAnsi="Times New Roman" w:cs="Times New Roman"/>
          <w:sz w:val="24"/>
          <w:szCs w:val="24"/>
        </w:rPr>
        <w:t>runku tworzenia produktów (“w prawo”), a wartość stałej równowagi zwiększy się.</w:t>
      </w:r>
    </w:p>
    <w:p w14:paraId="4C059349"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Wpływ ciśnienia na stan równowagi</w:t>
      </w:r>
    </w:p>
    <w:p w14:paraId="0CF0233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Drugim czynnikiem wpływającym na położenie stanu równowagi reakcji jest ciśnienie. Wpływ tego parametru jest istotny tylko w procesie przebieg</w:t>
      </w:r>
      <w:r>
        <w:rPr>
          <w:rFonts w:ascii="Times New Roman" w:eastAsia="Times New Roman" w:hAnsi="Times New Roman" w:cs="Times New Roman"/>
          <w:sz w:val="24"/>
          <w:szCs w:val="24"/>
        </w:rPr>
        <w:t>ającym z udziałem fazy gazowej, w której całkowita liczba gazowych cząsteczek wszystkich reagentów ulega zmianie podczas jego biegu. Ciśnienie nie ma wpływu na przebieg reakcji w fazie stałej i ciekłej.</w:t>
      </w:r>
    </w:p>
    <w:p w14:paraId="7383208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Oznaczając przez </w:t>
      </w:r>
      <w:r>
        <w:rPr>
          <w:rFonts w:ascii="Times New Roman" w:eastAsia="Times New Roman" w:hAnsi="Times New Roman" w:cs="Times New Roman"/>
          <w:sz w:val="24"/>
          <w:szCs w:val="24"/>
        </w:rPr>
        <w:t>𝛥𝛥𝑛𝑛</w:t>
      </w:r>
      <w:r>
        <w:rPr>
          <w:rFonts w:ascii="Times New Roman" w:eastAsia="Times New Roman" w:hAnsi="Times New Roman" w:cs="Times New Roman"/>
          <w:sz w:val="24"/>
          <w:szCs w:val="24"/>
        </w:rPr>
        <w:t>różnicę liczności gazowych p</w:t>
      </w:r>
      <w:r>
        <w:rPr>
          <w:rFonts w:ascii="Times New Roman" w:eastAsia="Times New Roman" w:hAnsi="Times New Roman" w:cs="Times New Roman"/>
          <w:sz w:val="24"/>
          <w:szCs w:val="24"/>
        </w:rPr>
        <w:t>roduktów i substratów występujących w równaniu reakcji można rozróżnić trzy przypadki:</w:t>
      </w:r>
    </w:p>
    <w:p w14:paraId="08840CC7" w14:textId="77777777" w:rsidR="00955E56" w:rsidRDefault="00817847">
      <w:pPr>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𝛥𝑛</w:t>
      </w:r>
      <w:r>
        <w:rPr>
          <w:rFonts w:ascii="Times New Roman" w:eastAsia="Times New Roman" w:hAnsi="Times New Roman" w:cs="Times New Roman"/>
          <w:sz w:val="24"/>
          <w:szCs w:val="24"/>
        </w:rPr>
        <w:t>≼0 - sumaryczna liczność składników gazowych zmniejsza się podczas reakcji.</w:t>
      </w:r>
    </w:p>
    <w:p w14:paraId="4CEADC1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Reguła przekory mówi, że podwyższenie ciśnienia w układzie, w którym ustaliła się równowaga (np. 2SO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2SO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wywoła odpowiedź tegoż układu polegającą na obniżeniu ciśnienia. W stałej objętości można to osiągnąć tylko poprzez zmniejszenie łącznej lic</w:t>
      </w:r>
      <w:r>
        <w:rPr>
          <w:rFonts w:ascii="Times New Roman" w:eastAsia="Times New Roman" w:hAnsi="Times New Roman" w:cs="Times New Roman"/>
          <w:sz w:val="24"/>
          <w:szCs w:val="24"/>
        </w:rPr>
        <w:t>zby moli reagentów w układzie, co dla przykładowej reakcji oznacza przesunięcie stanu równowagi “w prawo”, czyli w kierunku tworzenia produktów</w:t>
      </w:r>
    </w:p>
    <w:p w14:paraId="69099E11" w14:textId="77777777" w:rsidR="00955E56" w:rsidRDefault="00817847">
      <w:pPr>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𝛥𝑛</w:t>
      </w:r>
      <w:r>
        <w:rPr>
          <w:rFonts w:ascii="Times New Roman" w:eastAsia="Times New Roman" w:hAnsi="Times New Roman" w:cs="Times New Roman"/>
          <w:sz w:val="24"/>
          <w:szCs w:val="24"/>
        </w:rPr>
        <w:t>=0 - sumaryczna liczność składników gazowych nie ulega zmianie w wyniku reakcji.</w:t>
      </w:r>
    </w:p>
    <w:p w14:paraId="3101D1D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Przykładem takiej reakcj</w:t>
      </w:r>
      <w:r>
        <w:rPr>
          <w:rFonts w:ascii="Times New Roman" w:eastAsia="Times New Roman" w:hAnsi="Times New Roman" w:cs="Times New Roman"/>
          <w:sz w:val="24"/>
          <w:szCs w:val="24"/>
        </w:rPr>
        <w:t>i może być redukcja dwutlenku węgla wodorem;</w:t>
      </w:r>
    </w:p>
    <w:p w14:paraId="2DDCBD0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CO +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p>
    <w:p w14:paraId="084CF37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Tutaj zwiększenie ciśnienia nie powoduje żadnej zmiany stanu równowagi tej reakcji.</w:t>
      </w:r>
    </w:p>
    <w:p w14:paraId="0B25C77F" w14:textId="77777777" w:rsidR="00955E56" w:rsidRDefault="00817847">
      <w:pPr>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𝛥𝑛</w:t>
      </w:r>
      <w:r>
        <w:rPr>
          <w:rFonts w:ascii="Times New Roman" w:eastAsia="Times New Roman" w:hAnsi="Times New Roman" w:cs="Times New Roman"/>
          <w:sz w:val="24"/>
          <w:szCs w:val="24"/>
        </w:rPr>
        <w:t>≻0 - w wyniku reakcji liczba gazowych cząsteczek zwiększa się.</w:t>
      </w:r>
    </w:p>
    <w:p w14:paraId="436318B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Podwyższenie ciśnienia w układzie, w </w:t>
      </w:r>
      <w:r>
        <w:rPr>
          <w:rFonts w:ascii="Times New Roman" w:eastAsia="Times New Roman" w:hAnsi="Times New Roman" w:cs="Times New Roman"/>
          <w:sz w:val="24"/>
          <w:szCs w:val="24"/>
        </w:rPr>
        <w:t>którym ustaliła się równowaga reakcji (np. dysocjacji termicznej wody: 2H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 = 2H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spowoduje przesunięcie równowagi w kierunku tworzenia substratów. Oznacza to, że wzrost ciśnienia powoduje powtórne przereagowanie części produktów z odtworzeniem subs</w:t>
      </w:r>
      <w:r>
        <w:rPr>
          <w:rFonts w:ascii="Times New Roman" w:eastAsia="Times New Roman" w:hAnsi="Times New Roman" w:cs="Times New Roman"/>
          <w:sz w:val="24"/>
          <w:szCs w:val="24"/>
        </w:rPr>
        <w:t>tratu, który zajmuje mniejszą objętość.</w:t>
      </w:r>
    </w:p>
    <w:p w14:paraId="4BB92769"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Wpływ stężenia reagentów na stan równowagi chemicznej</w:t>
      </w:r>
    </w:p>
    <w:p w14:paraId="1929C0B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Analizując wpływ stężenia reagentów na położenie stanu równowagi, dla przykładu podanej wcześniej reakcji syntezy trójtlenku siarki: 2SO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2SO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należy zaznaczyć iż zmian tych dokonuje się w taki sposób, aby nie zmienić temperatury i ciśnienia całkowitego układu.</w:t>
      </w:r>
    </w:p>
    <w:p w14:paraId="71D1D5B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Zwiększenie stężenia jednego z substratów, np. tlenu, spowoduje zgodnie z regułą przekory, iż układ będzie dążył do obniżenia stężenia </w:t>
      </w:r>
      <w:r>
        <w:rPr>
          <w:rFonts w:ascii="Times New Roman" w:eastAsia="Times New Roman" w:hAnsi="Times New Roman" w:cs="Times New Roman"/>
          <w:sz w:val="24"/>
          <w:szCs w:val="24"/>
        </w:rPr>
        <w:t>tlenu (czynnika zakłócającego). Jedyną możliwością w tym przypadku jest przereagowanie pewnej ilości SO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z tlenem i utworzenie pewnej ilości SO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Do tego samego wnioski można dojść analizując wyrażenie opisującą stałą równowagi reakcji. Analogicznie będzie</w:t>
      </w:r>
      <w:r>
        <w:rPr>
          <w:rFonts w:ascii="Times New Roman" w:eastAsia="Times New Roman" w:hAnsi="Times New Roman" w:cs="Times New Roman"/>
          <w:sz w:val="24"/>
          <w:szCs w:val="24"/>
        </w:rPr>
        <w:t xml:space="preserve"> wpływać na położenie stanu równowagi, zwiększenie stężenia drugiego substratu, czyli SO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w:t>
      </w:r>
    </w:p>
    <w:p w14:paraId="1A01772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Zwiększenie stężenia produkty reakcji, czyli SO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układ będzie kompensować rozkładem pewnej ilości SO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poprzez co zwiększą się stężenia substratów reakcji, czyli 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 SO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w:t>
      </w:r>
    </w:p>
    <w:p w14:paraId="45459FC9" w14:textId="77777777" w:rsidR="00955E56" w:rsidRDefault="00817847">
      <w:pPr>
        <w:jc w:val="center"/>
        <w:rPr>
          <w:rFonts w:ascii="Times New Roman" w:eastAsia="Times New Roman" w:hAnsi="Times New Roman" w:cs="Times New Roman"/>
          <w:b/>
          <w:i/>
          <w:color w:val="FF0000"/>
          <w:sz w:val="24"/>
          <w:szCs w:val="24"/>
          <w:u w:val="single"/>
        </w:rPr>
      </w:pPr>
      <w:r>
        <w:rPr>
          <w:rFonts w:ascii="Times New Roman" w:eastAsia="Times New Roman" w:hAnsi="Times New Roman" w:cs="Times New Roman"/>
          <w:b/>
          <w:i/>
          <w:color w:val="FF0000"/>
          <w:sz w:val="24"/>
          <w:szCs w:val="24"/>
          <w:u w:val="single"/>
        </w:rPr>
        <w:t>Pod kątem chemii fizycznej</w:t>
      </w:r>
    </w:p>
    <w:p w14:paraId="1B0FC2D4"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Równowaga chemiczna</w:t>
      </w:r>
    </w:p>
    <w:p w14:paraId="46B20C9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Reakcja “w przód” i reakcja “wstecz” przebiegają z tą samą szybkością, tak że stężenia pozostają niezmienione. Reakcje nazywamy równowagową, gdy w jej wyniku ustala się stan </w:t>
      </w:r>
      <w:r>
        <w:rPr>
          <w:rFonts w:ascii="Times New Roman" w:eastAsia="Times New Roman" w:hAnsi="Times New Roman" w:cs="Times New Roman"/>
          <w:sz w:val="24"/>
          <w:szCs w:val="24"/>
        </w:rPr>
        <w:lastRenderedPageBreak/>
        <w:t>równowagi w którym współist</w:t>
      </w:r>
      <w:r>
        <w:rPr>
          <w:rFonts w:ascii="Times New Roman" w:eastAsia="Times New Roman" w:hAnsi="Times New Roman" w:cs="Times New Roman"/>
          <w:sz w:val="24"/>
          <w:szCs w:val="24"/>
        </w:rPr>
        <w:t>nieją substraty i produkty. Jest to stan, gdy reakcja chemiczna zachodzi z jednakową szybkością w obu kierunkach, a więc stężenia reagentów nie zmieniają się w czasie. Potencjały termodynamiczne układu, jakim jest środowisko reakcji, osiągają wartości mini</w:t>
      </w:r>
      <w:r>
        <w:rPr>
          <w:rFonts w:ascii="Times New Roman" w:eastAsia="Times New Roman" w:hAnsi="Times New Roman" w:cs="Times New Roman"/>
          <w:sz w:val="24"/>
          <w:szCs w:val="24"/>
        </w:rPr>
        <w:t>malne (charakterystyczne dla określonych warunków). Minimum osiągają też odpowiednie funkcje termodynamiczne reakcji.</w:t>
      </w:r>
    </w:p>
    <w:p w14:paraId="3798F071"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Warunek równowagi</w:t>
      </w:r>
    </w:p>
    <w:p w14:paraId="014CE9C2"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Załóżmy, że reakcja osiągnęła stan równowagi i nie wykazuje tendencji do dalszego przebiegu, a </w:t>
      </w:r>
      <w:r>
        <w:rPr>
          <w:rFonts w:ascii="Times New Roman" w:eastAsia="Times New Roman" w:hAnsi="Times New Roman" w:cs="Times New Roman"/>
          <w:sz w:val="24"/>
          <w:szCs w:val="24"/>
        </w:rPr>
        <w:t>𝛥</w:t>
      </w:r>
      <w:r>
        <w:rPr>
          <w:rFonts w:ascii="Times New Roman" w:eastAsia="Times New Roman" w:hAnsi="Times New Roman" w:cs="Times New Roman"/>
          <w:sz w:val="24"/>
          <w:szCs w:val="24"/>
          <w:vertAlign w:val="subscript"/>
        </w:rPr>
        <w:t>𝑟</w:t>
      </w:r>
      <w:r>
        <w:rPr>
          <w:rFonts w:ascii="Times New Roman" w:eastAsia="Times New Roman" w:hAnsi="Times New Roman" w:cs="Times New Roman"/>
          <w:sz w:val="24"/>
          <w:szCs w:val="24"/>
        </w:rPr>
        <w:t>𝐺</w:t>
      </w:r>
      <w:r>
        <w:rPr>
          <w:rFonts w:ascii="Times New Roman" w:eastAsia="Times New Roman" w:hAnsi="Times New Roman" w:cs="Times New Roman"/>
          <w:sz w:val="24"/>
          <w:szCs w:val="24"/>
        </w:rPr>
        <w:t>=0. W stanie równow</w:t>
      </w:r>
      <w:r>
        <w:rPr>
          <w:rFonts w:ascii="Times New Roman" w:eastAsia="Times New Roman" w:hAnsi="Times New Roman" w:cs="Times New Roman"/>
          <w:sz w:val="24"/>
          <w:szCs w:val="24"/>
        </w:rPr>
        <w:t>agi iloraz reakcji ma wartość K. Jeżeli uwzględnimy oba te stwierdzenia, to:</w:t>
      </w:r>
    </w:p>
    <w:p w14:paraId="7EB06E9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65DE00E" wp14:editId="6A696A00">
            <wp:extent cx="2305050" cy="628650"/>
            <wp:effectExtent l="0" t="0" r="0" b="0"/>
            <wp:docPr id="305"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55"/>
                    <a:srcRect/>
                    <a:stretch>
                      <a:fillRect/>
                    </a:stretch>
                  </pic:blipFill>
                  <pic:spPr>
                    <a:xfrm>
                      <a:off x="0" y="0"/>
                      <a:ext cx="2305050" cy="628650"/>
                    </a:xfrm>
                    <a:prstGeom prst="rect">
                      <a:avLst/>
                    </a:prstGeom>
                    <a:ln/>
                  </pic:spPr>
                </pic:pic>
              </a:graphicData>
            </a:graphic>
          </wp:inline>
        </w:drawing>
      </w:r>
    </w:p>
    <w:p w14:paraId="5190BDF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Pozwala ono przewidywać wartość stałej równowagi na podstawie tablic wartości funkcji termodynamicznych oraz równanie to pozwala obliczyć wartość </w:t>
      </w:r>
      <w:r>
        <w:rPr>
          <w:rFonts w:ascii="Times New Roman" w:eastAsia="Times New Roman" w:hAnsi="Times New Roman" w:cs="Times New Roman"/>
          <w:sz w:val="24"/>
          <w:szCs w:val="24"/>
        </w:rPr>
        <w:t>𝛥</w:t>
      </w:r>
      <w:r>
        <w:rPr>
          <w:rFonts w:ascii="Times New Roman" w:eastAsia="Times New Roman" w:hAnsi="Times New Roman" w:cs="Times New Roman"/>
          <w:sz w:val="24"/>
          <w:szCs w:val="24"/>
          <w:vertAlign w:val="subscript"/>
        </w:rPr>
        <w:t>𝑟</w:t>
      </w:r>
      <w:r>
        <w:rPr>
          <w:rFonts w:ascii="Times New Roman" w:eastAsia="Times New Roman" w:hAnsi="Times New Roman" w:cs="Times New Roman"/>
          <w:sz w:val="24"/>
          <w:szCs w:val="24"/>
        </w:rPr>
        <w:t>𝐺</w:t>
      </w:r>
      <w:r>
        <w:rPr>
          <w:rFonts w:ascii="Gungsuh" w:eastAsia="Gungsuh" w:hAnsi="Gungsuh" w:cs="Gungsuh"/>
          <w:sz w:val="24"/>
          <w:szCs w:val="24"/>
          <w:vertAlign w:val="superscript"/>
        </w:rPr>
        <w:t>⊖</w:t>
      </w:r>
      <w:r>
        <w:rPr>
          <w:rFonts w:ascii="Times New Roman" w:eastAsia="Times New Roman" w:hAnsi="Times New Roman" w:cs="Times New Roman"/>
          <w:sz w:val="24"/>
          <w:szCs w:val="24"/>
        </w:rPr>
        <w:t>gdy znamy wyznaczoną doświadczalnie wartość stałej równowagi reakcji.</w:t>
      </w:r>
    </w:p>
    <w:p w14:paraId="38D4FAB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(iloraz reakcji = stała równowagi)</w:t>
      </w:r>
    </w:p>
    <w:p w14:paraId="5DA2D84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aA + bB = cC + dD</w:t>
      </w:r>
    </w:p>
    <w:p w14:paraId="4B4F2209" w14:textId="77777777" w:rsidR="00955E56" w:rsidRDefault="00817847">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Dla tej reakcji można powiedzieć, że na sumaryczną reakcją składają się dwie reakcje biegnące w przeciwnych kierunkach. Szybkości rea</w:t>
      </w:r>
      <w:r>
        <w:rPr>
          <w:rFonts w:ascii="Times New Roman" w:eastAsia="Times New Roman" w:hAnsi="Times New Roman" w:cs="Times New Roman"/>
          <w:sz w:val="24"/>
          <w:szCs w:val="24"/>
        </w:rPr>
        <w:t>kcji przebiegającej w układzie homogenicznym a zapoczątkowanej przez zmieszanie substratów A i B opisuje równanie: 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𝑘</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𝐴</w:t>
      </w:r>
      <w:r>
        <w:rPr>
          <w:rFonts w:ascii="Times New Roman" w:eastAsia="Times New Roman" w:hAnsi="Times New Roman" w:cs="Times New Roman"/>
          <w:sz w:val="24"/>
          <w:szCs w:val="24"/>
          <w:vertAlign w:val="superscript"/>
        </w:rPr>
        <w:t>𝑎</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𝐵</w:t>
      </w:r>
      <w:r>
        <w:rPr>
          <w:rFonts w:ascii="Times New Roman" w:eastAsia="Times New Roman" w:hAnsi="Times New Roman" w:cs="Times New Roman"/>
          <w:sz w:val="24"/>
          <w:szCs w:val="24"/>
          <w:vertAlign w:val="superscript"/>
        </w:rPr>
        <w:t>𝑏</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oraz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𝑘</w:t>
      </w:r>
      <w:r>
        <w:rPr>
          <w:rFonts w:ascii="Times New Roman" w:eastAsia="Times New Roman" w:hAnsi="Times New Roman" w:cs="Times New Roman"/>
          <w:sz w:val="40"/>
          <w:szCs w:val="40"/>
          <w:vertAlign w:val="subscript"/>
        </w:rPr>
        <w:t>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𝐶</w:t>
      </w:r>
      <w:r>
        <w:rPr>
          <w:rFonts w:ascii="Times New Roman" w:eastAsia="Times New Roman" w:hAnsi="Times New Roman" w:cs="Times New Roman"/>
          <w:sz w:val="24"/>
          <w:szCs w:val="24"/>
          <w:vertAlign w:val="superscript"/>
        </w:rPr>
        <w:t>𝑐</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𝐷</w:t>
      </w:r>
      <w:r>
        <w:rPr>
          <w:rFonts w:ascii="Times New Roman" w:eastAsia="Times New Roman" w:hAnsi="Times New Roman" w:cs="Times New Roman"/>
          <w:sz w:val="24"/>
          <w:szCs w:val="24"/>
          <w:vertAlign w:val="superscript"/>
        </w:rPr>
        <w:t>𝑑</w:t>
      </w:r>
      <w:r>
        <w:rPr>
          <w:rFonts w:ascii="Times New Roman" w:eastAsia="Times New Roman" w:hAnsi="Times New Roman" w:cs="Times New Roman"/>
          <w:sz w:val="24"/>
          <w:szCs w:val="24"/>
        </w:rPr>
        <w:t xml:space="preserve">. W momencie gdy szybkości obu reakcji zrównoważą się (v1=v2) układ osiąga </w:t>
      </w:r>
      <w:r>
        <w:rPr>
          <w:rFonts w:ascii="Times New Roman" w:eastAsia="Times New Roman" w:hAnsi="Times New Roman" w:cs="Times New Roman"/>
          <w:b/>
          <w:sz w:val="24"/>
          <w:szCs w:val="24"/>
        </w:rPr>
        <w:t>stan równowagi c</w:t>
      </w:r>
      <w:r>
        <w:rPr>
          <w:rFonts w:ascii="Times New Roman" w:eastAsia="Times New Roman" w:hAnsi="Times New Roman" w:cs="Times New Roman"/>
          <w:b/>
          <w:sz w:val="24"/>
          <w:szCs w:val="24"/>
        </w:rPr>
        <w:t>hemicznej</w:t>
      </w:r>
      <w:r>
        <w:rPr>
          <w:rFonts w:ascii="Times New Roman" w:eastAsia="Times New Roman" w:hAnsi="Times New Roman" w:cs="Times New Roman"/>
          <w:sz w:val="24"/>
          <w:szCs w:val="24"/>
        </w:rPr>
        <w:t xml:space="preserve">, który ma charakter dynamiczny. Oznacza to, że mimo iż w stanie równowagi stężenia reagentów są stałe, to obie reakcje biegną z jednakowymi szybkościami:   </w:t>
      </w:r>
      <w:r>
        <w:rPr>
          <w:rFonts w:ascii="Times New Roman" w:eastAsia="Times New Roman" w:hAnsi="Times New Roman" w:cs="Times New Roman"/>
          <w:sz w:val="24"/>
          <w:szCs w:val="24"/>
        </w:rPr>
        <w:t>𝑘</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𝐴</w:t>
      </w:r>
      <w:r>
        <w:rPr>
          <w:rFonts w:ascii="Times New Roman" w:eastAsia="Times New Roman" w:hAnsi="Times New Roman" w:cs="Times New Roman"/>
          <w:sz w:val="24"/>
          <w:szCs w:val="24"/>
          <w:vertAlign w:val="superscript"/>
        </w:rPr>
        <w:t>𝑎</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𝐵</w:t>
      </w:r>
      <w:r>
        <w:rPr>
          <w:rFonts w:ascii="Times New Roman" w:eastAsia="Times New Roman" w:hAnsi="Times New Roman" w:cs="Times New Roman"/>
          <w:sz w:val="24"/>
          <w:szCs w:val="24"/>
          <w:vertAlign w:val="superscript"/>
        </w:rPr>
        <w:t>𝑏</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𝑘</w:t>
      </w:r>
      <w:r>
        <w:rPr>
          <w:rFonts w:ascii="Times New Roman" w:eastAsia="Times New Roman" w:hAnsi="Times New Roman" w:cs="Times New Roman"/>
          <w:sz w:val="40"/>
          <w:szCs w:val="40"/>
          <w:vertAlign w:val="subscript"/>
        </w:rPr>
        <w:t>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𝐶</w:t>
      </w:r>
      <w:r>
        <w:rPr>
          <w:rFonts w:ascii="Times New Roman" w:eastAsia="Times New Roman" w:hAnsi="Times New Roman" w:cs="Times New Roman"/>
          <w:sz w:val="24"/>
          <w:szCs w:val="24"/>
          <w:vertAlign w:val="superscript"/>
        </w:rPr>
        <w:t>𝑐</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𝐶</w:t>
      </w:r>
      <w:r>
        <w:rPr>
          <w:rFonts w:ascii="Times New Roman" w:eastAsia="Times New Roman" w:hAnsi="Times New Roman" w:cs="Times New Roman"/>
          <w:sz w:val="24"/>
          <w:szCs w:val="24"/>
          <w:vertAlign w:val="subscript"/>
        </w:rPr>
        <w:t>𝐷</w:t>
      </w:r>
      <w:r>
        <w:rPr>
          <w:rFonts w:ascii="Times New Roman" w:eastAsia="Times New Roman" w:hAnsi="Times New Roman" w:cs="Times New Roman"/>
          <w:sz w:val="24"/>
          <w:szCs w:val="24"/>
          <w:vertAlign w:val="superscript"/>
        </w:rPr>
        <w:t>𝑑</w:t>
      </w:r>
    </w:p>
    <w:p w14:paraId="35D986B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Prawo działania mas</w:t>
      </w:r>
      <w:r>
        <w:rPr>
          <w:rFonts w:ascii="Times New Roman" w:eastAsia="Times New Roman" w:hAnsi="Times New Roman" w:cs="Times New Roman"/>
          <w:sz w:val="24"/>
          <w:szCs w:val="24"/>
        </w:rPr>
        <w:t xml:space="preserve"> (dwie definicje)</w:t>
      </w:r>
    </w:p>
    <w:p w14:paraId="7512E7D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 równowagi chemicznej opisuje </w:t>
      </w:r>
      <w:r>
        <w:rPr>
          <w:rFonts w:ascii="Times New Roman" w:eastAsia="Times New Roman" w:hAnsi="Times New Roman" w:cs="Times New Roman"/>
          <w:b/>
          <w:sz w:val="24"/>
          <w:szCs w:val="24"/>
        </w:rPr>
        <w:t>prawo działania mas</w:t>
      </w:r>
      <w:r>
        <w:rPr>
          <w:rFonts w:ascii="Times New Roman" w:eastAsia="Times New Roman" w:hAnsi="Times New Roman" w:cs="Times New Roman"/>
          <w:sz w:val="24"/>
          <w:szCs w:val="24"/>
        </w:rPr>
        <w:t>, które mówi, że substraty reagują ze sobą dopóty, dopóki stosunek iloczynu stężeń produktów reakcji do iloczynu stężeń jej substratów nie osiągnie wartości stałej, charakterystycznej dla danej reakcji w</w:t>
      </w:r>
      <w:r>
        <w:rPr>
          <w:rFonts w:ascii="Times New Roman" w:eastAsia="Times New Roman" w:hAnsi="Times New Roman" w:cs="Times New Roman"/>
          <w:sz w:val="24"/>
          <w:szCs w:val="24"/>
        </w:rPr>
        <w:t xml:space="preserve"> określonej temperaturze. Każde ze stężeń występuje w potędze, której wykładnikiem jest odpowiedni współczynnik stechiometryczny równania chemicznego rozpatrywanej reakcji, a zatem:</w:t>
      </w:r>
    </w:p>
    <w:p w14:paraId="7154DB26"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1477EF" wp14:editId="514A0848">
            <wp:extent cx="1238250" cy="600075"/>
            <wp:effectExtent l="0" t="0" r="0" b="0"/>
            <wp:docPr id="375"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56"/>
                    <a:srcRect/>
                    <a:stretch>
                      <a:fillRect/>
                    </a:stretch>
                  </pic:blipFill>
                  <pic:spPr>
                    <a:xfrm>
                      <a:off x="0" y="0"/>
                      <a:ext cx="1238250" cy="600075"/>
                    </a:xfrm>
                    <a:prstGeom prst="rect">
                      <a:avLst/>
                    </a:prstGeom>
                    <a:ln/>
                  </pic:spPr>
                </pic:pic>
              </a:graphicData>
            </a:graphic>
          </wp:inline>
        </w:drawing>
      </w:r>
    </w:p>
    <w:p w14:paraId="5F683BE9"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 xml:space="preserve"> - stężenia molowe w stanie równowagi (mol/dm3). Jeśli wpr</w:t>
      </w:r>
      <w:r>
        <w:rPr>
          <w:rFonts w:ascii="Times New Roman" w:eastAsia="Times New Roman" w:hAnsi="Times New Roman" w:cs="Times New Roman"/>
          <w:sz w:val="24"/>
          <w:szCs w:val="24"/>
        </w:rPr>
        <w:t>owadzić teraz, że [i] = C</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C</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gdzie [i] oznacza względne stężenie molowe danego reagenta, a C</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to standardowe stężenie molowe reagentów = 1 mol/dm3, wówczas wyrażenie opisujące prawo działania mas ma postać:</w:t>
      </w:r>
    </w:p>
    <w:p w14:paraId="3CCF4445"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02C80AF" wp14:editId="66517AD6">
            <wp:extent cx="1809750" cy="485775"/>
            <wp:effectExtent l="0" t="0" r="0" b="0"/>
            <wp:docPr id="11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7"/>
                    <a:srcRect/>
                    <a:stretch>
                      <a:fillRect/>
                    </a:stretch>
                  </pic:blipFill>
                  <pic:spPr>
                    <a:xfrm>
                      <a:off x="0" y="0"/>
                      <a:ext cx="1809750" cy="485775"/>
                    </a:xfrm>
                    <a:prstGeom prst="rect">
                      <a:avLst/>
                    </a:prstGeom>
                    <a:ln/>
                  </pic:spPr>
                </pic:pic>
              </a:graphicData>
            </a:graphic>
          </wp:inline>
        </w:drawing>
      </w:r>
    </w:p>
    <w:p w14:paraId="767AD0B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Wielkość K nazywa się </w:t>
      </w:r>
      <w:r>
        <w:rPr>
          <w:rFonts w:ascii="Times New Roman" w:eastAsia="Times New Roman" w:hAnsi="Times New Roman" w:cs="Times New Roman"/>
          <w:b/>
          <w:sz w:val="24"/>
          <w:szCs w:val="24"/>
        </w:rPr>
        <w:t>stałą równowagi chem</w:t>
      </w:r>
      <w:r>
        <w:rPr>
          <w:rFonts w:ascii="Times New Roman" w:eastAsia="Times New Roman" w:hAnsi="Times New Roman" w:cs="Times New Roman"/>
          <w:b/>
          <w:sz w:val="24"/>
          <w:szCs w:val="24"/>
        </w:rPr>
        <w:t xml:space="preserve">icznej. </w:t>
      </w:r>
      <w:r>
        <w:rPr>
          <w:rFonts w:ascii="Times New Roman" w:eastAsia="Times New Roman" w:hAnsi="Times New Roman" w:cs="Times New Roman"/>
          <w:sz w:val="24"/>
          <w:szCs w:val="24"/>
        </w:rPr>
        <w:t xml:space="preserve">Jest bezwymiarowa i dla danej reakcji zależy wyłącznie od temperatury, nie zależy natomiast od stężenia reagentów. Im </w:t>
      </w:r>
      <w:r>
        <w:rPr>
          <w:rFonts w:ascii="Times New Roman" w:eastAsia="Times New Roman" w:hAnsi="Times New Roman" w:cs="Times New Roman"/>
          <w:sz w:val="24"/>
          <w:szCs w:val="24"/>
        </w:rPr>
        <w:lastRenderedPageBreak/>
        <w:t>wyższa wartość stałej równowagi, tym bardziej równowaga przesunięta jest w stronę powstawania produktów i odwrotnie. Podając warto</w:t>
      </w:r>
      <w:r>
        <w:rPr>
          <w:rFonts w:ascii="Times New Roman" w:eastAsia="Times New Roman" w:hAnsi="Times New Roman" w:cs="Times New Roman"/>
          <w:sz w:val="24"/>
          <w:szCs w:val="24"/>
        </w:rPr>
        <w:t>ść stałej równowagi reakcji, należy zawsze zaznaczyć, jakiej reakcji (dla jakiego zapisu reakcji) ta stała dotyczy.</w:t>
      </w:r>
    </w:p>
    <w:p w14:paraId="60A72CBD"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Stała równowagi, w której ilości reagentów wyrażone są jako ich równowagowe stężenia molowe nazywana jest </w:t>
      </w:r>
      <w:r>
        <w:rPr>
          <w:rFonts w:ascii="Times New Roman" w:eastAsia="Times New Roman" w:hAnsi="Times New Roman" w:cs="Times New Roman"/>
          <w:b/>
          <w:sz w:val="24"/>
          <w:szCs w:val="24"/>
        </w:rPr>
        <w:t xml:space="preserve">stężeniową stałą równowagi. </w:t>
      </w:r>
      <w:r>
        <w:rPr>
          <w:rFonts w:ascii="Times New Roman" w:eastAsia="Times New Roman" w:hAnsi="Times New Roman" w:cs="Times New Roman"/>
          <w:sz w:val="24"/>
          <w:szCs w:val="24"/>
        </w:rPr>
        <w:t>Poza stężeniową stałą równowagi, stosowana jest również stała wyrażona przez ułamki molowe substancji reagujących (K</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która ma postać:</w:t>
      </w:r>
    </w:p>
    <w:p w14:paraId="086C4A85"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EE24599" wp14:editId="2994E0F7">
            <wp:extent cx="1314450" cy="428625"/>
            <wp:effectExtent l="0" t="0" r="0" b="0"/>
            <wp:docPr id="248"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58"/>
                    <a:srcRect/>
                    <a:stretch>
                      <a:fillRect/>
                    </a:stretch>
                  </pic:blipFill>
                  <pic:spPr>
                    <a:xfrm>
                      <a:off x="0" y="0"/>
                      <a:ext cx="1314450" cy="428625"/>
                    </a:xfrm>
                    <a:prstGeom prst="rect">
                      <a:avLst/>
                    </a:prstGeom>
                    <a:ln/>
                  </pic:spPr>
                </pic:pic>
              </a:graphicData>
            </a:graphic>
          </wp:inline>
        </w:drawing>
      </w:r>
    </w:p>
    <w:p w14:paraId="3D738D75"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kolei jeżeli substancje A,B,C,D są gazami to mówimy również o </w:t>
      </w:r>
      <w:r>
        <w:rPr>
          <w:rFonts w:ascii="Times New Roman" w:eastAsia="Times New Roman" w:hAnsi="Times New Roman" w:cs="Times New Roman"/>
          <w:b/>
          <w:sz w:val="24"/>
          <w:szCs w:val="24"/>
        </w:rPr>
        <w:t>ciśnieniowej stałej równowagi (K</w:t>
      </w:r>
      <w:r>
        <w:rPr>
          <w:rFonts w:ascii="Times New Roman" w:eastAsia="Times New Roman" w:hAnsi="Times New Roman" w:cs="Times New Roman"/>
          <w:b/>
          <w:sz w:val="24"/>
          <w:szCs w:val="24"/>
          <w:vertAlign w:val="subscript"/>
        </w:rPr>
        <w:t>p</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niezależnej od c</w:t>
      </w:r>
      <w:r>
        <w:rPr>
          <w:rFonts w:ascii="Times New Roman" w:eastAsia="Times New Roman" w:hAnsi="Times New Roman" w:cs="Times New Roman"/>
          <w:sz w:val="24"/>
          <w:szCs w:val="24"/>
        </w:rPr>
        <w:t>iśnienia całkowitego i wyrażonej przez ciśnienia cząstkowe tych gazów (pi):</w:t>
      </w:r>
    </w:p>
    <w:p w14:paraId="1506A3B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F872A2A" wp14:editId="0F695D36">
            <wp:extent cx="3743325" cy="352425"/>
            <wp:effectExtent l="0" t="0" r="0" b="0"/>
            <wp:docPr id="252"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59"/>
                    <a:srcRect/>
                    <a:stretch>
                      <a:fillRect/>
                    </a:stretch>
                  </pic:blipFill>
                  <pic:spPr>
                    <a:xfrm>
                      <a:off x="0" y="0"/>
                      <a:ext cx="3743325" cy="352425"/>
                    </a:xfrm>
                    <a:prstGeom prst="rect">
                      <a:avLst/>
                    </a:prstGeom>
                    <a:ln/>
                  </pic:spPr>
                </pic:pic>
              </a:graphicData>
            </a:graphic>
          </wp:inline>
        </w:drawing>
      </w:r>
    </w:p>
    <w:p w14:paraId="3AC4422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Jeżeli w reakcji biorą udział substancje stałe (są jej substratami lub produktami) i występują w postaci czystej (jako indywidua chemiczne) to do wyrażenia na prawo działania ma</w:t>
      </w:r>
      <w:r>
        <w:rPr>
          <w:rFonts w:ascii="Times New Roman" w:eastAsia="Times New Roman" w:hAnsi="Times New Roman" w:cs="Times New Roman"/>
          <w:sz w:val="24"/>
          <w:szCs w:val="24"/>
        </w:rPr>
        <w:t>s substancji tych nie wprowadzamy, ponieważ ich stężenia molowe są stałe, a na przykład aktywności lub ułamki molowe są równe jedności.</w:t>
      </w:r>
    </w:p>
    <w:p w14:paraId="162AD0B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stanie równowagi A = 0 (A - powinowactwo chemiczne), a zatem:</w:t>
      </w:r>
    </w:p>
    <w:p w14:paraId="03961B08"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298CD3" wp14:editId="4D0C5AEF">
            <wp:extent cx="2124075" cy="390525"/>
            <wp:effectExtent l="0" t="0" r="0" b="0"/>
            <wp:docPr id="348"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60"/>
                    <a:srcRect/>
                    <a:stretch>
                      <a:fillRect/>
                    </a:stretch>
                  </pic:blipFill>
                  <pic:spPr>
                    <a:xfrm>
                      <a:off x="0" y="0"/>
                      <a:ext cx="2124075" cy="390525"/>
                    </a:xfrm>
                    <a:prstGeom prst="rect">
                      <a:avLst/>
                    </a:prstGeom>
                    <a:ln/>
                  </pic:spPr>
                </pic:pic>
              </a:graphicData>
            </a:graphic>
          </wp:inline>
        </w:drawing>
      </w:r>
    </w:p>
    <w:p w14:paraId="3097C2D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Wyprowadzone tu zostało </w:t>
      </w:r>
      <w:r>
        <w:rPr>
          <w:rFonts w:ascii="Times New Roman" w:eastAsia="Times New Roman" w:hAnsi="Times New Roman" w:cs="Times New Roman"/>
          <w:b/>
          <w:sz w:val="24"/>
          <w:szCs w:val="24"/>
        </w:rPr>
        <w:t xml:space="preserve">prawo działania mas </w:t>
      </w:r>
      <w:r>
        <w:rPr>
          <w:rFonts w:ascii="Times New Roman" w:eastAsia="Times New Roman" w:hAnsi="Times New Roman" w:cs="Times New Roman"/>
          <w:sz w:val="24"/>
          <w:szCs w:val="24"/>
        </w:rPr>
        <w:t>stwierdzaj</w:t>
      </w:r>
      <w:r>
        <w:rPr>
          <w:rFonts w:ascii="Times New Roman" w:eastAsia="Times New Roman" w:hAnsi="Times New Roman" w:cs="Times New Roman"/>
          <w:sz w:val="24"/>
          <w:szCs w:val="24"/>
        </w:rPr>
        <w:t>ące, że gdy w roztworze doskonałym lub idealnym rozcieńczonym panuje stan równowagi chemicznej, iloczyn ułamków molowych reagentów podniesionych do potęg równych ich współczynnikom stechiometrycznym jest wielkością niezależną od stężenia tych reagentów i z</w:t>
      </w:r>
      <w:r>
        <w:rPr>
          <w:rFonts w:ascii="Times New Roman" w:eastAsia="Times New Roman" w:hAnsi="Times New Roman" w:cs="Times New Roman"/>
          <w:sz w:val="24"/>
          <w:szCs w:val="24"/>
        </w:rPr>
        <w:t>ależy jedynie od temperatury i ciśnienia. Wielkość K</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przedstawia </w:t>
      </w:r>
      <w:r>
        <w:rPr>
          <w:rFonts w:ascii="Times New Roman" w:eastAsia="Times New Roman" w:hAnsi="Times New Roman" w:cs="Times New Roman"/>
          <w:b/>
          <w:sz w:val="24"/>
          <w:szCs w:val="24"/>
        </w:rPr>
        <w:t>stałą równowagi reakcji wyrażoną przez ułamki molowe</w:t>
      </w:r>
      <w:r>
        <w:rPr>
          <w:rFonts w:ascii="Times New Roman" w:eastAsia="Times New Roman" w:hAnsi="Times New Roman" w:cs="Times New Roman"/>
          <w:sz w:val="24"/>
          <w:szCs w:val="24"/>
        </w:rPr>
        <w:t>.</w:t>
      </w:r>
    </w:p>
    <w:p w14:paraId="491BAAF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7BC523"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Między stałą równowagi a standardową entalpią swobodną reakcji istnieje zależność: . Zależność ta jest najczęściej wykorzystywana w praktyce do wyznaczania entalpii standardowej reakcji chemicznych. Stała równowagi jest silnie zależna od temperatury. Jej z</w:t>
      </w:r>
      <w:r>
        <w:rPr>
          <w:rFonts w:ascii="Times New Roman" w:eastAsia="Times New Roman" w:hAnsi="Times New Roman" w:cs="Times New Roman"/>
          <w:sz w:val="24"/>
          <w:szCs w:val="24"/>
        </w:rPr>
        <w:t xml:space="preserve">ależność określa </w:t>
      </w:r>
      <w:r>
        <w:rPr>
          <w:rFonts w:ascii="Times New Roman" w:eastAsia="Times New Roman" w:hAnsi="Times New Roman" w:cs="Times New Roman"/>
          <w:b/>
          <w:sz w:val="24"/>
          <w:szCs w:val="24"/>
        </w:rPr>
        <w:t>równanie van’t Hoffa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noProof/>
          <w:sz w:val="24"/>
          <w:szCs w:val="24"/>
        </w:rPr>
        <w:drawing>
          <wp:inline distT="114300" distB="114300" distL="114300" distR="114300" wp14:anchorId="6E096C52" wp14:editId="7A8D7C66">
            <wp:extent cx="1800225" cy="714375"/>
            <wp:effectExtent l="0" t="0" r="0" b="0"/>
            <wp:docPr id="214"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61"/>
                    <a:srcRect/>
                    <a:stretch>
                      <a:fillRect/>
                    </a:stretch>
                  </pic:blipFill>
                  <pic:spPr>
                    <a:xfrm>
                      <a:off x="0" y="0"/>
                      <a:ext cx="1800225" cy="714375"/>
                    </a:xfrm>
                    <a:prstGeom prst="rect">
                      <a:avLst/>
                    </a:prstGeom>
                    <a:ln/>
                  </pic:spPr>
                </pic:pic>
              </a:graphicData>
            </a:graphic>
          </wp:inline>
        </w:drawing>
      </w:r>
    </w:p>
    <w:p w14:paraId="3846BB03"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Reguła Le Chateliera (reguła przekory)</w:t>
      </w:r>
    </w:p>
    <w:p w14:paraId="0C81402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Reguła przekory głosi, że jeśli stan równowagi układu zostanie zakłócony działaniem czynnika zewnętrznego, to w układzie tym rozpocznie się przemiana zmierzająca do zminimali</w:t>
      </w:r>
      <w:r>
        <w:rPr>
          <w:rFonts w:ascii="Times New Roman" w:eastAsia="Times New Roman" w:hAnsi="Times New Roman" w:cs="Times New Roman"/>
          <w:sz w:val="24"/>
          <w:szCs w:val="24"/>
        </w:rPr>
        <w:t>zowania skutków działania tego czynnika i osiągnięcia nowego stanu równowagi.</w:t>
      </w:r>
    </w:p>
    <w:p w14:paraId="5585E3E4"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Stała równowagi a aktywność reagentów</w:t>
      </w:r>
    </w:p>
    <w:p w14:paraId="0C847A9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0EA4393" wp14:editId="562F353E">
            <wp:extent cx="819150" cy="523875"/>
            <wp:effectExtent l="0" t="0" r="0" b="0"/>
            <wp:docPr id="306"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62"/>
                    <a:srcRect/>
                    <a:stretch>
                      <a:fillRect/>
                    </a:stretch>
                  </pic:blipFill>
                  <pic:spPr>
                    <a:xfrm>
                      <a:off x="0" y="0"/>
                      <a:ext cx="819150" cy="523875"/>
                    </a:xfrm>
                    <a:prstGeom prst="rect">
                      <a:avLst/>
                    </a:prstGeom>
                    <a:ln/>
                  </pic:spPr>
                </pic:pic>
              </a:graphicData>
            </a:graphic>
          </wp:inline>
        </w:drawing>
      </w:r>
      <w:r>
        <w:rPr>
          <w:rFonts w:ascii="Times New Roman" w:eastAsia="Times New Roman" w:hAnsi="Times New Roman" w:cs="Times New Roman"/>
          <w:sz w:val="24"/>
          <w:szCs w:val="24"/>
        </w:rPr>
        <w:tab/>
        <w:t>w stanie równowagi</w:t>
      </w:r>
    </w:p>
    <w:p w14:paraId="5160E29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gdzie aJ jest aktywnością reagenta J. Dla czystych faz ciekłych lub stałych a = 1 i reagenty takie nie występują w wy</w:t>
      </w:r>
      <w:r>
        <w:rPr>
          <w:rFonts w:ascii="Times New Roman" w:eastAsia="Times New Roman" w:hAnsi="Times New Roman" w:cs="Times New Roman"/>
          <w:sz w:val="24"/>
          <w:szCs w:val="24"/>
        </w:rPr>
        <w:t>rażeniu.</w:t>
      </w:r>
    </w:p>
    <w:p w14:paraId="0CE21AA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1A795E" wp14:editId="4EAEEFED">
            <wp:extent cx="5748450" cy="1041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748450" cy="1041400"/>
                    </a:xfrm>
                    <a:prstGeom prst="rect">
                      <a:avLst/>
                    </a:prstGeom>
                    <a:ln/>
                  </pic:spPr>
                </pic:pic>
              </a:graphicData>
            </a:graphic>
          </wp:inline>
        </w:drawing>
      </w:r>
    </w:p>
    <w:p w14:paraId="5925DB1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Wartość stałej równowagi stanowi dobrą </w:t>
      </w:r>
      <w:r>
        <w:rPr>
          <w:rFonts w:ascii="Times New Roman" w:eastAsia="Times New Roman" w:hAnsi="Times New Roman" w:cs="Times New Roman"/>
          <w:i/>
          <w:sz w:val="24"/>
          <w:szCs w:val="24"/>
        </w:rPr>
        <w:t xml:space="preserve">jakościową </w:t>
      </w:r>
      <w:r>
        <w:rPr>
          <w:rFonts w:ascii="Times New Roman" w:eastAsia="Times New Roman" w:hAnsi="Times New Roman" w:cs="Times New Roman"/>
          <w:sz w:val="24"/>
          <w:szCs w:val="24"/>
        </w:rPr>
        <w:t>wskazówkę co do możliwości zajścia reakcji to niezależnie od tego, czy rozpatrywany układ można uznać za idealny, czy też nie. Z grubsza biorąc, stała równowagi znacznie większa od 1 (tj. rzędu 1</w:t>
      </w:r>
      <w:r>
        <w:rPr>
          <w:rFonts w:ascii="Times New Roman" w:eastAsia="Times New Roman" w:hAnsi="Times New Roman" w:cs="Times New Roman"/>
          <w:sz w:val="24"/>
          <w:szCs w:val="24"/>
        </w:rPr>
        <w:t>0</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lub większa) wskazuje, że reakcja ma silną tendencję do tworzenia produktów, natomiast stała równowagi wyraźnie mniejsza od 1 (tj. mniejsza od ok. 10</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wskazuje, że w równowagowej mieszaninie zarówno substraty, jak i produkty będą obecne w porównywalny</w:t>
      </w:r>
      <w:r>
        <w:rPr>
          <w:rFonts w:ascii="Times New Roman" w:eastAsia="Times New Roman" w:hAnsi="Times New Roman" w:cs="Times New Roman"/>
          <w:sz w:val="24"/>
          <w:szCs w:val="24"/>
        </w:rPr>
        <w:t>ch ilościach.</w:t>
      </w:r>
    </w:p>
    <w:p w14:paraId="1C534B2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Stała równowagi wyraża skład mieszaniny równowagowej przez iloraz stężeń lub ciśnień cząstkowych. Aby otrzymać konkretne wartości stężeń substratów i produktów, należy przeprowadzić odpowiednie obliczenia.</w:t>
      </w:r>
    </w:p>
    <w:p w14:paraId="42765DA0"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Stopień przereagowania (∝)</w:t>
      </w:r>
    </w:p>
    <w:p w14:paraId="51F289C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Miarą zaa</w:t>
      </w:r>
      <w:r>
        <w:rPr>
          <w:rFonts w:ascii="Times New Roman" w:eastAsia="Times New Roman" w:hAnsi="Times New Roman" w:cs="Times New Roman"/>
          <w:sz w:val="24"/>
          <w:szCs w:val="24"/>
        </w:rPr>
        <w:t>wansowania reakcji chemicznej jest stopień przereagowania. Może on być różny dla poszczególnych substratów. Jest to iloraz liczności substratu który przereagował do liczności początkowej substratu.</w:t>
      </w:r>
    </w:p>
    <w:p w14:paraId="609CA28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Powinowactwo chemiczne (A) </w:t>
      </w:r>
      <w:r>
        <w:rPr>
          <w:rFonts w:ascii="Times New Roman" w:eastAsia="Times New Roman" w:hAnsi="Times New Roman" w:cs="Times New Roman"/>
          <w:sz w:val="24"/>
          <w:szCs w:val="24"/>
        </w:rPr>
        <w:t xml:space="preserve">– miara siły napędowej reakcji </w:t>
      </w:r>
      <w:r>
        <w:rPr>
          <w:rFonts w:ascii="Times New Roman" w:eastAsia="Times New Roman" w:hAnsi="Times New Roman" w:cs="Times New Roman"/>
          <w:sz w:val="24"/>
          <w:szCs w:val="24"/>
        </w:rPr>
        <w:t>chemicznych, traktowanych jako samorzutne procesy, zmierzające do stanu równowagi termodynamicznej, w tym do równowagi chemicznej.</w:t>
      </w:r>
    </w:p>
    <w:p w14:paraId="741341C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Jeżeli w układzie wielofazowym przebiega reakcja chemiczna, to warunek samorzutności tej reakcji przybiera postać:</w:t>
      </w:r>
    </w:p>
    <w:p w14:paraId="21D0108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373CC7" wp14:editId="6A23646C">
            <wp:extent cx="2362200" cy="1343025"/>
            <wp:effectExtent l="0" t="0" r="0" b="0"/>
            <wp:docPr id="426"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a:blip r:embed="rId64"/>
                    <a:srcRect/>
                    <a:stretch>
                      <a:fillRect/>
                    </a:stretch>
                  </pic:blipFill>
                  <pic:spPr>
                    <a:xfrm>
                      <a:off x="0" y="0"/>
                      <a:ext cx="2362200" cy="1343025"/>
                    </a:xfrm>
                    <a:prstGeom prst="rect">
                      <a:avLst/>
                    </a:prstGeom>
                    <a:ln/>
                  </pic:spPr>
                </pic:pic>
              </a:graphicData>
            </a:graphic>
          </wp:inline>
        </w:drawing>
      </w:r>
    </w:p>
    <w:p w14:paraId="461676E3"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Wpływ wa</w:t>
      </w:r>
      <w:r>
        <w:rPr>
          <w:rFonts w:ascii="Times New Roman" w:eastAsia="Times New Roman" w:hAnsi="Times New Roman" w:cs="Times New Roman"/>
          <w:b/>
          <w:sz w:val="24"/>
          <w:szCs w:val="24"/>
        </w:rPr>
        <w:t>runków zewnętrznych na stan równowagi</w:t>
      </w:r>
    </w:p>
    <w:p w14:paraId="66DBC19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Obecność </w:t>
      </w:r>
      <w:r>
        <w:rPr>
          <w:rFonts w:ascii="Times New Roman" w:eastAsia="Times New Roman" w:hAnsi="Times New Roman" w:cs="Times New Roman"/>
          <w:sz w:val="24"/>
          <w:szCs w:val="24"/>
          <w:u w:val="single"/>
        </w:rPr>
        <w:t>katalizatora</w:t>
      </w:r>
      <w:r>
        <w:rPr>
          <w:rFonts w:ascii="Times New Roman" w:eastAsia="Times New Roman" w:hAnsi="Times New Roman" w:cs="Times New Roman"/>
          <w:sz w:val="24"/>
          <w:szCs w:val="24"/>
        </w:rPr>
        <w:t xml:space="preserve"> nie ma wpływu na wartość stałej równowagi reakcji. Katalizator nie ma wpływu na równowagowy skład mieszaniny reagentów. Przyspiesza on jedynie przebieg procesu, nie wpływa natomiast na położenie stanu równowagi.</w:t>
      </w:r>
    </w:p>
    <w:p w14:paraId="179FE4D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Zmiana </w:t>
      </w:r>
      <w:r>
        <w:rPr>
          <w:rFonts w:ascii="Times New Roman" w:eastAsia="Times New Roman" w:hAnsi="Times New Roman" w:cs="Times New Roman"/>
          <w:sz w:val="24"/>
          <w:szCs w:val="24"/>
          <w:u w:val="single"/>
        </w:rPr>
        <w:t>temperatur</w:t>
      </w:r>
      <w:r>
        <w:rPr>
          <w:rFonts w:ascii="Times New Roman" w:eastAsia="Times New Roman" w:hAnsi="Times New Roman" w:cs="Times New Roman"/>
          <w:sz w:val="24"/>
          <w:szCs w:val="24"/>
        </w:rPr>
        <w:t>y powoduje zmianę wartości</w:t>
      </w:r>
      <w:r>
        <w:rPr>
          <w:rFonts w:ascii="Times New Roman" w:eastAsia="Times New Roman" w:hAnsi="Times New Roman" w:cs="Times New Roman"/>
          <w:sz w:val="24"/>
          <w:szCs w:val="24"/>
        </w:rPr>
        <w:t xml:space="preserve"> stałej równowagi reakcji. Kierunek tej zmiany zależy od efektu cieplnego reakcji. Stała równowagi reakcji endotermicznej zwiększa się (przesuwa się w prawo w stronę produktów), gdy podwyższa się temperaturę. Stała równowagi reakcji egzotermicznej maleje (</w:t>
      </w:r>
      <w:r>
        <w:rPr>
          <w:rFonts w:ascii="Times New Roman" w:eastAsia="Times New Roman" w:hAnsi="Times New Roman" w:cs="Times New Roman"/>
          <w:sz w:val="24"/>
          <w:szCs w:val="24"/>
        </w:rPr>
        <w:t>przesuwa się w lewo w stronę substratów), gdy podwyższa się temperaturę.</w:t>
      </w:r>
    </w:p>
    <w:p w14:paraId="6C1A5A5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Drugim czynnikiem wpływającym na położenie stanu równowagi reakcji jest </w:t>
      </w:r>
      <w:r>
        <w:rPr>
          <w:rFonts w:ascii="Times New Roman" w:eastAsia="Times New Roman" w:hAnsi="Times New Roman" w:cs="Times New Roman"/>
          <w:sz w:val="24"/>
          <w:szCs w:val="24"/>
          <w:u w:val="single"/>
        </w:rPr>
        <w:t>ciśnienie</w:t>
      </w:r>
      <w:r>
        <w:rPr>
          <w:rFonts w:ascii="Times New Roman" w:eastAsia="Times New Roman" w:hAnsi="Times New Roman" w:cs="Times New Roman"/>
          <w:sz w:val="24"/>
          <w:szCs w:val="24"/>
        </w:rPr>
        <w:t xml:space="preserve">. Wpływ tego parametru jest istotny tylko w procesie przebiegającym z udziałem fazy gazowej, w której </w:t>
      </w:r>
      <w:r>
        <w:rPr>
          <w:rFonts w:ascii="Times New Roman" w:eastAsia="Times New Roman" w:hAnsi="Times New Roman" w:cs="Times New Roman"/>
          <w:sz w:val="24"/>
          <w:szCs w:val="24"/>
        </w:rPr>
        <w:t xml:space="preserve">całkowita liczba gazowych cząsteczek wszystkich reagentów ulega zmianie podczas </w:t>
      </w:r>
      <w:r>
        <w:rPr>
          <w:rFonts w:ascii="Times New Roman" w:eastAsia="Times New Roman" w:hAnsi="Times New Roman" w:cs="Times New Roman"/>
          <w:sz w:val="24"/>
          <w:szCs w:val="24"/>
        </w:rPr>
        <w:lastRenderedPageBreak/>
        <w:t xml:space="preserve">jego biegu. Ciśnienie nie wpływa na przebieg reakcji w fazie stałej i ciekłej. Oznaczając poprzez Δn różnicę liczności gazowych produktów i substratów występujących w równaniu </w:t>
      </w:r>
      <w:r>
        <w:rPr>
          <w:rFonts w:ascii="Times New Roman" w:eastAsia="Times New Roman" w:hAnsi="Times New Roman" w:cs="Times New Roman"/>
          <w:sz w:val="24"/>
          <w:szCs w:val="24"/>
        </w:rPr>
        <w:t>reakcji można rozróżnić trzy przypadki:</w:t>
      </w:r>
    </w:p>
    <w:p w14:paraId="4A09178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Δn &lt; 0 - sumaryczna liczność składników gazowych zmniejsza się podczas reakcji. Podwyższenie ciśnienia w układzie (zgodnie z regułą przekory) wywoła odpowiedź polegającą na zmniejszeniu łącznej liczby moli reagentó</w:t>
      </w:r>
      <w:r>
        <w:rPr>
          <w:rFonts w:ascii="Times New Roman" w:eastAsia="Times New Roman" w:hAnsi="Times New Roman" w:cs="Times New Roman"/>
          <w:sz w:val="24"/>
          <w:szCs w:val="24"/>
        </w:rPr>
        <w:t>w w układzie, czyli w kierunku produktów (w prawo).</w:t>
      </w:r>
    </w:p>
    <w:p w14:paraId="59D827A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Δn = 0 - sumaryczna liczność składników gazowych nie ulega zmianie w wyniku reakcji. Zwiększenie ciśnienia nie powoduje żadnej zmiany stanu równowagi reakcji.</w:t>
      </w:r>
    </w:p>
    <w:p w14:paraId="5475FF7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Δn &gt; 0 - w wyniku reakcji liczba gazowych cząsteczek zwiększa się. Podwyższenie ciśnienia w układzie spowoduje przesunięcie równowagi w kierunku tworzenia się substratów (w lewo).</w:t>
      </w:r>
    </w:p>
    <w:p w14:paraId="4DD580B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Wpływ stężeń reagentów na stan równowagi chemicznej podano na przykładzie </w:t>
      </w:r>
      <w:r>
        <w:rPr>
          <w:rFonts w:ascii="Times New Roman" w:eastAsia="Times New Roman" w:hAnsi="Times New Roman" w:cs="Times New Roman"/>
          <w:sz w:val="24"/>
          <w:szCs w:val="24"/>
        </w:rPr>
        <w:t>reakcji: 2SO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O</w:t>
      </w:r>
      <w:r>
        <w:rPr>
          <w:rFonts w:ascii="Times New Roman" w:eastAsia="Times New Roman" w:hAnsi="Times New Roman" w:cs="Times New Roman"/>
          <w:sz w:val="24"/>
          <w:szCs w:val="24"/>
          <w:vertAlign w:val="subscript"/>
        </w:rPr>
        <w:t xml:space="preserve">2 </w:t>
      </w:r>
      <w:r>
        <w:rPr>
          <w:rFonts w:ascii="Times New Roman" w:eastAsia="Times New Roman" w:hAnsi="Times New Roman" w:cs="Times New Roman"/>
          <w:sz w:val="24"/>
          <w:szCs w:val="24"/>
        </w:rPr>
        <w:t>= 2SO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Zwiększenie stężenia jednego ze substratów (np: tlenu) spowoduje zgodnie z regułą przekory, iż układ będzie dożył do obniżenia stężenia tlenu. W tym przypadku jest przereagowanie pewnej ilości SO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z tlenem i utworzenie odpowiedni</w:t>
      </w:r>
      <w:r>
        <w:rPr>
          <w:rFonts w:ascii="Times New Roman" w:eastAsia="Times New Roman" w:hAnsi="Times New Roman" w:cs="Times New Roman"/>
          <w:sz w:val="24"/>
          <w:szCs w:val="24"/>
        </w:rPr>
        <w:t>ej ilości SO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Analogicznie będzie wpływać na położenie stanu równowagi zwiększenie stężenia drugiego substratu (SO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Zwiększenie stężenia produktu reakcji (SO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układ będzie kompensował rozkładem pewnej ilości SO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poprzez co zwiększą się stężenia substr</w:t>
      </w:r>
      <w:r>
        <w:rPr>
          <w:rFonts w:ascii="Times New Roman" w:eastAsia="Times New Roman" w:hAnsi="Times New Roman" w:cs="Times New Roman"/>
          <w:sz w:val="24"/>
          <w:szCs w:val="24"/>
        </w:rPr>
        <w:t>atów reakcji. Wnioskując: Podwyższenie stężeń substratów przesuwa równowagę reakcji w stronę produktów. Podwyższenie stężeń produktów przesuwa równowagę w stronę substratów.</w:t>
      </w:r>
    </w:p>
    <w:p w14:paraId="12B7F78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Reakcje równoległe </w:t>
      </w:r>
      <w:r>
        <w:rPr>
          <w:rFonts w:ascii="Times New Roman" w:eastAsia="Times New Roman" w:hAnsi="Times New Roman" w:cs="Times New Roman"/>
          <w:sz w:val="24"/>
          <w:szCs w:val="24"/>
        </w:rPr>
        <w:t>- te same substraty reagują jednocześnie w różny sposób, w wyni</w:t>
      </w:r>
      <w:r>
        <w:rPr>
          <w:rFonts w:ascii="Times New Roman" w:eastAsia="Times New Roman" w:hAnsi="Times New Roman" w:cs="Times New Roman"/>
          <w:sz w:val="24"/>
          <w:szCs w:val="24"/>
        </w:rPr>
        <w:t>ku czego powstają rozmaite produkty.</w:t>
      </w:r>
    </w:p>
    <w:p w14:paraId="36A0947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Reakcja odwracalna </w:t>
      </w:r>
      <w:r>
        <w:rPr>
          <w:rFonts w:ascii="Times New Roman" w:eastAsia="Times New Roman" w:hAnsi="Times New Roman" w:cs="Times New Roman"/>
          <w:sz w:val="24"/>
          <w:szCs w:val="24"/>
        </w:rPr>
        <w:t>– reakcja złożona, która w szerokim zakresie parametrów zewnętrznych (np. ciśnienie, temperatura, stężenia reagentów) może równocześnie zachodzić w dwóch przeciwnych kierunkach, zgodnie z tym samym ró</w:t>
      </w:r>
      <w:r>
        <w:rPr>
          <w:rFonts w:ascii="Times New Roman" w:eastAsia="Times New Roman" w:hAnsi="Times New Roman" w:cs="Times New Roman"/>
          <w:sz w:val="24"/>
          <w:szCs w:val="24"/>
        </w:rPr>
        <w:t>wnaniem, przy czym szybkości obu reakcji prostych (cząstkowych, elementarnych, izolowanych) są różne i zmieniają się w czasie wraz ze zmianami stężenia reagentów. W przypadku, gdy energia nie jest dostarczana z zewnątrz (reakcja zachodzi samorzutnie), więk</w:t>
      </w:r>
      <w:r>
        <w:rPr>
          <w:rFonts w:ascii="Times New Roman" w:eastAsia="Times New Roman" w:hAnsi="Times New Roman" w:cs="Times New Roman"/>
          <w:sz w:val="24"/>
          <w:szCs w:val="24"/>
        </w:rPr>
        <w:t>szą szybkość ma ta z obu reakcji elementarnych, która przybliża układ termodynamiczny, jakim jest środowisko reakcji, do stanu równowagi (np. stanu o najmniejszej entalpii swobodnej, gdy p,T = const).</w:t>
      </w:r>
    </w:p>
    <w:p w14:paraId="496D8F6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Większość z nich to reakcje, które przebiegają w naczyn</w:t>
      </w:r>
      <w:r>
        <w:rPr>
          <w:rFonts w:ascii="Times New Roman" w:eastAsia="Times New Roman" w:hAnsi="Times New Roman" w:cs="Times New Roman"/>
          <w:sz w:val="24"/>
          <w:szCs w:val="24"/>
        </w:rPr>
        <w:t>iu zamkniętym, ponieważ ułatwia to zderzanie się cząsteczek produktów prowadzące do ich ponownego łączenia się w substraty. Przykładem reakcji odwracalnej jest reakcja wodoru z jodem prowadząca do powstania jodowodoru, którą zapisuje się w następujący spos</w:t>
      </w:r>
      <w:r>
        <w:rPr>
          <w:rFonts w:ascii="Times New Roman" w:eastAsia="Times New Roman" w:hAnsi="Times New Roman" w:cs="Times New Roman"/>
          <w:sz w:val="24"/>
          <w:szCs w:val="24"/>
        </w:rPr>
        <w:t>ób:</w:t>
      </w:r>
    </w:p>
    <w:p w14:paraId="0B24006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I</w:t>
      </w:r>
      <w:r>
        <w:rPr>
          <w:rFonts w:ascii="Times New Roman" w:eastAsia="Times New Roman" w:hAnsi="Times New Roman" w:cs="Times New Roman"/>
          <w:sz w:val="24"/>
          <w:szCs w:val="24"/>
          <w:vertAlign w:val="subscript"/>
        </w:rPr>
        <w:t>2</w:t>
      </w:r>
      <w:r>
        <w:rPr>
          <w:rFonts w:ascii="Cardo" w:eastAsia="Cardo" w:hAnsi="Cardo" w:cs="Cardo"/>
          <w:sz w:val="24"/>
          <w:szCs w:val="24"/>
        </w:rPr>
        <w:t xml:space="preserve"> ↔ 2HI</w:t>
      </w:r>
    </w:p>
    <w:p w14:paraId="7F30EF1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Innymi przykładami reakcji odwracalnych są reakcje dysocjacji elektrolitycznej słabych elektrolitów oraz reakcja estryfikacji.</w:t>
      </w:r>
    </w:p>
    <w:p w14:paraId="13507C7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Równowaga dynamiczna </w:t>
      </w:r>
      <w:r>
        <w:rPr>
          <w:rFonts w:ascii="Times New Roman" w:eastAsia="Times New Roman" w:hAnsi="Times New Roman" w:cs="Times New Roman"/>
          <w:sz w:val="24"/>
          <w:szCs w:val="24"/>
        </w:rPr>
        <w:t>jest rodzajem stanu równowagi pomiędzy siłami, zjawiskami lub procesami (fizycznymi, chemi</w:t>
      </w:r>
      <w:r>
        <w:rPr>
          <w:rFonts w:ascii="Times New Roman" w:eastAsia="Times New Roman" w:hAnsi="Times New Roman" w:cs="Times New Roman"/>
          <w:sz w:val="24"/>
          <w:szCs w:val="24"/>
        </w:rPr>
        <w:t>cznymi, społecznymi, biologicznymi, doboru naturalnego itp.), w której:</w:t>
      </w:r>
    </w:p>
    <w:p w14:paraId="11C32BCF"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 stanie równowagi siły są sobie równe – ich wypadkowa równa jest zeru:</w:t>
      </w:r>
    </w:p>
    <w:p w14:paraId="07746A7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satelita, księżyc lub planeta na orbicie (fizyka)</w:t>
      </w:r>
    </w:p>
    <w:p w14:paraId="1825D910"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 stanie równowagi szybkości procesów są sobie równe – i</w:t>
      </w:r>
      <w:r>
        <w:rPr>
          <w:rFonts w:ascii="Times New Roman" w:eastAsia="Times New Roman" w:hAnsi="Times New Roman" w:cs="Times New Roman"/>
          <w:sz w:val="24"/>
          <w:szCs w:val="24"/>
        </w:rPr>
        <w:t>ch wypadkowa równa jest zeru:</w:t>
      </w:r>
    </w:p>
    <w:p w14:paraId="7F04EF4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np. równowaga chemiczna (chemia)</w:t>
      </w:r>
    </w:p>
    <w:p w14:paraId="7B5BBCD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Układy dynamiczne mają z reguły ograniczoną odporność na zewnętrznie spowodowane zmiany i po przekroczeniu pewnych granic zmian parametrów układ może zmienić się gwałtowniej przechodząc zmian</w:t>
      </w:r>
      <w:r>
        <w:rPr>
          <w:rFonts w:ascii="Times New Roman" w:eastAsia="Times New Roman" w:hAnsi="Times New Roman" w:cs="Times New Roman"/>
          <w:sz w:val="24"/>
          <w:szCs w:val="24"/>
        </w:rPr>
        <w:t>ę jakościową w wyniku czego mamy do czynienia z zupełnie innym stanem równowagi. Ściślej, mówimy, że układ jest w stanie:</w:t>
      </w:r>
    </w:p>
    <w:p w14:paraId="0969A7A2"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równowagi chwiejnej, gdy wystarczy niewielka zmiana do wyprowadzenia go ze stanu równowagi (odpowiada to maksimum energii),</w:t>
      </w:r>
    </w:p>
    <w:p w14:paraId="3550A5A1"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obojętnej, gdy niewielka zmiana powoduje niewielką zmianę stanu układu, ale nadal jest to stan równowagi (energia stała na otoczeniu),</w:t>
      </w:r>
    </w:p>
    <w:p w14:paraId="71EED8A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trwałej lub metatrwałej gdy po dokonaniu niewielkiej zmiany układ powraca do stanu początkowego (odpowiednio globalne</w:t>
      </w:r>
      <w:r>
        <w:rPr>
          <w:rFonts w:ascii="Times New Roman" w:eastAsia="Times New Roman" w:hAnsi="Times New Roman" w:cs="Times New Roman"/>
          <w:sz w:val="24"/>
          <w:szCs w:val="24"/>
        </w:rPr>
        <w:t xml:space="preserve"> i lokalne minimum energii).</w:t>
      </w:r>
    </w:p>
    <w:p w14:paraId="72FB076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Np. w chemii tzw. układ buforowy składający się ze słabego kwasu oraz jego soli z mocną zasadą charakteryzuje się tzw. </w:t>
      </w:r>
      <w:r>
        <w:rPr>
          <w:rFonts w:ascii="Times New Roman" w:eastAsia="Times New Roman" w:hAnsi="Times New Roman" w:cs="Times New Roman"/>
          <w:b/>
          <w:sz w:val="24"/>
          <w:szCs w:val="24"/>
        </w:rPr>
        <w:t xml:space="preserve">pojemnością buforową </w:t>
      </w:r>
      <w:r>
        <w:rPr>
          <w:rFonts w:ascii="Times New Roman" w:eastAsia="Times New Roman" w:hAnsi="Times New Roman" w:cs="Times New Roman"/>
          <w:sz w:val="24"/>
          <w:szCs w:val="24"/>
        </w:rPr>
        <w:t>co oznacza słabą reakcję (niewielkie zmiany pH) na dodawanie kwasu lub zasady.</w:t>
      </w:r>
    </w:p>
    <w:p w14:paraId="2357572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Jeżeli</w:t>
      </w:r>
      <w:r>
        <w:rPr>
          <w:rFonts w:ascii="Times New Roman" w:eastAsia="Times New Roman" w:hAnsi="Times New Roman" w:cs="Times New Roman"/>
          <w:sz w:val="24"/>
          <w:szCs w:val="24"/>
        </w:rPr>
        <w:t xml:space="preserve"> dodamy za dużo mocnej zasady, wówczas zobojętnimy cały wolny kwas – pH zmieni się bardzo silnie i pH układu będzie określane praktycznie przez nadmiar zasady, a więc będzie to równowaga inna jakościowo niż na początku.</w:t>
      </w:r>
    </w:p>
    <w:p w14:paraId="68B651B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Jeżeli dodamy za dużo mocnego kwas</w:t>
      </w:r>
      <w:r>
        <w:rPr>
          <w:rFonts w:ascii="Times New Roman" w:eastAsia="Times New Roman" w:hAnsi="Times New Roman" w:cs="Times New Roman"/>
          <w:sz w:val="24"/>
          <w:szCs w:val="24"/>
        </w:rPr>
        <w:t>u, wówczas przereaguje cała sól – zostanie słaby kwas i nadmiar mocnego kwasu – pH zmieni się bardzo silnie i pH układu będzie określane praktycznie przez nadmiar mocnego kwasu, a więc znów będzie to równowaga inna jakościowo niż na początku.</w:t>
      </w:r>
    </w:p>
    <w:p w14:paraId="3569092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Równowaga dyn</w:t>
      </w:r>
      <w:r>
        <w:rPr>
          <w:rFonts w:ascii="Times New Roman" w:eastAsia="Times New Roman" w:hAnsi="Times New Roman" w:cs="Times New Roman"/>
          <w:b/>
          <w:sz w:val="24"/>
          <w:szCs w:val="24"/>
        </w:rPr>
        <w:t xml:space="preserve">amiczna </w:t>
      </w:r>
      <w:r>
        <w:rPr>
          <w:rFonts w:ascii="Times New Roman" w:eastAsia="Times New Roman" w:hAnsi="Times New Roman" w:cs="Times New Roman"/>
          <w:sz w:val="24"/>
          <w:szCs w:val="24"/>
        </w:rPr>
        <w:t>inaczej - w złożonych układach przyrodniczych (np. w ekosystemie) oddziaływanie przeciwstawnych procesów znoszących się wzajemnie, tak że układ jako całość nie podlega zmianom kierunkowym lub oscyluje wokół wartości średniej.</w:t>
      </w:r>
    </w:p>
    <w:p w14:paraId="1991282A" w14:textId="77777777" w:rsidR="00955E56" w:rsidRDefault="00955E56">
      <w:pPr>
        <w:rPr>
          <w:rFonts w:ascii="Times New Roman" w:eastAsia="Times New Roman" w:hAnsi="Times New Roman" w:cs="Times New Roman"/>
        </w:rPr>
      </w:pPr>
    </w:p>
    <w:p w14:paraId="70BE848F" w14:textId="77777777" w:rsidR="00955E56" w:rsidRDefault="00955E56">
      <w:pPr>
        <w:rPr>
          <w:rFonts w:ascii="Times New Roman" w:eastAsia="Times New Roman" w:hAnsi="Times New Roman" w:cs="Times New Roman"/>
        </w:rPr>
      </w:pPr>
    </w:p>
    <w:p w14:paraId="57F04FB8"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12.  Elektrolity: kw</w:t>
      </w:r>
      <w:r>
        <w:rPr>
          <w:rFonts w:ascii="Times New Roman" w:eastAsia="Times New Roman" w:hAnsi="Times New Roman" w:cs="Times New Roman"/>
          <w:b/>
          <w:i/>
          <w:u w:val="single"/>
        </w:rPr>
        <w:t>asy, zasady i sole. Definicja elektrolitu, Podział na elektrolity mocne i słabe. Dysocjacja kwasów wieloprotonowych.</w:t>
      </w:r>
    </w:p>
    <w:p w14:paraId="392F23B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Elektrolity – substancje, które po stopieniu lub rozpuszczeniu rozpadają się na jony</w:t>
      </w:r>
    </w:p>
    <w:p w14:paraId="607A8743"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AD08409" wp14:editId="5C663053">
            <wp:extent cx="4934063" cy="3181527"/>
            <wp:effectExtent l="0" t="0" r="0" b="0"/>
            <wp:docPr id="1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5"/>
                    <a:srcRect/>
                    <a:stretch>
                      <a:fillRect/>
                    </a:stretch>
                  </pic:blipFill>
                  <pic:spPr>
                    <a:xfrm>
                      <a:off x="0" y="0"/>
                      <a:ext cx="4934063" cy="3181527"/>
                    </a:xfrm>
                    <a:prstGeom prst="rect">
                      <a:avLst/>
                    </a:prstGeom>
                    <a:ln/>
                  </pic:spPr>
                </pic:pic>
              </a:graphicData>
            </a:graphic>
          </wp:inline>
        </w:drawing>
      </w:r>
    </w:p>
    <w:p w14:paraId="57A3F65F"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58BF16" wp14:editId="02A78E28">
            <wp:extent cx="5051350" cy="5357813"/>
            <wp:effectExtent l="0" t="0" r="0" b="0"/>
            <wp:docPr id="420"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66"/>
                    <a:srcRect/>
                    <a:stretch>
                      <a:fillRect/>
                    </a:stretch>
                  </pic:blipFill>
                  <pic:spPr>
                    <a:xfrm>
                      <a:off x="0" y="0"/>
                      <a:ext cx="5051350" cy="5357813"/>
                    </a:xfrm>
                    <a:prstGeom prst="rect">
                      <a:avLst/>
                    </a:prstGeom>
                    <a:ln/>
                  </pic:spPr>
                </pic:pic>
              </a:graphicData>
            </a:graphic>
          </wp:inline>
        </w:drawing>
      </w:r>
    </w:p>
    <w:p w14:paraId="482F7CF8" w14:textId="77777777" w:rsidR="00955E56" w:rsidRDefault="00817847">
      <w:pPr>
        <w:pStyle w:val="Nagwek2"/>
        <w:keepNext w:val="0"/>
        <w:keepLines w:val="0"/>
        <w:spacing w:after="80"/>
        <w:ind w:left="0" w:firstLine="340"/>
        <w:rPr>
          <w:rFonts w:ascii="Times New Roman" w:eastAsia="Times New Roman" w:hAnsi="Times New Roman" w:cs="Times New Roman"/>
          <w:sz w:val="28"/>
          <w:szCs w:val="28"/>
        </w:rPr>
      </w:pPr>
      <w:bookmarkStart w:id="13" w:name="_sj7k5hthlo29" w:colFirst="0" w:colLast="0"/>
      <w:bookmarkEnd w:id="13"/>
      <w:r>
        <w:rPr>
          <w:rFonts w:ascii="Times New Roman" w:eastAsia="Times New Roman" w:hAnsi="Times New Roman" w:cs="Times New Roman"/>
          <w:b/>
          <w:i/>
          <w:sz w:val="28"/>
          <w:szCs w:val="28"/>
        </w:rPr>
        <w:lastRenderedPageBreak/>
        <w:t>Teoria Brønsteda-Lowry'ego</w:t>
      </w:r>
    </w:p>
    <w:p w14:paraId="60DA037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Jest to tak zwana teoria protonowa. Nazwa pochodzi od kationu wodorowego H</w:t>
      </w:r>
      <w:r>
        <w:rPr>
          <w:rFonts w:ascii="Times New Roman" w:eastAsia="Times New Roman" w:hAnsi="Times New Roman" w:cs="Times New Roman"/>
          <w:sz w:val="18"/>
          <w:szCs w:val="18"/>
        </w:rPr>
        <w:t>+</w:t>
      </w:r>
      <w:r>
        <w:rPr>
          <w:rFonts w:ascii="Times New Roman" w:eastAsia="Times New Roman" w:hAnsi="Times New Roman" w:cs="Times New Roman"/>
        </w:rPr>
        <w:t xml:space="preserve"> - atom wodoru pozbawiony jednego (jedynego) elektronu pozostaje gołym protonem. Kwasem jest każdy związek, który może być donorem (dawcą) kationu wodorowego. Analogicznie zasadą je</w:t>
      </w:r>
      <w:r>
        <w:rPr>
          <w:rFonts w:ascii="Times New Roman" w:eastAsia="Times New Roman" w:hAnsi="Times New Roman" w:cs="Times New Roman"/>
        </w:rPr>
        <w:t>st każdy związek, który może być akceptorem (biorcą) jonu H</w:t>
      </w:r>
      <w:r>
        <w:rPr>
          <w:rFonts w:ascii="Times New Roman" w:eastAsia="Times New Roman" w:hAnsi="Times New Roman" w:cs="Times New Roman"/>
          <w:sz w:val="18"/>
          <w:szCs w:val="18"/>
        </w:rPr>
        <w:t>+</w:t>
      </w:r>
      <w:r>
        <w:rPr>
          <w:rFonts w:ascii="Times New Roman" w:eastAsia="Times New Roman" w:hAnsi="Times New Roman" w:cs="Times New Roman"/>
        </w:rPr>
        <w:t>.</w:t>
      </w:r>
    </w:p>
    <w:p w14:paraId="26C4EAF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Kwas reaguje z zasadą tworząc nowy zwykle słabszy kwas i nową, również słabszą zasadę.</w:t>
      </w:r>
    </w:p>
    <w:p w14:paraId="6B76D8A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Rozpatrzmy następującą reakcję:</w:t>
      </w:r>
    </w:p>
    <w:p w14:paraId="4963419C" w14:textId="77777777" w:rsidR="00955E56" w:rsidRDefault="00817847">
      <w:pPr>
        <w:rPr>
          <w:rFonts w:ascii="Times New Roman" w:eastAsia="Times New Roman" w:hAnsi="Times New Roman" w:cs="Times New Roman"/>
          <w:sz w:val="18"/>
          <w:szCs w:val="18"/>
        </w:rPr>
      </w:pPr>
      <w:r>
        <w:rPr>
          <w:rFonts w:ascii="Times New Roman" w:eastAsia="Times New Roman" w:hAnsi="Times New Roman" w:cs="Times New Roman"/>
        </w:rPr>
        <w:t>NH</w:t>
      </w:r>
      <w:r>
        <w:rPr>
          <w:rFonts w:ascii="Times New Roman" w:eastAsia="Times New Roman" w:hAnsi="Times New Roman" w:cs="Times New Roman"/>
          <w:sz w:val="18"/>
          <w:szCs w:val="18"/>
        </w:rPr>
        <w:t>3</w:t>
      </w:r>
      <w:r>
        <w:rPr>
          <w:rFonts w:ascii="Times New Roman" w:eastAsia="Times New Roman" w:hAnsi="Times New Roman" w:cs="Times New Roman"/>
        </w:rPr>
        <w:t xml:space="preserve"> + H</w:t>
      </w:r>
      <w:r>
        <w:rPr>
          <w:rFonts w:ascii="Times New Roman" w:eastAsia="Times New Roman" w:hAnsi="Times New Roman" w:cs="Times New Roman"/>
          <w:sz w:val="18"/>
          <w:szCs w:val="18"/>
        </w:rPr>
        <w:t>2</w:t>
      </w:r>
      <w:r>
        <w:rPr>
          <w:rFonts w:ascii="Cardo" w:eastAsia="Cardo" w:hAnsi="Cardo" w:cs="Cardo"/>
        </w:rPr>
        <w:t>O → NH</w:t>
      </w:r>
      <w:r>
        <w:rPr>
          <w:rFonts w:ascii="Times New Roman" w:eastAsia="Times New Roman" w:hAnsi="Times New Roman" w:cs="Times New Roman"/>
          <w:sz w:val="18"/>
          <w:szCs w:val="18"/>
        </w:rPr>
        <w:t>4+</w:t>
      </w:r>
      <w:r>
        <w:rPr>
          <w:rFonts w:ascii="Times New Roman" w:eastAsia="Times New Roman" w:hAnsi="Times New Roman" w:cs="Times New Roman"/>
        </w:rPr>
        <w:t xml:space="preserve"> + OH</w:t>
      </w:r>
      <w:r>
        <w:rPr>
          <w:rFonts w:ascii="Gungsuh" w:eastAsia="Gungsuh" w:hAnsi="Gungsuh" w:cs="Gungsuh"/>
          <w:sz w:val="18"/>
          <w:szCs w:val="18"/>
        </w:rPr>
        <w:t>−</w:t>
      </w:r>
    </w:p>
    <w:p w14:paraId="7FD8D2B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Woda</w:t>
      </w:r>
      <w:r>
        <w:rPr>
          <w:rFonts w:ascii="Times New Roman" w:eastAsia="Times New Roman" w:hAnsi="Times New Roman" w:cs="Times New Roman"/>
        </w:rPr>
        <w:t xml:space="preserve"> jest donorem kationu wodorowego, który jest w tej reakcji przejmowany przez cząsteczkę amoniaku. Woda jest kwasem, a amoniak zasadą Brønsteda-Lowry'ego. Jon NH</w:t>
      </w:r>
      <w:r>
        <w:rPr>
          <w:rFonts w:ascii="Times New Roman" w:eastAsia="Times New Roman" w:hAnsi="Times New Roman" w:cs="Times New Roman"/>
          <w:sz w:val="18"/>
          <w:szCs w:val="18"/>
        </w:rPr>
        <w:t>4+</w:t>
      </w:r>
      <w:r>
        <w:rPr>
          <w:rFonts w:ascii="Times New Roman" w:eastAsia="Times New Roman" w:hAnsi="Times New Roman" w:cs="Times New Roman"/>
        </w:rPr>
        <w:t xml:space="preserve"> ponieważ przyjął kation (jest więc w stanie go z powrotem oddać) jest sprzężonym kwasem - sła</w:t>
      </w:r>
      <w:r>
        <w:rPr>
          <w:rFonts w:ascii="Times New Roman" w:eastAsia="Times New Roman" w:hAnsi="Times New Roman" w:cs="Times New Roman"/>
        </w:rPr>
        <w:t>bszym jednak od wody. Anion wodorotlenowy OH</w:t>
      </w:r>
      <w:r>
        <w:rPr>
          <w:rFonts w:ascii="Gungsuh" w:eastAsia="Gungsuh" w:hAnsi="Gungsuh" w:cs="Gungsuh"/>
          <w:sz w:val="18"/>
          <w:szCs w:val="18"/>
        </w:rPr>
        <w:t>−</w:t>
      </w:r>
      <w:r>
        <w:rPr>
          <w:rFonts w:ascii="Times New Roman" w:eastAsia="Times New Roman" w:hAnsi="Times New Roman" w:cs="Times New Roman"/>
        </w:rPr>
        <w:t xml:space="preserve"> jest natomiast słabszą od amoniaku sprzężoną zasadą.</w:t>
      </w:r>
    </w:p>
    <w:p w14:paraId="3C18968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Można jednak wskazać reakcje, w których woda jest zasadą:</w:t>
      </w:r>
    </w:p>
    <w:p w14:paraId="165400E1" w14:textId="77777777" w:rsidR="00955E56" w:rsidRDefault="00817847">
      <w:pPr>
        <w:rPr>
          <w:rFonts w:ascii="Times New Roman" w:eastAsia="Times New Roman" w:hAnsi="Times New Roman" w:cs="Times New Roman"/>
          <w:sz w:val="18"/>
          <w:szCs w:val="18"/>
        </w:rPr>
      </w:pPr>
      <w:r>
        <w:rPr>
          <w:rFonts w:ascii="Times New Roman" w:eastAsia="Times New Roman" w:hAnsi="Times New Roman" w:cs="Times New Roman"/>
        </w:rPr>
        <w:t>HCl + H</w:t>
      </w:r>
      <w:r>
        <w:rPr>
          <w:rFonts w:ascii="Times New Roman" w:eastAsia="Times New Roman" w:hAnsi="Times New Roman" w:cs="Times New Roman"/>
          <w:sz w:val="18"/>
          <w:szCs w:val="18"/>
        </w:rPr>
        <w:t>2</w:t>
      </w:r>
      <w:r>
        <w:rPr>
          <w:rFonts w:ascii="Cardo" w:eastAsia="Cardo" w:hAnsi="Cardo" w:cs="Cardo"/>
        </w:rPr>
        <w:t>O → H</w:t>
      </w:r>
      <w:r>
        <w:rPr>
          <w:rFonts w:ascii="Times New Roman" w:eastAsia="Times New Roman" w:hAnsi="Times New Roman" w:cs="Times New Roman"/>
          <w:sz w:val="18"/>
          <w:szCs w:val="18"/>
        </w:rPr>
        <w:t>3</w:t>
      </w:r>
      <w:r>
        <w:rPr>
          <w:rFonts w:ascii="Times New Roman" w:eastAsia="Times New Roman" w:hAnsi="Times New Roman" w:cs="Times New Roman"/>
        </w:rPr>
        <w:t>O</w:t>
      </w:r>
      <w:r>
        <w:rPr>
          <w:rFonts w:ascii="Times New Roman" w:eastAsia="Times New Roman" w:hAnsi="Times New Roman" w:cs="Times New Roman"/>
          <w:sz w:val="18"/>
          <w:szCs w:val="18"/>
        </w:rPr>
        <w:t>+</w:t>
      </w:r>
      <w:r>
        <w:rPr>
          <w:rFonts w:ascii="Times New Roman" w:eastAsia="Times New Roman" w:hAnsi="Times New Roman" w:cs="Times New Roman"/>
        </w:rPr>
        <w:t xml:space="preserve"> + Cl</w:t>
      </w:r>
      <w:r>
        <w:rPr>
          <w:rFonts w:ascii="Gungsuh" w:eastAsia="Gungsuh" w:hAnsi="Gungsuh" w:cs="Gungsuh"/>
          <w:sz w:val="18"/>
          <w:szCs w:val="18"/>
        </w:rPr>
        <w:t>−</w:t>
      </w:r>
    </w:p>
    <w:p w14:paraId="2FB27BE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Widać, że dawcą protonu jest cząsteczka chlorowodoru - jest więc to kwas. Cz</w:t>
      </w:r>
      <w:r>
        <w:rPr>
          <w:rFonts w:ascii="Times New Roman" w:eastAsia="Times New Roman" w:hAnsi="Times New Roman" w:cs="Times New Roman"/>
        </w:rPr>
        <w:t>ąsteczka wody przyjmuje proton, jest więc obiecaną zasadą. Sprzężonym kwasem będzie wzbogacona o proton cząsteczka wody, czyli kation hydroniowy (hydronowy, oksoniowy, H</w:t>
      </w:r>
      <w:r>
        <w:rPr>
          <w:rFonts w:ascii="Times New Roman" w:eastAsia="Times New Roman" w:hAnsi="Times New Roman" w:cs="Times New Roman"/>
          <w:sz w:val="18"/>
          <w:szCs w:val="18"/>
        </w:rPr>
        <w:t>3</w:t>
      </w:r>
      <w:r>
        <w:rPr>
          <w:rFonts w:ascii="Times New Roman" w:eastAsia="Times New Roman" w:hAnsi="Times New Roman" w:cs="Times New Roman"/>
        </w:rPr>
        <w:t>O</w:t>
      </w:r>
      <w:r>
        <w:rPr>
          <w:rFonts w:ascii="Times New Roman" w:eastAsia="Times New Roman" w:hAnsi="Times New Roman" w:cs="Times New Roman"/>
          <w:sz w:val="18"/>
          <w:szCs w:val="18"/>
        </w:rPr>
        <w:t>+</w:t>
      </w:r>
      <w:r>
        <w:rPr>
          <w:rFonts w:ascii="Times New Roman" w:eastAsia="Times New Roman" w:hAnsi="Times New Roman" w:cs="Times New Roman"/>
        </w:rPr>
        <w:t>). Kwas po obdarciu z protonu zmienia się w sprzężoną zasadę bogatą w wolne pary ele</w:t>
      </w:r>
      <w:r>
        <w:rPr>
          <w:rFonts w:ascii="Times New Roman" w:eastAsia="Times New Roman" w:hAnsi="Times New Roman" w:cs="Times New Roman"/>
        </w:rPr>
        <w:t>ktronowe - anion chlorkowy Cl</w:t>
      </w:r>
      <w:r>
        <w:rPr>
          <w:rFonts w:ascii="Gungsuh" w:eastAsia="Gungsuh" w:hAnsi="Gungsuh" w:cs="Gungsuh"/>
          <w:sz w:val="18"/>
          <w:szCs w:val="18"/>
        </w:rPr>
        <w:t>−</w:t>
      </w:r>
      <w:r>
        <w:rPr>
          <w:rFonts w:ascii="Times New Roman" w:eastAsia="Times New Roman" w:hAnsi="Times New Roman" w:cs="Times New Roman"/>
        </w:rPr>
        <w:t>.</w:t>
      </w:r>
    </w:p>
    <w:p w14:paraId="6D48F1C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Cechą charakterystyczną wszystkich kwasów Brønsteda-Lowry'ego jest to, że posiadają tzw. kwaśne (ruchliwe) atomy wodoru. Natomiast wspólną cechą zasad w tej teorii jest posiadanie wolnej pary elektronowej, która może być prz</w:t>
      </w:r>
      <w:r>
        <w:rPr>
          <w:rFonts w:ascii="Times New Roman" w:eastAsia="Times New Roman" w:hAnsi="Times New Roman" w:cs="Times New Roman"/>
        </w:rPr>
        <w:t>yłączona do pozbawionego elektronów jonu H</w:t>
      </w:r>
      <w:r>
        <w:rPr>
          <w:rFonts w:ascii="Times New Roman" w:eastAsia="Times New Roman" w:hAnsi="Times New Roman" w:cs="Times New Roman"/>
          <w:sz w:val="18"/>
          <w:szCs w:val="18"/>
        </w:rPr>
        <w:t>+</w:t>
      </w:r>
      <w:r>
        <w:rPr>
          <w:rFonts w:ascii="Times New Roman" w:eastAsia="Times New Roman" w:hAnsi="Times New Roman" w:cs="Times New Roman"/>
        </w:rPr>
        <w:t xml:space="preserve"> (→ reguła dubletu, wiązania koordynacyjne).</w:t>
      </w:r>
    </w:p>
    <w:p w14:paraId="227193AD" w14:textId="77777777" w:rsidR="00955E56" w:rsidRDefault="00817847">
      <w:pPr>
        <w:pStyle w:val="Nagwek2"/>
        <w:keepNext w:val="0"/>
        <w:keepLines w:val="0"/>
        <w:spacing w:after="80"/>
        <w:ind w:left="0" w:firstLine="340"/>
        <w:rPr>
          <w:rFonts w:ascii="Times New Roman" w:eastAsia="Times New Roman" w:hAnsi="Times New Roman" w:cs="Times New Roman"/>
          <w:sz w:val="28"/>
          <w:szCs w:val="28"/>
        </w:rPr>
      </w:pPr>
      <w:bookmarkStart w:id="14" w:name="_cpgjk51wzart" w:colFirst="0" w:colLast="0"/>
      <w:bookmarkEnd w:id="14"/>
      <w:r>
        <w:rPr>
          <w:rFonts w:ascii="Times New Roman" w:eastAsia="Times New Roman" w:hAnsi="Times New Roman" w:cs="Times New Roman"/>
          <w:b/>
          <w:i/>
          <w:sz w:val="28"/>
          <w:szCs w:val="28"/>
        </w:rPr>
        <w:t>Teoria Lewisa</w:t>
      </w:r>
    </w:p>
    <w:p w14:paraId="7A3B28E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W teorii Lewisa kwasem jest każdy taki związek, który w swojej strukturze posiada lukę elektronową - może być akceptorem wolnej pary elektronowej. Kwasem </w:t>
      </w:r>
      <w:r>
        <w:rPr>
          <w:rFonts w:ascii="Times New Roman" w:eastAsia="Times New Roman" w:hAnsi="Times New Roman" w:cs="Times New Roman"/>
        </w:rPr>
        <w:t>takim jest np. kation wodorowy H</w:t>
      </w:r>
      <w:r>
        <w:rPr>
          <w:rFonts w:ascii="Times New Roman" w:eastAsia="Times New Roman" w:hAnsi="Times New Roman" w:cs="Times New Roman"/>
          <w:sz w:val="18"/>
          <w:szCs w:val="18"/>
        </w:rPr>
        <w:t>+</w:t>
      </w:r>
      <w:r>
        <w:rPr>
          <w:rFonts w:ascii="Times New Roman" w:eastAsia="Times New Roman" w:hAnsi="Times New Roman" w:cs="Times New Roman"/>
        </w:rPr>
        <w:t>, co łączy tą teorię z teorią Brønsteda-Lowry'ego. Analogicznie zasadą są wszystkie te związki, które posiadają wolną parę elektronową (tak jak w teorii Brønsteda-Lowry'ego).</w:t>
      </w:r>
    </w:p>
    <w:p w14:paraId="4A9C92E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Dzięki tym modyfikacjom praktycznie wszystkie kw</w:t>
      </w:r>
      <w:r>
        <w:rPr>
          <w:rFonts w:ascii="Times New Roman" w:eastAsia="Times New Roman" w:hAnsi="Times New Roman" w:cs="Times New Roman"/>
        </w:rPr>
        <w:t>asy i zasady zarówno Arrheniusa, jak i Brønsteda-Lowry'ego są sklasyfikowane jak poprzednio, natomiast można dodatkowo sklasyfikować nowe związki. Za kwas możemy uznać np. boran BH</w:t>
      </w:r>
      <w:r>
        <w:rPr>
          <w:rFonts w:ascii="Times New Roman" w:eastAsia="Times New Roman" w:hAnsi="Times New Roman" w:cs="Times New Roman"/>
          <w:sz w:val="18"/>
          <w:szCs w:val="18"/>
        </w:rPr>
        <w:t>3</w:t>
      </w:r>
      <w:r>
        <w:rPr>
          <w:rFonts w:ascii="Times New Roman" w:eastAsia="Times New Roman" w:hAnsi="Times New Roman" w:cs="Times New Roman"/>
        </w:rPr>
        <w:t>, gdyż posiada on lukę elektronową i ulega reakcji z zasadą, np. amoniakiem</w:t>
      </w:r>
      <w:r>
        <w:rPr>
          <w:rFonts w:ascii="Times New Roman" w:eastAsia="Times New Roman" w:hAnsi="Times New Roman" w:cs="Times New Roman"/>
        </w:rPr>
        <w:t xml:space="preserve"> (azanem) NH</w:t>
      </w:r>
      <w:r>
        <w:rPr>
          <w:rFonts w:ascii="Times New Roman" w:eastAsia="Times New Roman" w:hAnsi="Times New Roman" w:cs="Times New Roman"/>
          <w:sz w:val="18"/>
          <w:szCs w:val="18"/>
        </w:rPr>
        <w:t>3</w:t>
      </w:r>
      <w:r>
        <w:rPr>
          <w:rFonts w:ascii="Times New Roman" w:eastAsia="Times New Roman" w:hAnsi="Times New Roman" w:cs="Times New Roman"/>
        </w:rPr>
        <w:t xml:space="preserve"> w myśl równania:</w:t>
      </w:r>
    </w:p>
    <w:p w14:paraId="73BBE335" w14:textId="77777777" w:rsidR="00955E56" w:rsidRDefault="00817847">
      <w:pPr>
        <w:rPr>
          <w:rFonts w:ascii="Times New Roman" w:eastAsia="Times New Roman" w:hAnsi="Times New Roman" w:cs="Times New Roman"/>
          <w:sz w:val="18"/>
          <w:szCs w:val="18"/>
        </w:rPr>
      </w:pPr>
      <w:r>
        <w:rPr>
          <w:rFonts w:ascii="Times New Roman" w:eastAsia="Times New Roman" w:hAnsi="Times New Roman" w:cs="Times New Roman"/>
        </w:rPr>
        <w:t>NH</w:t>
      </w:r>
      <w:r>
        <w:rPr>
          <w:rFonts w:ascii="Times New Roman" w:eastAsia="Times New Roman" w:hAnsi="Times New Roman" w:cs="Times New Roman"/>
          <w:sz w:val="18"/>
          <w:szCs w:val="18"/>
        </w:rPr>
        <w:t>3</w:t>
      </w:r>
      <w:r>
        <w:rPr>
          <w:rFonts w:ascii="Times New Roman" w:eastAsia="Times New Roman" w:hAnsi="Times New Roman" w:cs="Times New Roman"/>
        </w:rPr>
        <w:t xml:space="preserve"> + BH</w:t>
      </w:r>
      <w:r>
        <w:rPr>
          <w:rFonts w:ascii="Times New Roman" w:eastAsia="Times New Roman" w:hAnsi="Times New Roman" w:cs="Times New Roman"/>
          <w:sz w:val="18"/>
          <w:szCs w:val="18"/>
        </w:rPr>
        <w:t>3</w:t>
      </w:r>
      <w:r>
        <w:rPr>
          <w:rFonts w:ascii="Cardo" w:eastAsia="Cardo" w:hAnsi="Cardo" w:cs="Cardo"/>
        </w:rPr>
        <w:t xml:space="preserve"> → H</w:t>
      </w:r>
      <w:r>
        <w:rPr>
          <w:rFonts w:ascii="Times New Roman" w:eastAsia="Times New Roman" w:hAnsi="Times New Roman" w:cs="Times New Roman"/>
          <w:sz w:val="18"/>
          <w:szCs w:val="18"/>
        </w:rPr>
        <w:t>3</w:t>
      </w:r>
      <w:r>
        <w:rPr>
          <w:rFonts w:ascii="Gungsuh" w:eastAsia="Gungsuh" w:hAnsi="Gungsuh" w:cs="Gungsuh"/>
        </w:rPr>
        <w:t>N−BH</w:t>
      </w:r>
      <w:r>
        <w:rPr>
          <w:rFonts w:ascii="Times New Roman" w:eastAsia="Times New Roman" w:hAnsi="Times New Roman" w:cs="Times New Roman"/>
          <w:sz w:val="18"/>
          <w:szCs w:val="18"/>
        </w:rPr>
        <w:t>3</w:t>
      </w:r>
    </w:p>
    <w:p w14:paraId="0A0852C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Co można zilustrować elektronowo:</w:t>
      </w:r>
    </w:p>
    <w:p w14:paraId="7C5D67B3"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053BDE" wp14:editId="70D69B59">
            <wp:extent cx="3159975" cy="1020089"/>
            <wp:effectExtent l="0" t="0" r="0" b="0"/>
            <wp:docPr id="323" name="image319.png" descr="Ryc. 1 © chemmix"/>
            <wp:cNvGraphicFramePr/>
            <a:graphic xmlns:a="http://schemas.openxmlformats.org/drawingml/2006/main">
              <a:graphicData uri="http://schemas.openxmlformats.org/drawingml/2006/picture">
                <pic:pic xmlns:pic="http://schemas.openxmlformats.org/drawingml/2006/picture">
                  <pic:nvPicPr>
                    <pic:cNvPr id="0" name="image319.png" descr="Ryc. 1 © chemmix"/>
                    <pic:cNvPicPr preferRelativeResize="0"/>
                  </pic:nvPicPr>
                  <pic:blipFill>
                    <a:blip r:embed="rId67"/>
                    <a:srcRect/>
                    <a:stretch>
                      <a:fillRect/>
                    </a:stretch>
                  </pic:blipFill>
                  <pic:spPr>
                    <a:xfrm>
                      <a:off x="0" y="0"/>
                      <a:ext cx="3159975" cy="1020089"/>
                    </a:xfrm>
                    <a:prstGeom prst="rect">
                      <a:avLst/>
                    </a:prstGeom>
                    <a:ln/>
                  </pic:spPr>
                </pic:pic>
              </a:graphicData>
            </a:graphic>
          </wp:inline>
        </w:drawing>
      </w:r>
    </w:p>
    <w:p w14:paraId="26602714" w14:textId="77777777" w:rsidR="00955E56" w:rsidRDefault="00817847">
      <w:pPr>
        <w:rPr>
          <w:rFonts w:ascii="Times New Roman" w:eastAsia="Times New Roman" w:hAnsi="Times New Roman" w:cs="Times New Roman"/>
          <w:sz w:val="20"/>
          <w:szCs w:val="20"/>
        </w:rPr>
      </w:pPr>
      <w:r>
        <w:rPr>
          <w:rFonts w:ascii="Times New Roman" w:eastAsia="Times New Roman" w:hAnsi="Times New Roman" w:cs="Times New Roman"/>
          <w:sz w:val="20"/>
          <w:szCs w:val="20"/>
        </w:rPr>
        <w:t>Ryc. 1. Reakcja boranu i azanu</w:t>
      </w:r>
    </w:p>
    <w:p w14:paraId="51C7F73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Powstały związek jest określany mianem soli Lewisa.</w:t>
      </w:r>
    </w:p>
    <w:p w14:paraId="7F63E7B9" w14:textId="77777777" w:rsidR="00955E56" w:rsidRDefault="00955E56">
      <w:pPr>
        <w:rPr>
          <w:rFonts w:ascii="Times New Roman" w:eastAsia="Times New Roman" w:hAnsi="Times New Roman" w:cs="Times New Roman"/>
        </w:rPr>
      </w:pPr>
    </w:p>
    <w:p w14:paraId="36BD8FE1" w14:textId="77777777" w:rsidR="00955E56" w:rsidRDefault="00955E56">
      <w:pPr>
        <w:rPr>
          <w:rFonts w:ascii="Times New Roman" w:eastAsia="Times New Roman" w:hAnsi="Times New Roman" w:cs="Times New Roman"/>
        </w:rPr>
      </w:pPr>
    </w:p>
    <w:p w14:paraId="2145855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SOLE</w:t>
      </w:r>
    </w:p>
    <w:p w14:paraId="0318B22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Produkty zobojętniania kwasów i zasad</w:t>
      </w:r>
    </w:p>
    <w:p w14:paraId="65770BFB"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412A53B" wp14:editId="0A59CB0A">
            <wp:extent cx="3900488" cy="2566988"/>
            <wp:effectExtent l="0" t="0" r="0" b="0"/>
            <wp:docPr id="17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68"/>
                    <a:srcRect/>
                    <a:stretch>
                      <a:fillRect/>
                    </a:stretch>
                  </pic:blipFill>
                  <pic:spPr>
                    <a:xfrm>
                      <a:off x="0" y="0"/>
                      <a:ext cx="3900488" cy="256698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1CEE2D3" wp14:editId="68E08839">
            <wp:extent cx="4137029" cy="296703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4137029" cy="2967038"/>
                    </a:xfrm>
                    <a:prstGeom prst="rect">
                      <a:avLst/>
                    </a:prstGeom>
                    <a:ln/>
                  </pic:spPr>
                </pic:pic>
              </a:graphicData>
            </a:graphic>
          </wp:inline>
        </w:drawing>
      </w:r>
    </w:p>
    <w:p w14:paraId="2313948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D6EF2B" wp14:editId="38A1ECC9">
            <wp:extent cx="5748450" cy="2044700"/>
            <wp:effectExtent l="0" t="0" r="0" b="0"/>
            <wp:docPr id="13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0"/>
                    <a:srcRect/>
                    <a:stretch>
                      <a:fillRect/>
                    </a:stretch>
                  </pic:blipFill>
                  <pic:spPr>
                    <a:xfrm>
                      <a:off x="0" y="0"/>
                      <a:ext cx="5748450" cy="2044700"/>
                    </a:xfrm>
                    <a:prstGeom prst="rect">
                      <a:avLst/>
                    </a:prstGeom>
                    <a:ln/>
                  </pic:spPr>
                </pic:pic>
              </a:graphicData>
            </a:graphic>
          </wp:inline>
        </w:drawing>
      </w:r>
    </w:p>
    <w:p w14:paraId="41359838"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13.  Równowagi w roztworach wodnych słabych kwasów i zasad. Stała dysocjacji, stopień dysocjacji. Prawo rozcieńczeń Ostwalda.</w:t>
      </w:r>
    </w:p>
    <w:p w14:paraId="401D7762"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Elektrolity</w:t>
      </w:r>
      <w:r>
        <w:rPr>
          <w:rFonts w:ascii="Times New Roman" w:eastAsia="Times New Roman" w:hAnsi="Times New Roman" w:cs="Times New Roman"/>
        </w:rPr>
        <w:t xml:space="preserve"> -  substancje, które rozpuszczając się w wodzie lub innych rozpuszczalnikach rozpadają się na jony dodatnie i ujemne (</w:t>
      </w:r>
      <w:r>
        <w:rPr>
          <w:rFonts w:ascii="Times New Roman" w:eastAsia="Times New Roman" w:hAnsi="Times New Roman" w:cs="Times New Roman"/>
        </w:rPr>
        <w:t xml:space="preserve">dysocjacja elektrolityczna). Obecność jonów, cząsteczek naładowanych elektrycznie, powoduje, że roztwory elektrolitów przewodzą prąd elektryczny. </w:t>
      </w:r>
      <w:r>
        <w:rPr>
          <w:rFonts w:ascii="Times New Roman" w:eastAsia="Times New Roman" w:hAnsi="Times New Roman" w:cs="Times New Roman"/>
        </w:rPr>
        <w:lastRenderedPageBreak/>
        <w:t>Wskutek wzajemnego przyciągania się różnoimiennych jonów, hydratacji oraz tworzenia się par jonowych elektroli</w:t>
      </w:r>
      <w:r>
        <w:rPr>
          <w:rFonts w:ascii="Times New Roman" w:eastAsia="Times New Roman" w:hAnsi="Times New Roman" w:cs="Times New Roman"/>
        </w:rPr>
        <w:t>t zachowuje się tak, jakby jego stężenie było mniejsze od rzeczywistego. To zmniejszone efektywne stężenie jonów elektrolitu określa się jako aktywność (a):</w:t>
      </w:r>
    </w:p>
    <w:p w14:paraId="4579B8AD"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7059C48" wp14:editId="6D495803">
            <wp:extent cx="704850" cy="247650"/>
            <wp:effectExtent l="0" t="0" r="0" b="0"/>
            <wp:docPr id="349"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71"/>
                    <a:srcRect/>
                    <a:stretch>
                      <a:fillRect/>
                    </a:stretch>
                  </pic:blipFill>
                  <pic:spPr>
                    <a:xfrm>
                      <a:off x="0" y="0"/>
                      <a:ext cx="704850" cy="247650"/>
                    </a:xfrm>
                    <a:prstGeom prst="rect">
                      <a:avLst/>
                    </a:prstGeom>
                    <a:ln/>
                  </pic:spPr>
                </pic:pic>
              </a:graphicData>
            </a:graphic>
          </wp:inline>
        </w:drawing>
      </w:r>
    </w:p>
    <w:p w14:paraId="69AEA906"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Gdzie:   </w:t>
      </w:r>
      <w:r>
        <w:rPr>
          <w:rFonts w:ascii="Times New Roman" w:eastAsia="Times New Roman" w:hAnsi="Times New Roman" w:cs="Times New Roman"/>
          <w:b/>
        </w:rPr>
        <w:t>a</w:t>
      </w:r>
      <w:r>
        <w:rPr>
          <w:rFonts w:ascii="Times New Roman" w:eastAsia="Times New Roman" w:hAnsi="Times New Roman" w:cs="Times New Roman"/>
          <w:b/>
          <w:vertAlign w:val="subscript"/>
        </w:rPr>
        <w:t xml:space="preserve">i </w:t>
      </w:r>
      <w:r>
        <w:rPr>
          <w:rFonts w:ascii="Times New Roman" w:eastAsia="Times New Roman" w:hAnsi="Times New Roman" w:cs="Times New Roman"/>
          <w:b/>
        </w:rPr>
        <w:t xml:space="preserve">– </w:t>
      </w:r>
      <w:r>
        <w:rPr>
          <w:rFonts w:ascii="Times New Roman" w:eastAsia="Times New Roman" w:hAnsi="Times New Roman" w:cs="Times New Roman"/>
        </w:rPr>
        <w:t>aktywność danego jonu</w:t>
      </w:r>
    </w:p>
    <w:p w14:paraId="6C9745C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c</w:t>
      </w:r>
      <w:r>
        <w:rPr>
          <w:rFonts w:ascii="Times New Roman" w:eastAsia="Times New Roman" w:hAnsi="Times New Roman" w:cs="Times New Roman"/>
          <w:b/>
          <w:vertAlign w:val="subscript"/>
        </w:rPr>
        <w:t xml:space="preserve">i </w:t>
      </w:r>
      <w:r>
        <w:rPr>
          <w:rFonts w:ascii="Times New Roman" w:eastAsia="Times New Roman" w:hAnsi="Times New Roman" w:cs="Times New Roman"/>
          <w:b/>
        </w:rPr>
        <w:t xml:space="preserve">– </w:t>
      </w:r>
      <w:r>
        <w:rPr>
          <w:rFonts w:ascii="Times New Roman" w:eastAsia="Times New Roman" w:hAnsi="Times New Roman" w:cs="Times New Roman"/>
        </w:rPr>
        <w:t>stężenie jonu</w:t>
      </w:r>
    </w:p>
    <w:p w14:paraId="025C29FA" w14:textId="77777777" w:rsidR="00955E56" w:rsidRDefault="00817847">
      <w:pPr>
        <w:ind w:left="700" w:firstLine="0"/>
        <w:rPr>
          <w:rFonts w:ascii="Times New Roman" w:eastAsia="Times New Roman" w:hAnsi="Times New Roman" w:cs="Times New Roman"/>
        </w:rPr>
      </w:pPr>
      <w:r>
        <w:rPr>
          <w:rFonts w:ascii="Times New Roman" w:eastAsia="Times New Roman" w:hAnsi="Times New Roman" w:cs="Times New Roman"/>
          <w:b/>
        </w:rPr>
        <w:t>y</w:t>
      </w:r>
      <w:r>
        <w:rPr>
          <w:rFonts w:ascii="Times New Roman" w:eastAsia="Times New Roman" w:hAnsi="Times New Roman" w:cs="Times New Roman"/>
          <w:b/>
          <w:vertAlign w:val="subscript"/>
        </w:rPr>
        <w:t>i</w:t>
      </w:r>
      <w:r>
        <w:rPr>
          <w:rFonts w:ascii="Times New Roman" w:eastAsia="Times New Roman" w:hAnsi="Times New Roman" w:cs="Times New Roman"/>
          <w:b/>
        </w:rPr>
        <w:t xml:space="preserve"> – </w:t>
      </w:r>
      <w:r>
        <w:rPr>
          <w:rFonts w:ascii="Times New Roman" w:eastAsia="Times New Roman" w:hAnsi="Times New Roman" w:cs="Times New Roman"/>
        </w:rPr>
        <w:t>współczynnik aktywności, zależy od stężenia wszystkich jonów obecnych w roztworze oraz od ich ładunku =&gt; zależy od siły jonowej roztworu. W roztworach o stałej sile jonowej współczynniki aktywności są stałe.</w:t>
      </w:r>
    </w:p>
    <w:p w14:paraId="24C31119" w14:textId="77777777" w:rsidR="00955E56" w:rsidRDefault="00955E56">
      <w:pPr>
        <w:ind w:left="700" w:firstLine="0"/>
        <w:rPr>
          <w:rFonts w:ascii="Times New Roman" w:eastAsia="Times New Roman" w:hAnsi="Times New Roman" w:cs="Times New Roman"/>
        </w:rPr>
      </w:pPr>
    </w:p>
    <w:p w14:paraId="6A73A52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Dysocjacja cząsteczek o budowie jonowej polega </w:t>
      </w:r>
      <w:r>
        <w:rPr>
          <w:rFonts w:ascii="Times New Roman" w:eastAsia="Times New Roman" w:hAnsi="Times New Roman" w:cs="Times New Roman"/>
        </w:rPr>
        <w:t xml:space="preserve">na uwalnianiu jonów z sieci krystalicznej pod wpływem cząsteczek rozpuszczalnika. W roztworach wodnych substancje o budowie jonowej są całkowicie zdysocjowane na jony. W związkach o wiązaniach kowalencyjnych pod wpływem polarnego rozpuszczalnika następuje </w:t>
      </w:r>
      <w:r>
        <w:rPr>
          <w:rFonts w:ascii="Times New Roman" w:eastAsia="Times New Roman" w:hAnsi="Times New Roman" w:cs="Times New Roman"/>
        </w:rPr>
        <w:t>wzrost polaryzacji wiązania, a następnie rozrywanie cząsteczki i tworzenie się oddzielnych jonów. W roztworach tej grupy związków ustala się określona równowaga pomiędzy jonami a cząsteczkami, które nie uległy dysocjacji. Substancje mające silnie spolaryzo</w:t>
      </w:r>
      <w:r>
        <w:rPr>
          <w:rFonts w:ascii="Times New Roman" w:eastAsia="Times New Roman" w:hAnsi="Times New Roman" w:cs="Times New Roman"/>
        </w:rPr>
        <w:t>wane wiązania ulegają dysocjacji całkowicie (np. HCl, HNO</w:t>
      </w:r>
      <w:r>
        <w:rPr>
          <w:rFonts w:ascii="Times New Roman" w:eastAsia="Times New Roman" w:hAnsi="Times New Roman" w:cs="Times New Roman"/>
          <w:vertAlign w:val="subscript"/>
        </w:rPr>
        <w:t>3</w:t>
      </w:r>
      <w:r>
        <w:rPr>
          <w:rFonts w:ascii="Times New Roman" w:eastAsia="Times New Roman" w:hAnsi="Times New Roman" w:cs="Times New Roman"/>
        </w:rPr>
        <w:t>), natomiast te, które mają wiązania słabo spolaryzowane (np. H</w:t>
      </w:r>
      <w:r>
        <w:rPr>
          <w:rFonts w:ascii="Times New Roman" w:eastAsia="Times New Roman" w:hAnsi="Times New Roman" w:cs="Times New Roman"/>
          <w:vertAlign w:val="subscript"/>
        </w:rPr>
        <w:t>2</w:t>
      </w:r>
      <w:r>
        <w:rPr>
          <w:rFonts w:ascii="Times New Roman" w:eastAsia="Times New Roman" w:hAnsi="Times New Roman" w:cs="Times New Roman"/>
        </w:rPr>
        <w:t>S, HCN) ulegają rozpadowi na jony tylko częściowo. Powstałe jony są otoczone cząsteczkami rozpuszczalnika (solwatacja, gdy rozpuszczal</w:t>
      </w:r>
      <w:r>
        <w:rPr>
          <w:rFonts w:ascii="Times New Roman" w:eastAsia="Times New Roman" w:hAnsi="Times New Roman" w:cs="Times New Roman"/>
        </w:rPr>
        <w:t>nikiem jest woda =&gt;hydratacja). Moc kwasu i zasady jest określona stopniem dysocjacji. Mocne kwasy i zasady dysocjują praktycznie w 100%. Słabe kwasy i zasady nieznacznie ulegają dysocjacji w wodzie (np. kwas octowy, amoniak).</w:t>
      </w:r>
    </w:p>
    <w:p w14:paraId="7194AFEC" w14:textId="77777777" w:rsidR="00955E56" w:rsidRDefault="00955E56">
      <w:pPr>
        <w:rPr>
          <w:rFonts w:ascii="Times New Roman" w:eastAsia="Times New Roman" w:hAnsi="Times New Roman" w:cs="Times New Roman"/>
        </w:rPr>
      </w:pPr>
    </w:p>
    <w:p w14:paraId="702DE53F"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Przykłady dysocjacji:</w:t>
      </w:r>
    </w:p>
    <w:p w14:paraId="2BC08D1C"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 xml:space="preserve">Mocny </w:t>
      </w:r>
      <w:r>
        <w:rPr>
          <w:rFonts w:ascii="Times New Roman" w:eastAsia="Times New Roman" w:hAnsi="Times New Roman" w:cs="Times New Roman"/>
          <w:b/>
        </w:rPr>
        <w:t xml:space="preserve">kwas:                                                                                               </w:t>
      </w:r>
      <w:r>
        <w:rPr>
          <w:rFonts w:ascii="Times New Roman" w:eastAsia="Times New Roman" w:hAnsi="Times New Roman" w:cs="Times New Roman"/>
          <w:b/>
        </w:rPr>
        <w:tab/>
        <w:t>Słaby kwas:</w:t>
      </w:r>
    </w:p>
    <w:p w14:paraId="14F24251" w14:textId="77777777" w:rsidR="00955E56" w:rsidRDefault="00817847">
      <w:pPr>
        <w:rPr>
          <w:rFonts w:ascii="Times New Roman" w:eastAsia="Times New Roman" w:hAnsi="Times New Roman" w:cs="Times New Roman"/>
          <w:vertAlign w:val="superscript"/>
        </w:rPr>
      </w:pPr>
      <w:r>
        <w:rPr>
          <w:rFonts w:ascii="Times New Roman" w:eastAsia="Times New Roman" w:hAnsi="Times New Roman" w:cs="Times New Roman"/>
        </w:rPr>
        <w:t>HCl-&gt;H</w:t>
      </w:r>
      <w:r>
        <w:rPr>
          <w:rFonts w:ascii="Times New Roman" w:eastAsia="Times New Roman" w:hAnsi="Times New Roman" w:cs="Times New Roman"/>
          <w:vertAlign w:val="superscript"/>
        </w:rPr>
        <w:t>+</w:t>
      </w:r>
      <w:r>
        <w:rPr>
          <w:rFonts w:ascii="Times New Roman" w:eastAsia="Times New Roman" w:hAnsi="Times New Roman" w:cs="Times New Roman"/>
        </w:rPr>
        <w:t>+Cl</w:t>
      </w:r>
      <w:r>
        <w:rPr>
          <w:rFonts w:ascii="Times New Roman" w:eastAsia="Times New Roman" w:hAnsi="Times New Roman" w:cs="Times New Roman"/>
          <w:vertAlign w:val="superscript"/>
        </w:rPr>
        <w:t xml:space="preserve">-                                                                                                                                    </w:t>
      </w:r>
      <w:r>
        <w:rPr>
          <w:rFonts w:ascii="Times New Roman" w:eastAsia="Times New Roman" w:hAnsi="Times New Roman" w:cs="Times New Roman"/>
          <w:vertAlign w:val="superscript"/>
        </w:rPr>
        <w:t xml:space="preserve">                   </w:t>
      </w:r>
      <w:r>
        <w:rPr>
          <w:rFonts w:ascii="Times New Roman" w:eastAsia="Times New Roman" w:hAnsi="Times New Roman" w:cs="Times New Roman"/>
          <w:vertAlign w:val="superscript"/>
        </w:rPr>
        <w:tab/>
      </w:r>
      <w:r>
        <w:rPr>
          <w:rFonts w:ascii="Times New Roman" w:eastAsia="Times New Roman" w:hAnsi="Times New Roman" w:cs="Times New Roman"/>
        </w:rPr>
        <w:t>HNO</w:t>
      </w:r>
      <w:r>
        <w:rPr>
          <w:rFonts w:ascii="Times New Roman" w:eastAsia="Times New Roman" w:hAnsi="Times New Roman" w:cs="Times New Roman"/>
          <w:vertAlign w:val="subscript"/>
        </w:rPr>
        <w:t>2</w:t>
      </w:r>
      <w:r>
        <w:rPr>
          <w:rFonts w:ascii="Cardo" w:eastAsia="Cardo" w:hAnsi="Cardo" w:cs="Cardo"/>
        </w:rPr>
        <w:t>↔H</w:t>
      </w:r>
      <w:r>
        <w:rPr>
          <w:rFonts w:ascii="Times New Roman" w:eastAsia="Times New Roman" w:hAnsi="Times New Roman" w:cs="Times New Roman"/>
          <w:vertAlign w:val="superscript"/>
        </w:rPr>
        <w:t>+</w:t>
      </w:r>
      <w:r>
        <w:rPr>
          <w:rFonts w:ascii="Times New Roman" w:eastAsia="Times New Roman" w:hAnsi="Times New Roman" w:cs="Times New Roman"/>
        </w:rPr>
        <w:t>+NO</w:t>
      </w:r>
      <w:r>
        <w:rPr>
          <w:rFonts w:ascii="Times New Roman" w:eastAsia="Times New Roman" w:hAnsi="Times New Roman" w:cs="Times New Roman"/>
          <w:vertAlign w:val="subscript"/>
        </w:rPr>
        <w:t>2</w:t>
      </w:r>
      <w:r>
        <w:rPr>
          <w:rFonts w:ascii="Times New Roman" w:eastAsia="Times New Roman" w:hAnsi="Times New Roman" w:cs="Times New Roman"/>
          <w:vertAlign w:val="superscript"/>
        </w:rPr>
        <w:t>-</w:t>
      </w:r>
    </w:p>
    <w:p w14:paraId="2CE6DA6B"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Kwas wieloprotonowy:</w:t>
      </w:r>
    </w:p>
    <w:p w14:paraId="2F560F2B" w14:textId="77777777" w:rsidR="00955E56" w:rsidRDefault="00817847">
      <w:pPr>
        <w:rPr>
          <w:rFonts w:ascii="Times New Roman" w:eastAsia="Times New Roman" w:hAnsi="Times New Roman" w:cs="Times New Roman"/>
          <w:vertAlign w:val="superscript"/>
        </w:rPr>
      </w:pPr>
      <w:r>
        <w:rPr>
          <w:rFonts w:ascii="Times New Roman" w:eastAsia="Times New Roman" w:hAnsi="Times New Roman" w:cs="Times New Roman"/>
        </w:rPr>
        <w:t>H</w:t>
      </w:r>
      <w:r>
        <w:rPr>
          <w:rFonts w:ascii="Times New Roman" w:eastAsia="Times New Roman" w:hAnsi="Times New Roman" w:cs="Times New Roman"/>
          <w:vertAlign w:val="subscript"/>
        </w:rPr>
        <w:t>3</w:t>
      </w:r>
      <w:r>
        <w:rPr>
          <w:rFonts w:ascii="Times New Roman" w:eastAsia="Times New Roman" w:hAnsi="Times New Roman" w:cs="Times New Roman"/>
        </w:rPr>
        <w:t>PO</w:t>
      </w:r>
      <w:r>
        <w:rPr>
          <w:rFonts w:ascii="Times New Roman" w:eastAsia="Times New Roman" w:hAnsi="Times New Roman" w:cs="Times New Roman"/>
          <w:vertAlign w:val="subscript"/>
        </w:rPr>
        <w:t>4</w:t>
      </w:r>
      <w:r>
        <w:rPr>
          <w:rFonts w:ascii="Cardo" w:eastAsia="Cardo" w:hAnsi="Cardo" w:cs="Cardo"/>
        </w:rPr>
        <w:t>↔H</w:t>
      </w:r>
      <w:r>
        <w:rPr>
          <w:rFonts w:ascii="Times New Roman" w:eastAsia="Times New Roman" w:hAnsi="Times New Roman" w:cs="Times New Roman"/>
          <w:vertAlign w:val="superscript"/>
        </w:rPr>
        <w:t>+</w:t>
      </w:r>
      <w:r>
        <w:rPr>
          <w:rFonts w:ascii="Times New Roman" w:eastAsia="Times New Roman" w:hAnsi="Times New Roman" w:cs="Times New Roman"/>
        </w:rPr>
        <w:t>+H</w:t>
      </w:r>
      <w:r>
        <w:rPr>
          <w:rFonts w:ascii="Times New Roman" w:eastAsia="Times New Roman" w:hAnsi="Times New Roman" w:cs="Times New Roman"/>
          <w:vertAlign w:val="subscript"/>
        </w:rPr>
        <w:t>2</w:t>
      </w:r>
      <w:r>
        <w:rPr>
          <w:rFonts w:ascii="Times New Roman" w:eastAsia="Times New Roman" w:hAnsi="Times New Roman" w:cs="Times New Roman"/>
        </w:rPr>
        <w:t>PO</w:t>
      </w:r>
      <w:r>
        <w:rPr>
          <w:rFonts w:ascii="Times New Roman" w:eastAsia="Times New Roman" w:hAnsi="Times New Roman" w:cs="Times New Roman"/>
          <w:vertAlign w:val="subscript"/>
        </w:rPr>
        <w:t>4</w:t>
      </w:r>
      <w:r>
        <w:rPr>
          <w:rFonts w:ascii="Times New Roman" w:eastAsia="Times New Roman" w:hAnsi="Times New Roman" w:cs="Times New Roman"/>
          <w:vertAlign w:val="superscript"/>
        </w:rPr>
        <w:t>-</w:t>
      </w:r>
    </w:p>
    <w:p w14:paraId="1390A55D" w14:textId="77777777" w:rsidR="00955E56" w:rsidRDefault="00817847">
      <w:pPr>
        <w:rPr>
          <w:rFonts w:ascii="Times New Roman" w:eastAsia="Times New Roman" w:hAnsi="Times New Roman" w:cs="Times New Roman"/>
          <w:vertAlign w:val="superscript"/>
        </w:rPr>
      </w:pPr>
      <w:r>
        <w:rPr>
          <w:rFonts w:ascii="Times New Roman" w:eastAsia="Times New Roman" w:hAnsi="Times New Roman" w:cs="Times New Roman"/>
        </w:rPr>
        <w:t>H</w:t>
      </w:r>
      <w:r>
        <w:rPr>
          <w:rFonts w:ascii="Times New Roman" w:eastAsia="Times New Roman" w:hAnsi="Times New Roman" w:cs="Times New Roman"/>
          <w:vertAlign w:val="subscript"/>
        </w:rPr>
        <w:t>2</w:t>
      </w:r>
      <w:r>
        <w:rPr>
          <w:rFonts w:ascii="Times New Roman" w:eastAsia="Times New Roman" w:hAnsi="Times New Roman" w:cs="Times New Roman"/>
        </w:rPr>
        <w:t>PO</w:t>
      </w:r>
      <w:r>
        <w:rPr>
          <w:rFonts w:ascii="Times New Roman" w:eastAsia="Times New Roman" w:hAnsi="Times New Roman" w:cs="Times New Roman"/>
          <w:vertAlign w:val="subscript"/>
        </w:rPr>
        <w:t>4</w:t>
      </w:r>
      <w:r>
        <w:rPr>
          <w:rFonts w:ascii="Times New Roman" w:eastAsia="Times New Roman" w:hAnsi="Times New Roman" w:cs="Times New Roman"/>
          <w:vertAlign w:val="superscript"/>
        </w:rPr>
        <w:t>-</w:t>
      </w:r>
      <w:r>
        <w:rPr>
          <w:rFonts w:ascii="Cardo" w:eastAsia="Cardo" w:hAnsi="Cardo" w:cs="Cardo"/>
        </w:rPr>
        <w:t>↔H</w:t>
      </w:r>
      <w:r>
        <w:rPr>
          <w:rFonts w:ascii="Times New Roman" w:eastAsia="Times New Roman" w:hAnsi="Times New Roman" w:cs="Times New Roman"/>
          <w:vertAlign w:val="superscript"/>
        </w:rPr>
        <w:t>+</w:t>
      </w:r>
      <w:r>
        <w:rPr>
          <w:rFonts w:ascii="Times New Roman" w:eastAsia="Times New Roman" w:hAnsi="Times New Roman" w:cs="Times New Roman"/>
        </w:rPr>
        <w:t>+ HPO</w:t>
      </w:r>
      <w:r>
        <w:rPr>
          <w:rFonts w:ascii="Times New Roman" w:eastAsia="Times New Roman" w:hAnsi="Times New Roman" w:cs="Times New Roman"/>
          <w:vertAlign w:val="subscript"/>
        </w:rPr>
        <w:t>4</w:t>
      </w:r>
      <w:r>
        <w:rPr>
          <w:rFonts w:ascii="Times New Roman" w:eastAsia="Times New Roman" w:hAnsi="Times New Roman" w:cs="Times New Roman"/>
          <w:vertAlign w:val="superscript"/>
        </w:rPr>
        <w:t>2-</w:t>
      </w:r>
    </w:p>
    <w:p w14:paraId="2F2491DD" w14:textId="77777777" w:rsidR="00955E56" w:rsidRDefault="00817847">
      <w:pPr>
        <w:rPr>
          <w:rFonts w:ascii="Times New Roman" w:eastAsia="Times New Roman" w:hAnsi="Times New Roman" w:cs="Times New Roman"/>
          <w:vertAlign w:val="superscript"/>
        </w:rPr>
      </w:pPr>
      <w:r>
        <w:rPr>
          <w:rFonts w:ascii="Times New Roman" w:eastAsia="Times New Roman" w:hAnsi="Times New Roman" w:cs="Times New Roman"/>
        </w:rPr>
        <w:t>HPO</w:t>
      </w:r>
      <w:r>
        <w:rPr>
          <w:rFonts w:ascii="Times New Roman" w:eastAsia="Times New Roman" w:hAnsi="Times New Roman" w:cs="Times New Roman"/>
          <w:vertAlign w:val="subscript"/>
        </w:rPr>
        <w:t>4</w:t>
      </w:r>
      <w:r>
        <w:rPr>
          <w:rFonts w:ascii="Times New Roman" w:eastAsia="Times New Roman" w:hAnsi="Times New Roman" w:cs="Times New Roman"/>
          <w:vertAlign w:val="superscript"/>
        </w:rPr>
        <w:t>2-</w:t>
      </w:r>
      <w:r>
        <w:rPr>
          <w:rFonts w:ascii="Cardo" w:eastAsia="Cardo" w:hAnsi="Cardo" w:cs="Cardo"/>
        </w:rPr>
        <w:t>↔H</w:t>
      </w:r>
      <w:r>
        <w:rPr>
          <w:rFonts w:ascii="Times New Roman" w:eastAsia="Times New Roman" w:hAnsi="Times New Roman" w:cs="Times New Roman"/>
          <w:vertAlign w:val="superscript"/>
        </w:rPr>
        <w:t>+</w:t>
      </w:r>
      <w:r>
        <w:rPr>
          <w:rFonts w:ascii="Times New Roman" w:eastAsia="Times New Roman" w:hAnsi="Times New Roman" w:cs="Times New Roman"/>
        </w:rPr>
        <w:t>+PO</w:t>
      </w:r>
      <w:r>
        <w:rPr>
          <w:rFonts w:ascii="Times New Roman" w:eastAsia="Times New Roman" w:hAnsi="Times New Roman" w:cs="Times New Roman"/>
          <w:vertAlign w:val="subscript"/>
        </w:rPr>
        <w:t>4</w:t>
      </w:r>
      <w:r>
        <w:rPr>
          <w:rFonts w:ascii="Times New Roman" w:eastAsia="Times New Roman" w:hAnsi="Times New Roman" w:cs="Times New Roman"/>
          <w:vertAlign w:val="superscript"/>
        </w:rPr>
        <w:t>3-</w:t>
      </w:r>
    </w:p>
    <w:p w14:paraId="28FCA427" w14:textId="77777777" w:rsidR="00955E56" w:rsidRDefault="00817847">
      <w:pPr>
        <w:rPr>
          <w:rFonts w:ascii="Times New Roman" w:eastAsia="Times New Roman" w:hAnsi="Times New Roman" w:cs="Times New Roman"/>
          <w:vertAlign w:val="superscript"/>
        </w:rPr>
      </w:pPr>
      <w:r>
        <w:rPr>
          <w:rFonts w:ascii="Times New Roman" w:eastAsia="Times New Roman" w:hAnsi="Times New Roman" w:cs="Times New Roman"/>
          <w:vertAlign w:val="superscript"/>
        </w:rPr>
        <w:t xml:space="preserve"> </w:t>
      </w:r>
    </w:p>
    <w:p w14:paraId="7F322FF9"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Równowaga w roztworze słabego kwasu: (K</w:t>
      </w:r>
      <w:r>
        <w:rPr>
          <w:rFonts w:ascii="Times New Roman" w:eastAsia="Times New Roman" w:hAnsi="Times New Roman" w:cs="Times New Roman"/>
          <w:b/>
          <w:vertAlign w:val="subscript"/>
        </w:rPr>
        <w:t>a</w:t>
      </w:r>
      <w:r>
        <w:rPr>
          <w:rFonts w:ascii="Times New Roman" w:eastAsia="Times New Roman" w:hAnsi="Times New Roman" w:cs="Times New Roman"/>
          <w:b/>
        </w:rPr>
        <w:t xml:space="preserve"> – stała równowagi, stała dysocjacji)</w:t>
      </w:r>
    </w:p>
    <w:p w14:paraId="4367726C"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C24D79" wp14:editId="0622E178">
            <wp:extent cx="1647825" cy="762000"/>
            <wp:effectExtent l="0" t="0" r="0" b="0"/>
            <wp:docPr id="446" name="image444.png"/>
            <wp:cNvGraphicFramePr/>
            <a:graphic xmlns:a="http://schemas.openxmlformats.org/drawingml/2006/main">
              <a:graphicData uri="http://schemas.openxmlformats.org/drawingml/2006/picture">
                <pic:pic xmlns:pic="http://schemas.openxmlformats.org/drawingml/2006/picture">
                  <pic:nvPicPr>
                    <pic:cNvPr id="0" name="image444.png"/>
                    <pic:cNvPicPr preferRelativeResize="0"/>
                  </pic:nvPicPr>
                  <pic:blipFill>
                    <a:blip r:embed="rId72"/>
                    <a:srcRect/>
                    <a:stretch>
                      <a:fillRect/>
                    </a:stretch>
                  </pic:blipFill>
                  <pic:spPr>
                    <a:xfrm>
                      <a:off x="0" y="0"/>
                      <a:ext cx="1647825" cy="762000"/>
                    </a:xfrm>
                    <a:prstGeom prst="rect">
                      <a:avLst/>
                    </a:prstGeom>
                    <a:ln/>
                  </pic:spPr>
                </pic:pic>
              </a:graphicData>
            </a:graphic>
          </wp:inline>
        </w:drawing>
      </w:r>
    </w:p>
    <w:p w14:paraId="729D6296" w14:textId="77777777" w:rsidR="00955E56" w:rsidRDefault="00955E56">
      <w:pPr>
        <w:ind w:firstLine="0"/>
        <w:jc w:val="center"/>
        <w:rPr>
          <w:rFonts w:ascii="Times New Roman" w:eastAsia="Times New Roman" w:hAnsi="Times New Roman" w:cs="Times New Roman"/>
          <w:b/>
        </w:rPr>
      </w:pPr>
    </w:p>
    <w:p w14:paraId="1ADC0E07"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Równowaga w roztworze słabej zasady:</w:t>
      </w:r>
    </w:p>
    <w:p w14:paraId="0712EE00" w14:textId="77777777" w:rsidR="00955E56" w:rsidRDefault="00817847">
      <w:pPr>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3306927" wp14:editId="733EA540">
            <wp:extent cx="5505450" cy="3638550"/>
            <wp:effectExtent l="0" t="0" r="0" b="0"/>
            <wp:docPr id="19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73"/>
                    <a:srcRect/>
                    <a:stretch>
                      <a:fillRect/>
                    </a:stretch>
                  </pic:blipFill>
                  <pic:spPr>
                    <a:xfrm>
                      <a:off x="0" y="0"/>
                      <a:ext cx="5505450" cy="3638550"/>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45568F46" wp14:editId="24C34720">
            <wp:extent cx="2114550" cy="23050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2114550" cy="2305050"/>
                    </a:xfrm>
                    <a:prstGeom prst="rect">
                      <a:avLst/>
                    </a:prstGeom>
                    <a:ln/>
                  </pic:spPr>
                </pic:pic>
              </a:graphicData>
            </a:graphic>
          </wp:inline>
        </w:drawing>
      </w:r>
    </w:p>
    <w:p w14:paraId="7C41261A"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Stała równowagi – </w:t>
      </w:r>
      <w:r>
        <w:rPr>
          <w:rFonts w:ascii="Times New Roman" w:eastAsia="Times New Roman" w:hAnsi="Times New Roman" w:cs="Times New Roman"/>
        </w:rPr>
        <w:t>współczynnik opisujący stan równowagi odwracalnych reakcji chemicznych. Jest ona równa ilorazowi reakcji w stanie doskonałej równowagi, tj. w sytuacji gdy szybkość reakcji w stronę od substratów do produktów i od produktów do substratów jest dokładnie taka</w:t>
      </w:r>
      <w:r>
        <w:rPr>
          <w:rFonts w:ascii="Times New Roman" w:eastAsia="Times New Roman" w:hAnsi="Times New Roman" w:cs="Times New Roman"/>
        </w:rPr>
        <w:t xml:space="preserve"> sama. W słabych elektrolitach cząsteczki niezdysocjowane znajdują się w stanie równowagi z produktami dysocjacji (jonami). Stała dysocjacji zależy od temperatury, rodzaju rozpuszczalnika i siły jonowej roztworu. Jest bezwymiarowa. Jej wartość określa moc </w:t>
      </w:r>
      <w:r>
        <w:rPr>
          <w:rFonts w:ascii="Times New Roman" w:eastAsia="Times New Roman" w:hAnsi="Times New Roman" w:cs="Times New Roman"/>
        </w:rPr>
        <w:t>elektrolitu. Elektrolity o stałych dysocjacji K rzędu 10</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10</w:t>
      </w:r>
      <w:r>
        <w:rPr>
          <w:rFonts w:ascii="Times New Roman" w:eastAsia="Times New Roman" w:hAnsi="Times New Roman" w:cs="Times New Roman"/>
          <w:vertAlign w:val="superscript"/>
        </w:rPr>
        <w:t>-4</w:t>
      </w:r>
      <w:r>
        <w:rPr>
          <w:rFonts w:ascii="Times New Roman" w:eastAsia="Times New Roman" w:hAnsi="Times New Roman" w:cs="Times New Roman"/>
        </w:rPr>
        <w:t xml:space="preserve"> nazywa się potocznie elektrolitami średniej mocy, a charakteryzujące się mniejszymi wartościami elektrolitami słabymi. Znajomość wartości stałej dysocjacji jest niezbędna do obliczenia stęże</w:t>
      </w:r>
      <w:r>
        <w:rPr>
          <w:rFonts w:ascii="Times New Roman" w:eastAsia="Times New Roman" w:hAnsi="Times New Roman" w:cs="Times New Roman"/>
        </w:rPr>
        <w:t>nia jonów powstałych w wyniku dysocjacji słabych elektrolitów.</w:t>
      </w:r>
    </w:p>
    <w:p w14:paraId="6A5FA4CF"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Stopień dysocjacji (α) - </w:t>
      </w:r>
      <w:r>
        <w:rPr>
          <w:rFonts w:ascii="Times New Roman" w:eastAsia="Times New Roman" w:hAnsi="Times New Roman" w:cs="Times New Roman"/>
        </w:rPr>
        <w:t>stosunek liczności (stężenia) cząsteczek, które uległy dysocjacji do całkowitej liczności (stężenia) cząsteczek w roztworze. Stopień dysocjacji dla mocnych zasad i kwas</w:t>
      </w:r>
      <w:r>
        <w:rPr>
          <w:rFonts w:ascii="Times New Roman" w:eastAsia="Times New Roman" w:hAnsi="Times New Roman" w:cs="Times New Roman"/>
        </w:rPr>
        <w:t>ów ≈ 1.  Stopień dysocjacji zależy od rodzaju elektrolitu, właściwości rozpuszczalnika, stężenia roztworu, obecności innych elektrolitów (szczególnie zawierających jony wspólne z jonami elektrolitu badanego) oraz temperatury.</w:t>
      </w:r>
    </w:p>
    <w:p w14:paraId="724292A8"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28C502B" wp14:editId="0BEC6EA5">
            <wp:extent cx="638175" cy="38100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5"/>
                    <a:srcRect/>
                    <a:stretch>
                      <a:fillRect/>
                    </a:stretch>
                  </pic:blipFill>
                  <pic:spPr>
                    <a:xfrm>
                      <a:off x="0" y="0"/>
                      <a:ext cx="638175" cy="381000"/>
                    </a:xfrm>
                    <a:prstGeom prst="rect">
                      <a:avLst/>
                    </a:prstGeom>
                    <a:ln/>
                  </pic:spPr>
                </pic:pic>
              </a:graphicData>
            </a:graphic>
          </wp:inline>
        </w:drawing>
      </w:r>
    </w:p>
    <w:p w14:paraId="7F0121BA"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Gdzie:   </w:t>
      </w:r>
      <w:r>
        <w:rPr>
          <w:rFonts w:ascii="Times New Roman" w:eastAsia="Times New Roman" w:hAnsi="Times New Roman" w:cs="Times New Roman"/>
          <w:b/>
        </w:rPr>
        <w:t xml:space="preserve">n – </w:t>
      </w:r>
      <w:r>
        <w:rPr>
          <w:rFonts w:ascii="Times New Roman" w:eastAsia="Times New Roman" w:hAnsi="Times New Roman" w:cs="Times New Roman"/>
        </w:rPr>
        <w:t>liczność cząste</w:t>
      </w:r>
      <w:r>
        <w:rPr>
          <w:rFonts w:ascii="Times New Roman" w:eastAsia="Times New Roman" w:hAnsi="Times New Roman" w:cs="Times New Roman"/>
        </w:rPr>
        <w:t>czek wprowadzonych do roztworu</w:t>
      </w:r>
    </w:p>
    <w:p w14:paraId="6977CF9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n</w:t>
      </w:r>
      <w:r>
        <w:rPr>
          <w:rFonts w:ascii="Times New Roman" w:eastAsia="Times New Roman" w:hAnsi="Times New Roman" w:cs="Times New Roman"/>
          <w:b/>
          <w:vertAlign w:val="superscript"/>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liczność cząsteczek, które uległy dysocjacji</w:t>
      </w:r>
    </w:p>
    <w:p w14:paraId="3463807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68432572" w14:textId="77777777" w:rsidR="00955E56" w:rsidRDefault="00817847">
      <w:pPr>
        <w:ind w:firstLine="283"/>
        <w:rPr>
          <w:rFonts w:ascii="Times New Roman" w:eastAsia="Times New Roman" w:hAnsi="Times New Roman" w:cs="Times New Roman"/>
        </w:rPr>
      </w:pPr>
      <w:r>
        <w:rPr>
          <w:rFonts w:ascii="Times New Roman" w:eastAsia="Times New Roman" w:hAnsi="Times New Roman" w:cs="Times New Roman"/>
        </w:rPr>
        <w:t>W roztworze CH</w:t>
      </w:r>
      <w:r>
        <w:rPr>
          <w:rFonts w:ascii="Times New Roman" w:eastAsia="Times New Roman" w:hAnsi="Times New Roman" w:cs="Times New Roman"/>
          <w:sz w:val="44"/>
          <w:szCs w:val="44"/>
          <w:vertAlign w:val="subscript"/>
        </w:rPr>
        <w:t>3</w:t>
      </w:r>
      <w:r>
        <w:rPr>
          <w:rFonts w:ascii="Times New Roman" w:eastAsia="Times New Roman" w:hAnsi="Times New Roman" w:cs="Times New Roman"/>
        </w:rPr>
        <w:t>COOH w obecności HCl zachodzą reakcje dysocjacji:</w:t>
      </w:r>
    </w:p>
    <w:p w14:paraId="730081AB"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5D6E83" wp14:editId="03653E68">
            <wp:extent cx="1657350" cy="466725"/>
            <wp:effectExtent l="0" t="0" r="0" b="0"/>
            <wp:docPr id="18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76"/>
                    <a:srcRect/>
                    <a:stretch>
                      <a:fillRect/>
                    </a:stretch>
                  </pic:blipFill>
                  <pic:spPr>
                    <a:xfrm>
                      <a:off x="0" y="0"/>
                      <a:ext cx="1657350" cy="466725"/>
                    </a:xfrm>
                    <a:prstGeom prst="rect">
                      <a:avLst/>
                    </a:prstGeom>
                    <a:ln/>
                  </pic:spPr>
                </pic:pic>
              </a:graphicData>
            </a:graphic>
          </wp:inline>
        </w:drawing>
      </w:r>
    </w:p>
    <w:p w14:paraId="757B759A"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Reakcją równowagową opisywaną przez stałą K</w:t>
      </w:r>
      <w:r>
        <w:rPr>
          <w:rFonts w:ascii="Times New Roman" w:eastAsia="Times New Roman" w:hAnsi="Times New Roman" w:cs="Times New Roman"/>
          <w:vertAlign w:val="subscript"/>
        </w:rPr>
        <w:t>a</w:t>
      </w:r>
      <w:r>
        <w:rPr>
          <w:rFonts w:ascii="Times New Roman" w:eastAsia="Times New Roman" w:hAnsi="Times New Roman" w:cs="Times New Roman"/>
        </w:rPr>
        <w:t xml:space="preserve"> jest reakcja dysocjacji kwasu octowego. W tym przypadku równowagowe stężenie jonów wodorowych [H</w:t>
      </w:r>
      <w:r>
        <w:rPr>
          <w:rFonts w:ascii="Times New Roman" w:eastAsia="Times New Roman" w:hAnsi="Times New Roman" w:cs="Times New Roman"/>
          <w:vertAlign w:val="superscript"/>
        </w:rPr>
        <w:t>+</w:t>
      </w:r>
      <w:r>
        <w:rPr>
          <w:rFonts w:ascii="Times New Roman" w:eastAsia="Times New Roman" w:hAnsi="Times New Roman" w:cs="Times New Roman"/>
        </w:rPr>
        <w:t>] jest stężeniem sumarycznym jonów wodorowych pochodzących z dysocjacji słabego i mocnego kwasu:</w:t>
      </w:r>
    </w:p>
    <w:p w14:paraId="1C5B9826"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17D2B4" wp14:editId="52FB22B3">
            <wp:extent cx="2247900" cy="285750"/>
            <wp:effectExtent l="0" t="0" r="0" b="0"/>
            <wp:docPr id="384"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77"/>
                    <a:srcRect/>
                    <a:stretch>
                      <a:fillRect/>
                    </a:stretch>
                  </pic:blipFill>
                  <pic:spPr>
                    <a:xfrm>
                      <a:off x="0" y="0"/>
                      <a:ext cx="2247900" cy="285750"/>
                    </a:xfrm>
                    <a:prstGeom prst="rect">
                      <a:avLst/>
                    </a:prstGeom>
                    <a:ln/>
                  </pic:spPr>
                </pic:pic>
              </a:graphicData>
            </a:graphic>
          </wp:inline>
        </w:drawing>
      </w:r>
    </w:p>
    <w:p w14:paraId="00E89F62"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Stężenia jonów octanowych oraz niezdysocjowanych cząsteczek</w:t>
      </w:r>
      <w:r>
        <w:rPr>
          <w:rFonts w:ascii="Times New Roman" w:eastAsia="Times New Roman" w:hAnsi="Times New Roman" w:cs="Times New Roman"/>
        </w:rPr>
        <w:t xml:space="preserve"> kwasu octowego są odpowiednio równe:</w:t>
      </w:r>
    </w:p>
    <w:p w14:paraId="77372134"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6F08AB" wp14:editId="49AC4137">
            <wp:extent cx="1171575" cy="190500"/>
            <wp:effectExtent l="0" t="0" r="0" b="0"/>
            <wp:docPr id="18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78"/>
                    <a:srcRect/>
                    <a:stretch>
                      <a:fillRect/>
                    </a:stretch>
                  </pic:blipFill>
                  <pic:spPr>
                    <a:xfrm>
                      <a:off x="0" y="0"/>
                      <a:ext cx="1171575" cy="190500"/>
                    </a:xfrm>
                    <a:prstGeom prst="rect">
                      <a:avLst/>
                    </a:prstGeom>
                    <a:ln/>
                  </pic:spPr>
                </pic:pic>
              </a:graphicData>
            </a:graphic>
          </wp:inline>
        </w:drawing>
      </w:r>
    </w:p>
    <w:p w14:paraId="1901C759"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04EC48D" wp14:editId="18D752CE">
            <wp:extent cx="1476375" cy="161925"/>
            <wp:effectExtent l="0" t="0" r="0" b="0"/>
            <wp:docPr id="405"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79"/>
                    <a:srcRect/>
                    <a:stretch>
                      <a:fillRect/>
                    </a:stretch>
                  </pic:blipFill>
                  <pic:spPr>
                    <a:xfrm>
                      <a:off x="0" y="0"/>
                      <a:ext cx="1476375" cy="161925"/>
                    </a:xfrm>
                    <a:prstGeom prst="rect">
                      <a:avLst/>
                    </a:prstGeom>
                    <a:ln/>
                  </pic:spPr>
                </pic:pic>
              </a:graphicData>
            </a:graphic>
          </wp:inline>
        </w:drawing>
      </w:r>
    </w:p>
    <w:p w14:paraId="74495F4B"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Wyrażenie na stałą dysocjacji kwasu octowego w obecności kwasu solnego ma więc postać:</w:t>
      </w:r>
    </w:p>
    <w:p w14:paraId="3DD9C8C4"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906CCC" wp14:editId="1AAA9E49">
            <wp:extent cx="2876550" cy="457200"/>
            <wp:effectExtent l="0" t="0" r="0" b="0"/>
            <wp:docPr id="361"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80"/>
                    <a:srcRect/>
                    <a:stretch>
                      <a:fillRect/>
                    </a:stretch>
                  </pic:blipFill>
                  <pic:spPr>
                    <a:xfrm>
                      <a:off x="0" y="0"/>
                      <a:ext cx="2876550" cy="457200"/>
                    </a:xfrm>
                    <a:prstGeom prst="rect">
                      <a:avLst/>
                    </a:prstGeom>
                    <a:ln/>
                  </pic:spPr>
                </pic:pic>
              </a:graphicData>
            </a:graphic>
          </wp:inline>
        </w:drawing>
      </w:r>
    </w:p>
    <w:p w14:paraId="66F7DF3E"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Podobne zależności zachodzą gdy do roztworu słabego elektrolitu wprowadzi się sól zawierającą wspólne jony ze słabym elektrol</w:t>
      </w:r>
      <w:r>
        <w:rPr>
          <w:rFonts w:ascii="Times New Roman" w:eastAsia="Times New Roman" w:hAnsi="Times New Roman" w:cs="Times New Roman"/>
        </w:rPr>
        <w:t>item. W roztworze zawierającym CH</w:t>
      </w:r>
      <w:r>
        <w:rPr>
          <w:rFonts w:ascii="Times New Roman" w:eastAsia="Times New Roman" w:hAnsi="Times New Roman" w:cs="Times New Roman"/>
          <w:vertAlign w:val="subscript"/>
        </w:rPr>
        <w:t>3</w:t>
      </w:r>
      <w:r>
        <w:rPr>
          <w:rFonts w:ascii="Times New Roman" w:eastAsia="Times New Roman" w:hAnsi="Times New Roman" w:cs="Times New Roman"/>
        </w:rPr>
        <w:t>COOH i CH</w:t>
      </w:r>
      <w:r>
        <w:rPr>
          <w:rFonts w:ascii="Times New Roman" w:eastAsia="Times New Roman" w:hAnsi="Times New Roman" w:cs="Times New Roman"/>
          <w:vertAlign w:val="subscript"/>
        </w:rPr>
        <w:t>3</w:t>
      </w:r>
      <w:r>
        <w:rPr>
          <w:rFonts w:ascii="Times New Roman" w:eastAsia="Times New Roman" w:hAnsi="Times New Roman" w:cs="Times New Roman"/>
        </w:rPr>
        <w:t>COONa następuje całkowita dysocjacja soli i częściowa kwasu:</w:t>
      </w:r>
    </w:p>
    <w:p w14:paraId="4E3C37C5"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8717A2" wp14:editId="3FA275C6">
            <wp:extent cx="2057400" cy="457200"/>
            <wp:effectExtent l="0" t="0" r="0" b="0"/>
            <wp:docPr id="236"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81"/>
                    <a:srcRect/>
                    <a:stretch>
                      <a:fillRect/>
                    </a:stretch>
                  </pic:blipFill>
                  <pic:spPr>
                    <a:xfrm>
                      <a:off x="0" y="0"/>
                      <a:ext cx="2057400" cy="457200"/>
                    </a:xfrm>
                    <a:prstGeom prst="rect">
                      <a:avLst/>
                    </a:prstGeom>
                    <a:ln/>
                  </pic:spPr>
                </pic:pic>
              </a:graphicData>
            </a:graphic>
          </wp:inline>
        </w:drawing>
      </w:r>
    </w:p>
    <w:p w14:paraId="77347022"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 stanie równowagi stężenia jonów i cząsteczek niezdysocjowanych w tym roztworze opisują zależności:</w:t>
      </w:r>
    </w:p>
    <w:p w14:paraId="31BEB3F3"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8CF130" wp14:editId="780DAA7B">
            <wp:extent cx="1276350" cy="200025"/>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1276350" cy="200025"/>
                    </a:xfrm>
                    <a:prstGeom prst="rect">
                      <a:avLst/>
                    </a:prstGeom>
                    <a:ln/>
                  </pic:spPr>
                </pic:pic>
              </a:graphicData>
            </a:graphic>
          </wp:inline>
        </w:drawing>
      </w:r>
    </w:p>
    <w:p w14:paraId="7C0A44D2"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522E0A" wp14:editId="4EBD0B20">
            <wp:extent cx="3352800" cy="1905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3352800" cy="190500"/>
                    </a:xfrm>
                    <a:prstGeom prst="rect">
                      <a:avLst/>
                    </a:prstGeom>
                    <a:ln/>
                  </pic:spPr>
                </pic:pic>
              </a:graphicData>
            </a:graphic>
          </wp:inline>
        </w:drawing>
      </w:r>
    </w:p>
    <w:p w14:paraId="30FF1A6F"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60AE21" wp14:editId="29050A39">
            <wp:extent cx="1476375" cy="180975"/>
            <wp:effectExtent l="0" t="0" r="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1476375" cy="180975"/>
                    </a:xfrm>
                    <a:prstGeom prst="rect">
                      <a:avLst/>
                    </a:prstGeom>
                    <a:ln/>
                  </pic:spPr>
                </pic:pic>
              </a:graphicData>
            </a:graphic>
          </wp:inline>
        </w:drawing>
      </w:r>
    </w:p>
    <w:p w14:paraId="45A5EEC3"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Wyrażenie na stałą dysocjacji kwasu octowe</w:t>
      </w:r>
      <w:r>
        <w:rPr>
          <w:rFonts w:ascii="Times New Roman" w:eastAsia="Times New Roman" w:hAnsi="Times New Roman" w:cs="Times New Roman"/>
        </w:rPr>
        <w:t>go w obecności octanu sodu ma postać:</w:t>
      </w:r>
    </w:p>
    <w:p w14:paraId="09C591E6"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165E534" wp14:editId="7D16D414">
            <wp:extent cx="2895600" cy="514350"/>
            <wp:effectExtent l="0" t="0" r="0" b="0"/>
            <wp:docPr id="272"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85"/>
                    <a:srcRect/>
                    <a:stretch>
                      <a:fillRect/>
                    </a:stretch>
                  </pic:blipFill>
                  <pic:spPr>
                    <a:xfrm>
                      <a:off x="0" y="0"/>
                      <a:ext cx="2895600" cy="514350"/>
                    </a:xfrm>
                    <a:prstGeom prst="rect">
                      <a:avLst/>
                    </a:prstGeom>
                    <a:ln/>
                  </pic:spPr>
                </pic:pic>
              </a:graphicData>
            </a:graphic>
          </wp:inline>
        </w:drawing>
      </w:r>
    </w:p>
    <w:p w14:paraId="7B7ADCF9"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FD2FB73" wp14:editId="0C05521B">
            <wp:extent cx="5748450" cy="41275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5748450" cy="4127500"/>
                    </a:xfrm>
                    <a:prstGeom prst="rect">
                      <a:avLst/>
                    </a:prstGeom>
                    <a:ln/>
                  </pic:spPr>
                </pic:pic>
              </a:graphicData>
            </a:graphic>
          </wp:inline>
        </w:drawing>
      </w:r>
    </w:p>
    <w:p w14:paraId="337C340B"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2B9BDE" wp14:editId="7B07671E">
            <wp:extent cx="5748450" cy="3860800"/>
            <wp:effectExtent l="0" t="0" r="0" b="0"/>
            <wp:docPr id="299"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87"/>
                    <a:srcRect/>
                    <a:stretch>
                      <a:fillRect/>
                    </a:stretch>
                  </pic:blipFill>
                  <pic:spPr>
                    <a:xfrm>
                      <a:off x="0" y="0"/>
                      <a:ext cx="5748450" cy="3860800"/>
                    </a:xfrm>
                    <a:prstGeom prst="rect">
                      <a:avLst/>
                    </a:prstGeom>
                    <a:ln/>
                  </pic:spPr>
                </pic:pic>
              </a:graphicData>
            </a:graphic>
          </wp:inline>
        </w:drawing>
      </w:r>
    </w:p>
    <w:p w14:paraId="3EE55FF0"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Dla bardzo słabych elektrolitów stopień dysocjacji α jest tak mały, że 1α≈1. Wówczas prawo rozcieńczeń Ostwalda można przedstawić wzorem przybliżonym:</w:t>
      </w:r>
    </w:p>
    <w:p w14:paraId="009E6125"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0BD113" wp14:editId="6E60A462">
            <wp:extent cx="857250" cy="24765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857250" cy="247650"/>
                    </a:xfrm>
                    <a:prstGeom prst="rect">
                      <a:avLst/>
                    </a:prstGeom>
                    <a:ln/>
                  </pic:spPr>
                </pic:pic>
              </a:graphicData>
            </a:graphic>
          </wp:inline>
        </w:drawing>
      </w:r>
    </w:p>
    <w:p w14:paraId="57016B9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Podczas rozcieńczania słabego elektrolitu wzrasta jego sto</w:t>
      </w:r>
      <w:r>
        <w:rPr>
          <w:rFonts w:ascii="Times New Roman" w:eastAsia="Times New Roman" w:hAnsi="Times New Roman" w:cs="Times New Roman"/>
        </w:rPr>
        <w:t>pień dysocjacji.</w:t>
      </w:r>
    </w:p>
    <w:p w14:paraId="6C89143C" w14:textId="77777777" w:rsidR="00955E56" w:rsidRDefault="00955E56">
      <w:pPr>
        <w:rPr>
          <w:rFonts w:ascii="Times New Roman" w:eastAsia="Times New Roman" w:hAnsi="Times New Roman" w:cs="Times New Roman"/>
        </w:rPr>
      </w:pPr>
    </w:p>
    <w:p w14:paraId="61DA36AF"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14.  Definicje kwasów i zasad według Arrheniusa, Brønsteda – Löwry’ego, oraz Lewisa (twarde i miękkie kwasy i zasady). Iloczyn jonowy wody i pH. Chemiczne wskaźniki pH roztworu.</w:t>
      </w:r>
    </w:p>
    <w:p w14:paraId="0B70BF3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Arrhenius: </w:t>
      </w:r>
      <w:r>
        <w:rPr>
          <w:rFonts w:ascii="Times New Roman" w:eastAsia="Times New Roman" w:hAnsi="Times New Roman" w:cs="Times New Roman"/>
          <w:color w:val="222222"/>
          <w:sz w:val="21"/>
          <w:szCs w:val="21"/>
          <w:highlight w:val="white"/>
        </w:rPr>
        <w:t xml:space="preserve">kwasem jest związek, który dysocjuje się z wytworzeniem </w:t>
      </w:r>
      <w:hyperlink r:id="rId89">
        <w:r>
          <w:rPr>
            <w:rFonts w:ascii="Times New Roman" w:eastAsia="Times New Roman" w:hAnsi="Times New Roman" w:cs="Times New Roman"/>
            <w:color w:val="0B0080"/>
            <w:sz w:val="21"/>
            <w:szCs w:val="21"/>
            <w:highlight w:val="white"/>
            <w:u w:val="single"/>
          </w:rPr>
          <w:t>jonu wodorowego</w:t>
        </w:r>
      </w:hyperlink>
      <w:r>
        <w:rPr>
          <w:rFonts w:ascii="Times New Roman" w:eastAsia="Times New Roman" w:hAnsi="Times New Roman" w:cs="Times New Roman"/>
          <w:color w:val="222222"/>
          <w:sz w:val="21"/>
          <w:szCs w:val="21"/>
          <w:highlight w:val="white"/>
        </w:rPr>
        <w:t xml:space="preserve"> (H</w:t>
      </w:r>
      <w:r>
        <w:rPr>
          <w:rFonts w:ascii="Times New Roman" w:eastAsia="Times New Roman" w:hAnsi="Times New Roman" w:cs="Times New Roman"/>
          <w:color w:val="222222"/>
          <w:highlight w:val="white"/>
          <w:vertAlign w:val="superscript"/>
        </w:rPr>
        <w:t>+</w:t>
      </w:r>
      <w:r>
        <w:rPr>
          <w:rFonts w:ascii="Times New Roman" w:eastAsia="Times New Roman" w:hAnsi="Times New Roman" w:cs="Times New Roman"/>
          <w:color w:val="222222"/>
          <w:sz w:val="21"/>
          <w:szCs w:val="21"/>
          <w:highlight w:val="white"/>
        </w:rPr>
        <w:t xml:space="preserve">), a zasadą związek, który dysocjuje z wytworzeniem </w:t>
      </w:r>
      <w:hyperlink r:id="rId90">
        <w:r>
          <w:rPr>
            <w:rFonts w:ascii="Times New Roman" w:eastAsia="Times New Roman" w:hAnsi="Times New Roman" w:cs="Times New Roman"/>
            <w:color w:val="0B0080"/>
            <w:sz w:val="21"/>
            <w:szCs w:val="21"/>
            <w:highlight w:val="white"/>
            <w:u w:val="single"/>
          </w:rPr>
          <w:t>j</w:t>
        </w:r>
        <w:r>
          <w:rPr>
            <w:rFonts w:ascii="Times New Roman" w:eastAsia="Times New Roman" w:hAnsi="Times New Roman" w:cs="Times New Roman"/>
            <w:color w:val="0B0080"/>
            <w:sz w:val="21"/>
            <w:szCs w:val="21"/>
            <w:highlight w:val="white"/>
            <w:u w:val="single"/>
          </w:rPr>
          <w:t>onu hydroksylowego</w:t>
        </w:r>
      </w:hyperlink>
      <w:r>
        <w:rPr>
          <w:rFonts w:ascii="Times New Roman" w:eastAsia="Times New Roman" w:hAnsi="Times New Roman" w:cs="Times New Roman"/>
          <w:color w:val="222222"/>
          <w:sz w:val="21"/>
          <w:szCs w:val="21"/>
          <w:highlight w:val="white"/>
        </w:rPr>
        <w:t xml:space="preserve"> (OH</w:t>
      </w:r>
      <w:r>
        <w:rPr>
          <w:rFonts w:ascii="Times New Roman" w:eastAsia="Times New Roman" w:hAnsi="Times New Roman" w:cs="Times New Roman"/>
          <w:color w:val="222222"/>
          <w:highlight w:val="white"/>
          <w:vertAlign w:val="superscript"/>
        </w:rPr>
        <w:t>-</w:t>
      </w:r>
      <w:r>
        <w:rPr>
          <w:rFonts w:ascii="Times New Roman" w:eastAsia="Times New Roman" w:hAnsi="Times New Roman" w:cs="Times New Roman"/>
          <w:color w:val="222222"/>
          <w:sz w:val="21"/>
          <w:szCs w:val="21"/>
          <w:highlight w:val="white"/>
        </w:rPr>
        <w:t xml:space="preserve">). W myśl tej teorii </w:t>
      </w:r>
      <w:hyperlink r:id="rId91">
        <w:r>
          <w:rPr>
            <w:rFonts w:ascii="Times New Roman" w:eastAsia="Times New Roman" w:hAnsi="Times New Roman" w:cs="Times New Roman"/>
            <w:color w:val="0B0080"/>
            <w:sz w:val="21"/>
            <w:szCs w:val="21"/>
            <w:highlight w:val="white"/>
            <w:u w:val="single"/>
          </w:rPr>
          <w:t>woda</w:t>
        </w:r>
      </w:hyperlink>
      <w:r>
        <w:rPr>
          <w:rFonts w:ascii="Times New Roman" w:eastAsia="Times New Roman" w:hAnsi="Times New Roman" w:cs="Times New Roman"/>
          <w:color w:val="222222"/>
          <w:sz w:val="21"/>
          <w:szCs w:val="21"/>
          <w:highlight w:val="white"/>
        </w:rPr>
        <w:t xml:space="preserve"> jest jednocześnie kwasem i zasadą.</w:t>
      </w:r>
      <w:r>
        <w:rPr>
          <w:rFonts w:ascii="Times New Roman" w:eastAsia="Times New Roman" w:hAnsi="Times New Roman" w:cs="Times New Roman"/>
        </w:rPr>
        <w:t xml:space="preserve">- </w:t>
      </w:r>
    </w:p>
    <w:p w14:paraId="7F63E96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Brønsted – Löwry: kwasem jest substancja mogąca odłączać ze swojej cząsteczki jon wodorowy (proton), natomiast zasad</w:t>
      </w:r>
      <w:r>
        <w:rPr>
          <w:rFonts w:ascii="Times New Roman" w:eastAsia="Times New Roman" w:hAnsi="Times New Roman" w:cs="Times New Roman"/>
        </w:rPr>
        <w:t>ą substancja, która przyłącza protony. Stąd kwas jest donorem protonu (protonodonorem), a zasada akceptorem protonu (protonoakceptorem). Kwas po odłączeniu protonu staje się sprzężoną zasadą, natomiast zasada pobierając proton staje się sprzężonym kwasem:</w:t>
      </w:r>
    </w:p>
    <w:p w14:paraId="36FD36FC"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8F45AE" wp14:editId="6F70E446">
            <wp:extent cx="4819650" cy="120015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4819650" cy="1200150"/>
                    </a:xfrm>
                    <a:prstGeom prst="rect">
                      <a:avLst/>
                    </a:prstGeom>
                    <a:ln/>
                  </pic:spPr>
                </pic:pic>
              </a:graphicData>
            </a:graphic>
          </wp:inline>
        </w:drawing>
      </w:r>
    </w:p>
    <w:p w14:paraId="2B33280E" w14:textId="77777777" w:rsidR="00955E56" w:rsidRDefault="00817847">
      <w:pPr>
        <w:ind w:firstLine="0"/>
        <w:rPr>
          <w:rFonts w:ascii="Times New Roman" w:eastAsia="Times New Roman" w:hAnsi="Times New Roman" w:cs="Times New Roman"/>
          <w:color w:val="222222"/>
          <w:sz w:val="21"/>
          <w:szCs w:val="21"/>
        </w:rPr>
      </w:pPr>
      <w:r>
        <w:rPr>
          <w:rFonts w:ascii="Times New Roman" w:eastAsia="Times New Roman" w:hAnsi="Times New Roman" w:cs="Times New Roman"/>
        </w:rPr>
        <w:t xml:space="preserve">Lewis: </w:t>
      </w:r>
      <w:r>
        <w:rPr>
          <w:rFonts w:ascii="Times New Roman" w:eastAsia="Times New Roman" w:hAnsi="Times New Roman" w:cs="Times New Roman"/>
          <w:color w:val="222222"/>
          <w:sz w:val="21"/>
          <w:szCs w:val="21"/>
        </w:rPr>
        <w:t xml:space="preserve">Kwas Lewisa to </w:t>
      </w:r>
      <w:hyperlink r:id="rId93">
        <w:r>
          <w:rPr>
            <w:rFonts w:ascii="Times New Roman" w:eastAsia="Times New Roman" w:hAnsi="Times New Roman" w:cs="Times New Roman"/>
            <w:color w:val="0B0080"/>
            <w:sz w:val="21"/>
            <w:szCs w:val="21"/>
            <w:u w:val="single"/>
          </w:rPr>
          <w:t>związek chemiczny</w:t>
        </w:r>
      </w:hyperlink>
      <w:r>
        <w:rPr>
          <w:rFonts w:ascii="Times New Roman" w:eastAsia="Times New Roman" w:hAnsi="Times New Roman" w:cs="Times New Roman"/>
          <w:color w:val="222222"/>
          <w:sz w:val="21"/>
          <w:szCs w:val="21"/>
        </w:rPr>
        <w:t xml:space="preserve"> (oznaczany zazwyczaj symbolem "A"), który może przyjąć </w:t>
      </w:r>
      <w:hyperlink r:id="rId94">
        <w:r>
          <w:rPr>
            <w:rFonts w:ascii="Times New Roman" w:eastAsia="Times New Roman" w:hAnsi="Times New Roman" w:cs="Times New Roman"/>
            <w:color w:val="0B0080"/>
            <w:sz w:val="21"/>
            <w:szCs w:val="21"/>
            <w:u w:val="single"/>
          </w:rPr>
          <w:t>parę elektronową</w:t>
        </w:r>
      </w:hyperlink>
      <w:r>
        <w:rPr>
          <w:rFonts w:ascii="Times New Roman" w:eastAsia="Times New Roman" w:hAnsi="Times New Roman" w:cs="Times New Roman"/>
          <w:color w:val="222222"/>
          <w:sz w:val="21"/>
          <w:szCs w:val="21"/>
        </w:rPr>
        <w:t xml:space="preserve"> od zasady Lewisa ("B"), będącej donorem pary elektronowej. W ten sposób powstaje tzw. addukt AB:</w:t>
      </w:r>
    </w:p>
    <w:p w14:paraId="64947800" w14:textId="77777777" w:rsidR="00955E56" w:rsidRDefault="00817847">
      <w:pPr>
        <w:spacing w:before="40" w:after="140"/>
        <w:ind w:left="340" w:firstLine="0"/>
        <w:rPr>
          <w:rFonts w:ascii="Times New Roman" w:eastAsia="Times New Roman" w:hAnsi="Times New Roman" w:cs="Times New Roman"/>
          <w:color w:val="222222"/>
          <w:sz w:val="21"/>
          <w:szCs w:val="21"/>
          <w:highlight w:val="white"/>
        </w:rPr>
      </w:pPr>
      <w:r>
        <w:rPr>
          <w:rFonts w:ascii="Cardo" w:eastAsia="Cardo" w:hAnsi="Cardo" w:cs="Cardo"/>
          <w:color w:val="222222"/>
          <w:sz w:val="21"/>
          <w:szCs w:val="21"/>
          <w:highlight w:val="white"/>
        </w:rPr>
        <w:t>A + :B → A−B</w:t>
      </w:r>
    </w:p>
    <w:p w14:paraId="2ECC8CD1"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Definicja Lewisa nie obejmuje klasycznych kwasów (tj. kwasów protonowych np. HCl), które według teorii Brønsteda-Lowry'ego są kwasami, w myśl def</w:t>
      </w:r>
      <w:r>
        <w:rPr>
          <w:rFonts w:ascii="Times New Roman" w:eastAsia="Times New Roman" w:hAnsi="Times New Roman" w:cs="Times New Roman"/>
          <w:color w:val="222222"/>
          <w:sz w:val="21"/>
          <w:szCs w:val="21"/>
          <w:highlight w:val="white"/>
        </w:rPr>
        <w:t xml:space="preserve">inicji Lewisa kwasami nie są. Stanowią one zaś </w:t>
      </w:r>
      <w:hyperlink r:id="rId95">
        <w:r>
          <w:rPr>
            <w:rFonts w:ascii="Times New Roman" w:eastAsia="Times New Roman" w:hAnsi="Times New Roman" w:cs="Times New Roman"/>
            <w:color w:val="0B0080"/>
            <w:sz w:val="21"/>
            <w:szCs w:val="21"/>
            <w:highlight w:val="white"/>
            <w:u w:val="single"/>
          </w:rPr>
          <w:t>addukty</w:t>
        </w:r>
      </w:hyperlink>
      <w:r>
        <w:rPr>
          <w:rFonts w:ascii="Times New Roman" w:eastAsia="Times New Roman" w:hAnsi="Times New Roman" w:cs="Times New Roman"/>
          <w:color w:val="222222"/>
          <w:sz w:val="21"/>
          <w:szCs w:val="21"/>
          <w:highlight w:val="white"/>
        </w:rPr>
        <w:t xml:space="preserve"> kwasowo-zasadowe.</w:t>
      </w:r>
    </w:p>
    <w:p w14:paraId="7842E838" w14:textId="77777777" w:rsidR="00955E56" w:rsidRDefault="00817847">
      <w:pPr>
        <w:shd w:val="clear" w:color="auto" w:fill="FFFFFF"/>
        <w:spacing w:before="120" w:after="12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b/>
          <w:color w:val="222222"/>
          <w:sz w:val="21"/>
          <w:szCs w:val="21"/>
          <w:highlight w:val="white"/>
        </w:rPr>
        <w:t>Teoria twardych i miękkich kwasów i zasad</w:t>
      </w:r>
      <w:r>
        <w:rPr>
          <w:rFonts w:ascii="Times New Roman" w:eastAsia="Times New Roman" w:hAnsi="Times New Roman" w:cs="Times New Roman"/>
          <w:color w:val="222222"/>
          <w:sz w:val="21"/>
          <w:szCs w:val="21"/>
          <w:highlight w:val="white"/>
        </w:rPr>
        <w:t xml:space="preserve"> (</w:t>
      </w:r>
      <w:r>
        <w:rPr>
          <w:rFonts w:ascii="Times New Roman" w:eastAsia="Times New Roman" w:hAnsi="Times New Roman" w:cs="Times New Roman"/>
          <w:b/>
          <w:color w:val="222222"/>
          <w:sz w:val="21"/>
          <w:szCs w:val="21"/>
          <w:highlight w:val="white"/>
        </w:rPr>
        <w:t>HSAB</w:t>
      </w:r>
      <w:r>
        <w:rPr>
          <w:rFonts w:ascii="Times New Roman" w:eastAsia="Times New Roman" w:hAnsi="Times New Roman" w:cs="Times New Roman"/>
          <w:color w:val="222222"/>
          <w:sz w:val="21"/>
          <w:szCs w:val="21"/>
          <w:highlight w:val="white"/>
        </w:rPr>
        <w:t xml:space="preserve">, z </w:t>
      </w:r>
      <w:hyperlink r:id="rId96">
        <w:r>
          <w:rPr>
            <w:rFonts w:ascii="Times New Roman" w:eastAsia="Times New Roman" w:hAnsi="Times New Roman" w:cs="Times New Roman"/>
            <w:color w:val="0B0080"/>
            <w:sz w:val="21"/>
            <w:szCs w:val="21"/>
            <w:highlight w:val="white"/>
            <w:u w:val="single"/>
          </w:rPr>
          <w:t>ang.</w:t>
        </w:r>
      </w:hyperlink>
      <w:r>
        <w:rPr>
          <w:rFonts w:ascii="Times New Roman" w:eastAsia="Times New Roman" w:hAnsi="Times New Roman" w:cs="Times New Roman"/>
          <w:color w:val="222222"/>
          <w:sz w:val="21"/>
          <w:szCs w:val="21"/>
          <w:highlight w:val="white"/>
        </w:rPr>
        <w:t xml:space="preserve"> </w:t>
      </w:r>
      <w:r>
        <w:rPr>
          <w:rFonts w:ascii="Times New Roman" w:eastAsia="Times New Roman" w:hAnsi="Times New Roman" w:cs="Times New Roman"/>
          <w:i/>
          <w:color w:val="222222"/>
          <w:sz w:val="21"/>
          <w:szCs w:val="21"/>
          <w:highlight w:val="white"/>
        </w:rPr>
        <w:t>h</w:t>
      </w:r>
      <w:r>
        <w:rPr>
          <w:rFonts w:ascii="Times New Roman" w:eastAsia="Times New Roman" w:hAnsi="Times New Roman" w:cs="Times New Roman"/>
          <w:i/>
          <w:color w:val="222222"/>
          <w:sz w:val="21"/>
          <w:szCs w:val="21"/>
          <w:highlight w:val="white"/>
        </w:rPr>
        <w:t>ard and soft acids and bases</w:t>
      </w:r>
      <w:r>
        <w:rPr>
          <w:rFonts w:ascii="Times New Roman" w:eastAsia="Times New Roman" w:hAnsi="Times New Roman" w:cs="Times New Roman"/>
          <w:color w:val="222222"/>
          <w:sz w:val="21"/>
          <w:szCs w:val="21"/>
          <w:highlight w:val="white"/>
        </w:rPr>
        <w:t xml:space="preserve">) – teoria określająca wzajemne powinowactwo </w:t>
      </w:r>
      <w:hyperlink r:id="rId97">
        <w:r>
          <w:rPr>
            <w:rFonts w:ascii="Times New Roman" w:eastAsia="Times New Roman" w:hAnsi="Times New Roman" w:cs="Times New Roman"/>
            <w:color w:val="0B0080"/>
            <w:sz w:val="21"/>
            <w:szCs w:val="21"/>
            <w:highlight w:val="white"/>
            <w:u w:val="single"/>
          </w:rPr>
          <w:t>kwasów i zasad Lewisa</w:t>
        </w:r>
      </w:hyperlink>
      <w:r>
        <w:rPr>
          <w:rFonts w:ascii="Times New Roman" w:eastAsia="Times New Roman" w:hAnsi="Times New Roman" w:cs="Times New Roman"/>
          <w:color w:val="222222"/>
          <w:sz w:val="21"/>
          <w:szCs w:val="21"/>
          <w:highlight w:val="white"/>
        </w:rPr>
        <w:t>.</w:t>
      </w:r>
    </w:p>
    <w:p w14:paraId="39D39252" w14:textId="77777777" w:rsidR="00955E56" w:rsidRDefault="00817847">
      <w:pPr>
        <w:shd w:val="clear" w:color="auto" w:fill="FFFFFF"/>
        <w:spacing w:before="120" w:after="12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Pearson zaproponował podział kwasów i zasad Lewisa na miękkie i twarde. Tward</w:t>
      </w:r>
      <w:r>
        <w:rPr>
          <w:rFonts w:ascii="Times New Roman" w:eastAsia="Times New Roman" w:hAnsi="Times New Roman" w:cs="Times New Roman"/>
          <w:color w:val="222222"/>
          <w:sz w:val="21"/>
          <w:szCs w:val="21"/>
          <w:highlight w:val="white"/>
        </w:rPr>
        <w:t xml:space="preserve">e charakteryzuje mała </w:t>
      </w:r>
      <w:hyperlink r:id="rId98">
        <w:r>
          <w:rPr>
            <w:rFonts w:ascii="Times New Roman" w:eastAsia="Times New Roman" w:hAnsi="Times New Roman" w:cs="Times New Roman"/>
            <w:color w:val="0B0080"/>
            <w:sz w:val="21"/>
            <w:szCs w:val="21"/>
            <w:highlight w:val="white"/>
            <w:u w:val="single"/>
          </w:rPr>
          <w:t>polaryzowalność</w:t>
        </w:r>
      </w:hyperlink>
      <w:r>
        <w:rPr>
          <w:rFonts w:ascii="Times New Roman" w:eastAsia="Times New Roman" w:hAnsi="Times New Roman" w:cs="Times New Roman"/>
          <w:color w:val="222222"/>
          <w:sz w:val="21"/>
          <w:szCs w:val="21"/>
          <w:highlight w:val="white"/>
        </w:rPr>
        <w:t xml:space="preserve"> i skoncentrowany </w:t>
      </w:r>
      <w:hyperlink r:id="rId99">
        <w:r>
          <w:rPr>
            <w:rFonts w:ascii="Times New Roman" w:eastAsia="Times New Roman" w:hAnsi="Times New Roman" w:cs="Times New Roman"/>
            <w:color w:val="0B0080"/>
            <w:sz w:val="21"/>
            <w:szCs w:val="21"/>
            <w:highlight w:val="white"/>
            <w:u w:val="single"/>
          </w:rPr>
          <w:t>ładunek elektryczny</w:t>
        </w:r>
      </w:hyperlink>
      <w:r>
        <w:rPr>
          <w:rFonts w:ascii="Times New Roman" w:eastAsia="Times New Roman" w:hAnsi="Times New Roman" w:cs="Times New Roman"/>
          <w:color w:val="222222"/>
          <w:sz w:val="21"/>
          <w:szCs w:val="21"/>
          <w:highlight w:val="white"/>
        </w:rPr>
        <w:t xml:space="preserve">, zaś miękkie duża polaryzowalność i rozmyty ładunek elektryczny. Ponadto można wyróżnić kwasy i zasady o charakterze pośrednim. Według teorii Pearsona </w:t>
      </w:r>
      <w:hyperlink r:id="rId100">
        <w:r>
          <w:rPr>
            <w:rFonts w:ascii="Times New Roman" w:eastAsia="Times New Roman" w:hAnsi="Times New Roman" w:cs="Times New Roman"/>
            <w:color w:val="0B0080"/>
            <w:sz w:val="21"/>
            <w:szCs w:val="21"/>
            <w:highlight w:val="white"/>
            <w:u w:val="single"/>
          </w:rPr>
          <w:t>moc kwasów</w:t>
        </w:r>
      </w:hyperlink>
      <w:r>
        <w:rPr>
          <w:rFonts w:ascii="Times New Roman" w:eastAsia="Times New Roman" w:hAnsi="Times New Roman" w:cs="Times New Roman"/>
          <w:color w:val="222222"/>
          <w:sz w:val="21"/>
          <w:szCs w:val="21"/>
          <w:highlight w:val="white"/>
        </w:rPr>
        <w:t xml:space="preserve"> i </w:t>
      </w:r>
      <w:hyperlink r:id="rId101">
        <w:r>
          <w:rPr>
            <w:rFonts w:ascii="Times New Roman" w:eastAsia="Times New Roman" w:hAnsi="Times New Roman" w:cs="Times New Roman"/>
            <w:color w:val="0B0080"/>
            <w:sz w:val="21"/>
            <w:szCs w:val="21"/>
            <w:highlight w:val="white"/>
            <w:u w:val="single"/>
          </w:rPr>
          <w:t>zasad</w:t>
        </w:r>
      </w:hyperlink>
      <w:r>
        <w:rPr>
          <w:rFonts w:ascii="Times New Roman" w:eastAsia="Times New Roman" w:hAnsi="Times New Roman" w:cs="Times New Roman"/>
          <w:color w:val="222222"/>
          <w:sz w:val="21"/>
          <w:szCs w:val="21"/>
          <w:highlight w:val="white"/>
        </w:rPr>
        <w:t xml:space="preserve"> Lewisa nie jest stała, lecz zależy od otoczenia. Zasady twarde chętniej reagują z kwasami twardymi, zaś zasady miękkie z kwasami miękkimi</w:t>
      </w:r>
      <w:hyperlink r:id="rId102" w:anchor="cite_note-AB376-4">
        <w:r>
          <w:rPr>
            <w:rFonts w:ascii="Times New Roman" w:eastAsia="Times New Roman" w:hAnsi="Times New Roman" w:cs="Times New Roman"/>
            <w:color w:val="0B0080"/>
            <w:sz w:val="21"/>
            <w:szCs w:val="21"/>
            <w:highlight w:val="white"/>
            <w:u w:val="single"/>
            <w:vertAlign w:val="superscript"/>
          </w:rPr>
          <w:t>[4]</w:t>
        </w:r>
      </w:hyperlink>
      <w:r>
        <w:rPr>
          <w:rFonts w:ascii="Times New Roman" w:eastAsia="Times New Roman" w:hAnsi="Times New Roman" w:cs="Times New Roman"/>
          <w:color w:val="222222"/>
          <w:sz w:val="21"/>
          <w:szCs w:val="21"/>
          <w:highlight w:val="white"/>
        </w:rPr>
        <w:t xml:space="preserve">. Ponadto kwasy i zasady miękkie są bardziej reaktywne w środowisku </w:t>
      </w:r>
      <w:hyperlink r:id="rId103">
        <w:r>
          <w:rPr>
            <w:rFonts w:ascii="Times New Roman" w:eastAsia="Times New Roman" w:hAnsi="Times New Roman" w:cs="Times New Roman"/>
            <w:color w:val="0B0080"/>
            <w:sz w:val="21"/>
            <w:szCs w:val="21"/>
            <w:highlight w:val="white"/>
            <w:u w:val="single"/>
          </w:rPr>
          <w:t>rozpuszczalników</w:t>
        </w:r>
      </w:hyperlink>
      <w:r>
        <w:rPr>
          <w:rFonts w:ascii="Times New Roman" w:eastAsia="Times New Roman" w:hAnsi="Times New Roman" w:cs="Times New Roman"/>
          <w:color w:val="222222"/>
          <w:sz w:val="21"/>
          <w:szCs w:val="21"/>
          <w:highlight w:val="white"/>
        </w:rPr>
        <w:t xml:space="preserve"> </w:t>
      </w:r>
      <w:hyperlink r:id="rId104">
        <w:r>
          <w:rPr>
            <w:rFonts w:ascii="Times New Roman" w:eastAsia="Times New Roman" w:hAnsi="Times New Roman" w:cs="Times New Roman"/>
            <w:color w:val="0B0080"/>
            <w:sz w:val="21"/>
            <w:szCs w:val="21"/>
            <w:highlight w:val="white"/>
            <w:u w:val="single"/>
          </w:rPr>
          <w:t>polarnych</w:t>
        </w:r>
      </w:hyperlink>
      <w:r>
        <w:rPr>
          <w:rFonts w:ascii="Times New Roman" w:eastAsia="Times New Roman" w:hAnsi="Times New Roman" w:cs="Times New Roman"/>
          <w:color w:val="222222"/>
          <w:sz w:val="21"/>
          <w:szCs w:val="21"/>
          <w:highlight w:val="white"/>
        </w:rPr>
        <w:t xml:space="preserve">, zaś twarde w apolarnych. Teoria dotyczy nie tylko kwasów i zasad nieorganicznych, ale znajduje również zastosowanie w </w:t>
      </w:r>
      <w:hyperlink r:id="rId105">
        <w:r>
          <w:rPr>
            <w:rFonts w:ascii="Times New Roman" w:eastAsia="Times New Roman" w:hAnsi="Times New Roman" w:cs="Times New Roman"/>
            <w:color w:val="0B0080"/>
            <w:sz w:val="21"/>
            <w:szCs w:val="21"/>
            <w:highlight w:val="white"/>
            <w:u w:val="single"/>
          </w:rPr>
          <w:t>chemii organicznej</w:t>
        </w:r>
      </w:hyperlink>
      <w:hyperlink r:id="rId106" w:anchor="cite_note-Pearson_1-3">
        <w:r>
          <w:rPr>
            <w:rFonts w:ascii="Times New Roman" w:eastAsia="Times New Roman" w:hAnsi="Times New Roman" w:cs="Times New Roman"/>
            <w:color w:val="0B0080"/>
            <w:sz w:val="21"/>
            <w:szCs w:val="21"/>
            <w:highlight w:val="white"/>
            <w:u w:val="single"/>
            <w:vertAlign w:val="superscript"/>
          </w:rPr>
          <w:t>[3]</w:t>
        </w:r>
      </w:hyperlink>
      <w:r>
        <w:rPr>
          <w:rFonts w:ascii="Times New Roman" w:eastAsia="Times New Roman" w:hAnsi="Times New Roman" w:cs="Times New Roman"/>
          <w:color w:val="222222"/>
          <w:sz w:val="21"/>
          <w:szCs w:val="21"/>
          <w:highlight w:val="white"/>
        </w:rPr>
        <w:t>.</w:t>
      </w:r>
    </w:p>
    <w:p w14:paraId="04A135E0"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lastRenderedPageBreak/>
        <w:drawing>
          <wp:inline distT="114300" distB="114300" distL="114300" distR="114300" wp14:anchorId="58F236E2" wp14:editId="5F3053D7">
            <wp:extent cx="5748450" cy="2108200"/>
            <wp:effectExtent l="0" t="0" r="0" b="0"/>
            <wp:docPr id="352"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107"/>
                    <a:srcRect/>
                    <a:stretch>
                      <a:fillRect/>
                    </a:stretch>
                  </pic:blipFill>
                  <pic:spPr>
                    <a:xfrm>
                      <a:off x="0" y="0"/>
                      <a:ext cx="5748450" cy="2108200"/>
                    </a:xfrm>
                    <a:prstGeom prst="rect">
                      <a:avLst/>
                    </a:prstGeom>
                    <a:ln/>
                  </pic:spPr>
                </pic:pic>
              </a:graphicData>
            </a:graphic>
          </wp:inline>
        </w:drawing>
      </w:r>
    </w:p>
    <w:p w14:paraId="379C7CEF"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 xml:space="preserve">Iloczyn jonowy wody: </w:t>
      </w:r>
    </w:p>
    <w:p w14:paraId="0971BD43"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b/>
          <w:color w:val="222222"/>
          <w:sz w:val="21"/>
          <w:szCs w:val="21"/>
          <w:highlight w:val="white"/>
        </w:rPr>
        <w:t>Iloczyn jonowy</w:t>
      </w:r>
      <w:r>
        <w:rPr>
          <w:rFonts w:ascii="Times New Roman" w:eastAsia="Times New Roman" w:hAnsi="Times New Roman" w:cs="Times New Roman"/>
          <w:color w:val="222222"/>
          <w:sz w:val="21"/>
          <w:szCs w:val="21"/>
          <w:highlight w:val="white"/>
        </w:rPr>
        <w:t xml:space="preserve"> – rodzaj uproszczonej </w:t>
      </w:r>
      <w:hyperlink r:id="rId108">
        <w:r>
          <w:rPr>
            <w:rFonts w:ascii="Times New Roman" w:eastAsia="Times New Roman" w:hAnsi="Times New Roman" w:cs="Times New Roman"/>
            <w:color w:val="0B0080"/>
            <w:sz w:val="21"/>
            <w:szCs w:val="21"/>
            <w:highlight w:val="white"/>
            <w:u w:val="single"/>
          </w:rPr>
          <w:t>stałej równowagi</w:t>
        </w:r>
      </w:hyperlink>
      <w:r>
        <w:rPr>
          <w:rFonts w:ascii="Times New Roman" w:eastAsia="Times New Roman" w:hAnsi="Times New Roman" w:cs="Times New Roman"/>
          <w:color w:val="222222"/>
          <w:sz w:val="21"/>
          <w:szCs w:val="21"/>
          <w:highlight w:val="white"/>
        </w:rPr>
        <w:t xml:space="preserve"> reakcji autodysocjacji </w:t>
      </w:r>
      <w:hyperlink r:id="rId109">
        <w:r>
          <w:rPr>
            <w:rFonts w:ascii="Times New Roman" w:eastAsia="Times New Roman" w:hAnsi="Times New Roman" w:cs="Times New Roman"/>
            <w:color w:val="0B0080"/>
            <w:sz w:val="21"/>
            <w:szCs w:val="21"/>
            <w:highlight w:val="white"/>
            <w:u w:val="single"/>
          </w:rPr>
          <w:t>związków chemicznych</w:t>
        </w:r>
      </w:hyperlink>
      <w:r>
        <w:rPr>
          <w:rFonts w:ascii="Times New Roman" w:eastAsia="Times New Roman" w:hAnsi="Times New Roman" w:cs="Times New Roman"/>
          <w:color w:val="222222"/>
          <w:sz w:val="21"/>
          <w:szCs w:val="21"/>
          <w:highlight w:val="white"/>
        </w:rPr>
        <w:t xml:space="preserve">, które są na tyle słabymi </w:t>
      </w:r>
      <w:hyperlink r:id="rId110">
        <w:r>
          <w:rPr>
            <w:rFonts w:ascii="Times New Roman" w:eastAsia="Times New Roman" w:hAnsi="Times New Roman" w:cs="Times New Roman"/>
            <w:color w:val="0B0080"/>
            <w:sz w:val="21"/>
            <w:szCs w:val="21"/>
            <w:highlight w:val="white"/>
            <w:u w:val="single"/>
          </w:rPr>
          <w:t>elektrolitami</w:t>
        </w:r>
      </w:hyperlink>
      <w:r>
        <w:rPr>
          <w:rFonts w:ascii="Times New Roman" w:eastAsia="Times New Roman" w:hAnsi="Times New Roman" w:cs="Times New Roman"/>
          <w:color w:val="222222"/>
          <w:sz w:val="21"/>
          <w:szCs w:val="21"/>
          <w:highlight w:val="white"/>
        </w:rPr>
        <w:t>, że można pominąć w tej stałej stężenie</w:t>
      </w:r>
      <w:r>
        <w:rPr>
          <w:rFonts w:ascii="Times New Roman" w:eastAsia="Times New Roman" w:hAnsi="Times New Roman" w:cs="Times New Roman"/>
          <w:color w:val="222222"/>
          <w:sz w:val="21"/>
          <w:szCs w:val="21"/>
          <w:highlight w:val="white"/>
        </w:rPr>
        <w:t xml:space="preserve"> niezdysocjowanej formy związku.</w:t>
      </w:r>
    </w:p>
    <w:p w14:paraId="6B765E0C"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5C0D53D8" wp14:editId="06565F29">
            <wp:extent cx="5748450" cy="1409700"/>
            <wp:effectExtent l="0" t="0" r="0" b="0"/>
            <wp:docPr id="396"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111"/>
                    <a:srcRect/>
                    <a:stretch>
                      <a:fillRect/>
                    </a:stretch>
                  </pic:blipFill>
                  <pic:spPr>
                    <a:xfrm>
                      <a:off x="0" y="0"/>
                      <a:ext cx="5748450" cy="1409700"/>
                    </a:xfrm>
                    <a:prstGeom prst="rect">
                      <a:avLst/>
                    </a:prstGeom>
                    <a:ln/>
                  </pic:spPr>
                </pic:pic>
              </a:graphicData>
            </a:graphic>
          </wp:inline>
        </w:drawing>
      </w:r>
    </w:p>
    <w:p w14:paraId="3702E0BB"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3A8D6BA1" wp14:editId="5E66E11E">
            <wp:extent cx="5748450" cy="2082800"/>
            <wp:effectExtent l="0" t="0" r="0" b="0"/>
            <wp:docPr id="410"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112"/>
                    <a:srcRect/>
                    <a:stretch>
                      <a:fillRect/>
                    </a:stretch>
                  </pic:blipFill>
                  <pic:spPr>
                    <a:xfrm>
                      <a:off x="0" y="0"/>
                      <a:ext cx="5748450" cy="2082800"/>
                    </a:xfrm>
                    <a:prstGeom prst="rect">
                      <a:avLst/>
                    </a:prstGeom>
                    <a:ln/>
                  </pic:spPr>
                </pic:pic>
              </a:graphicData>
            </a:graphic>
          </wp:inline>
        </w:drawing>
      </w:r>
    </w:p>
    <w:p w14:paraId="04742ED8"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Chemiczne wskaźniki pH:</w:t>
      </w:r>
    </w:p>
    <w:p w14:paraId="7835BDD3"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oranż metylowy - pochodna azobenzenu, krystaliczne ciało stałe o pomarańczowej barwie.W środowisku silnie kwasowym, o pH poniżej 3,2 przyjmuje barwę czerwoną, a w roztworach o pH powyżej 4,4 przy</w:t>
      </w:r>
      <w:r>
        <w:rPr>
          <w:rFonts w:ascii="Times New Roman" w:eastAsia="Times New Roman" w:hAnsi="Times New Roman" w:cs="Times New Roman"/>
          <w:color w:val="222222"/>
          <w:sz w:val="21"/>
          <w:szCs w:val="21"/>
          <w:highlight w:val="white"/>
        </w:rPr>
        <w:t>jmuje zabarwienie żółte</w:t>
      </w:r>
    </w:p>
    <w:p w14:paraId="40C0520C"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fenoloftaleina - wskaźnik alkacymetryczny. Organiczna, bezbarwna substancja krystaliczna słabo rozpuszcza się w wodzie, dobrze w alkoholach. Jako indykator pH stosowana jako roztwór 1% w etanolu. Zakres zmiany barwy  od pH ok. 8,3 (</w:t>
      </w:r>
      <w:r>
        <w:rPr>
          <w:rFonts w:ascii="Times New Roman" w:eastAsia="Times New Roman" w:hAnsi="Times New Roman" w:cs="Times New Roman"/>
          <w:color w:val="222222"/>
          <w:sz w:val="21"/>
          <w:szCs w:val="21"/>
          <w:highlight w:val="white"/>
        </w:rPr>
        <w:t>staje się malinowa). Przy pH &lt;0 robi się pomarańczowa, a przy silnie kwaśnym pH&gt;12 staje sie znowu bezbarwna [wiki].</w:t>
      </w:r>
    </w:p>
    <w:p w14:paraId="2D185CB8"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lastRenderedPageBreak/>
        <w:t xml:space="preserve">Lakmus - naturalny wskaźnik pH występujący np w niektórych porostach. Stosuje się go w postaci papierków wskaźnikowych. Można zwilżając go </w:t>
      </w:r>
      <w:r>
        <w:rPr>
          <w:rFonts w:ascii="Times New Roman" w:eastAsia="Times New Roman" w:hAnsi="Times New Roman" w:cs="Times New Roman"/>
          <w:color w:val="222222"/>
          <w:sz w:val="21"/>
          <w:szCs w:val="21"/>
          <w:highlight w:val="white"/>
        </w:rPr>
        <w:t>wodą destylowaną sprawdzić odczyn gazu wokół papierka.</w:t>
      </w:r>
    </w:p>
    <w:p w14:paraId="1AA9C7D4"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2BD72FBD" wp14:editId="794F3874">
            <wp:extent cx="2324100" cy="762000"/>
            <wp:effectExtent l="0" t="0" r="0" b="0"/>
            <wp:docPr id="333"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113"/>
                    <a:srcRect/>
                    <a:stretch>
                      <a:fillRect/>
                    </a:stretch>
                  </pic:blipFill>
                  <pic:spPr>
                    <a:xfrm>
                      <a:off x="0" y="0"/>
                      <a:ext cx="2324100" cy="762000"/>
                    </a:xfrm>
                    <a:prstGeom prst="rect">
                      <a:avLst/>
                    </a:prstGeom>
                    <a:ln/>
                  </pic:spPr>
                </pic:pic>
              </a:graphicData>
            </a:graphic>
          </wp:inline>
        </w:drawing>
      </w:r>
      <w:r>
        <w:rPr>
          <w:rFonts w:ascii="Times New Roman" w:eastAsia="Times New Roman" w:hAnsi="Times New Roman" w:cs="Times New Roman"/>
          <w:color w:val="222222"/>
          <w:sz w:val="21"/>
          <w:szCs w:val="21"/>
          <w:highlight w:val="white"/>
        </w:rPr>
        <w:t xml:space="preserve"> Odbarwia się na stałe w utleniaczach np. w chlorze</w:t>
      </w:r>
    </w:p>
    <w:p w14:paraId="7E63C057" w14:textId="77777777" w:rsidR="00955E56" w:rsidRDefault="00955E56">
      <w:pPr>
        <w:spacing w:before="40" w:after="140"/>
        <w:ind w:firstLine="0"/>
        <w:rPr>
          <w:rFonts w:ascii="Times New Roman" w:eastAsia="Times New Roman" w:hAnsi="Times New Roman" w:cs="Times New Roman"/>
          <w:color w:val="222222"/>
          <w:sz w:val="21"/>
          <w:szCs w:val="21"/>
          <w:highlight w:val="white"/>
        </w:rPr>
      </w:pPr>
    </w:p>
    <w:p w14:paraId="53D6CFE0" w14:textId="77777777" w:rsidR="00955E56" w:rsidRDefault="00817847">
      <w:pPr>
        <w:spacing w:before="40" w:after="140"/>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Wskaźniki zmieniają barwę poprzez: pod wpływem pH przechodzenie w formę zdysocjowaną/niezdysocjowaną, zmianę konformacyjną, lub uruchamiając ciąg r</w:t>
      </w:r>
      <w:r>
        <w:rPr>
          <w:rFonts w:ascii="Times New Roman" w:eastAsia="Times New Roman" w:hAnsi="Times New Roman" w:cs="Times New Roman"/>
          <w:color w:val="222222"/>
          <w:sz w:val="21"/>
          <w:szCs w:val="21"/>
          <w:highlight w:val="white"/>
        </w:rPr>
        <w:t>eakcji chemicznych.</w:t>
      </w:r>
    </w:p>
    <w:p w14:paraId="72F1B165"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15.  Hydroliza soli. Stała hydrolizy i jej wyznaczanie ze stałej dysocjacji. Przykłady hydrolizy wieloetapowej w wybranych solach.</w:t>
      </w:r>
    </w:p>
    <w:p w14:paraId="3D2F548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Hydroliza ­ to ​ reakcja jonów soli z wodą.     </w:t>
      </w:r>
    </w:p>
    <w:p w14:paraId="5BCB453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 dodaniu niewielkiej ilości soli do wody otrzymamy roztwór, który zależnie od                         rodzaju rozpuszczonej soli może mieć odczyn obojętny, kwaśny lub zasadowy.                     Przyczyną tego zjawiska są reakcje jonów soli z woda, czy</w:t>
      </w:r>
      <w:r>
        <w:rPr>
          <w:rFonts w:ascii="Times New Roman" w:eastAsia="Times New Roman" w:hAnsi="Times New Roman" w:cs="Times New Roman"/>
        </w:rPr>
        <w:t xml:space="preserve">li hydroliza. Hydroliza jest                           reakcją odwrotną do reakcji zobojętniania:    zobojętnienie </w:t>
      </w:r>
    </w:p>
    <w:p w14:paraId="202B3E54" w14:textId="77777777" w:rsidR="00955E56" w:rsidRDefault="00817847">
      <w:pPr>
        <w:rPr>
          <w:rFonts w:ascii="Times New Roman" w:eastAsia="Times New Roman" w:hAnsi="Times New Roman" w:cs="Times New Roman"/>
        </w:rPr>
      </w:pPr>
      <w:r>
        <w:rPr>
          <w:rFonts w:ascii="Cardo" w:eastAsia="Cardo" w:hAnsi="Cardo" w:cs="Cardo"/>
        </w:rPr>
        <w:t xml:space="preserve">kwas + zasada ⇐⇒ sól + woda  </w:t>
      </w:r>
    </w:p>
    <w:p w14:paraId="3602CCD8"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Hydrolizie ulegają tylko sole, których jony mają zdolność przyjmowania lub  oddawania protonów w środowisku wo</w:t>
      </w:r>
      <w:r>
        <w:rPr>
          <w:rFonts w:ascii="Times New Roman" w:eastAsia="Times New Roman" w:hAnsi="Times New Roman" w:cs="Times New Roman"/>
        </w:rPr>
        <w:t xml:space="preserve">dnym. Do soli tego typu należą z reguły:  ­ </w:t>
      </w:r>
    </w:p>
    <w:p w14:paraId="24795A61" w14:textId="77777777" w:rsidR="00955E56" w:rsidRDefault="00817847">
      <w:pPr>
        <w:ind w:firstLine="720"/>
        <w:rPr>
          <w:rFonts w:ascii="Times New Roman" w:eastAsia="Times New Roman" w:hAnsi="Times New Roman" w:cs="Times New Roman"/>
        </w:rPr>
      </w:pPr>
      <w:r>
        <w:rPr>
          <w:rFonts w:ascii="Times New Roman" w:eastAsia="Times New Roman" w:hAnsi="Times New Roman" w:cs="Times New Roman"/>
        </w:rPr>
        <w:t xml:space="preserve">sole słabych kwasów i mocnych zasad,  ­ </w:t>
      </w:r>
    </w:p>
    <w:p w14:paraId="5E8D01E5" w14:textId="77777777" w:rsidR="00955E56" w:rsidRDefault="00817847">
      <w:pPr>
        <w:ind w:firstLine="720"/>
        <w:rPr>
          <w:rFonts w:ascii="Times New Roman" w:eastAsia="Times New Roman" w:hAnsi="Times New Roman" w:cs="Times New Roman"/>
        </w:rPr>
      </w:pPr>
      <w:r>
        <w:rPr>
          <w:rFonts w:ascii="Times New Roman" w:eastAsia="Times New Roman" w:hAnsi="Times New Roman" w:cs="Times New Roman"/>
        </w:rPr>
        <w:t xml:space="preserve">sole mocnych kwasów i słabych zasad  ­ </w:t>
      </w:r>
    </w:p>
    <w:p w14:paraId="628E930B" w14:textId="77777777" w:rsidR="00955E56" w:rsidRDefault="00817847">
      <w:pPr>
        <w:ind w:firstLine="720"/>
        <w:rPr>
          <w:rFonts w:ascii="Times New Roman" w:eastAsia="Times New Roman" w:hAnsi="Times New Roman" w:cs="Times New Roman"/>
        </w:rPr>
      </w:pPr>
      <w:r>
        <w:rPr>
          <w:rFonts w:ascii="Times New Roman" w:eastAsia="Times New Roman" w:hAnsi="Times New Roman" w:cs="Times New Roman"/>
        </w:rPr>
        <w:t xml:space="preserve">sole słabych kwasów i słabych zasad.  </w:t>
      </w:r>
    </w:p>
    <w:p w14:paraId="12ABF992"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Sole mocnych kwasów i mocnych zasad nie hydrolizują, ich jony w środowisku  wodnym nie przyjmują i nie oddają protonów. </w:t>
      </w:r>
    </w:p>
    <w:p w14:paraId="6A921115" w14:textId="77777777" w:rsidR="00955E56" w:rsidRDefault="00955E56">
      <w:pPr>
        <w:rPr>
          <w:rFonts w:ascii="Times New Roman" w:eastAsia="Times New Roman" w:hAnsi="Times New Roman" w:cs="Times New Roman"/>
        </w:rPr>
      </w:pPr>
    </w:p>
    <w:p w14:paraId="00A63191" w14:textId="77777777" w:rsidR="00955E56" w:rsidRDefault="00817847">
      <w:pPr>
        <w:rPr>
          <w:rFonts w:ascii="Times New Roman" w:eastAsia="Times New Roman" w:hAnsi="Times New Roman" w:cs="Times New Roman"/>
          <w:i/>
        </w:rPr>
      </w:pPr>
      <w:r>
        <w:rPr>
          <w:rFonts w:ascii="Times New Roman" w:eastAsia="Times New Roman" w:hAnsi="Times New Roman" w:cs="Times New Roman"/>
          <w:i/>
        </w:rPr>
        <w:t xml:space="preserve">Hydroliza soli ​ słabych​  kwasów i mocnych zasad  </w:t>
      </w:r>
    </w:p>
    <w:p w14:paraId="02C8407A"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Tego rodzaju sole hydrolizują w roztworach wodnych powodując odczyn zasadowy.  Na </w:t>
      </w:r>
      <w:r>
        <w:rPr>
          <w:rFonts w:ascii="Times New Roman" w:eastAsia="Times New Roman" w:hAnsi="Times New Roman" w:cs="Times New Roman"/>
        </w:rPr>
        <w:t xml:space="preserve">przykład cyjanek potasu KCN jest solą pochodzącą od bardzo słabego kwasu  cyjanowodorowego HCN i mocnej zasady potasowej KOH. Po rozpuszczeniu tej soli  w wodzie zachodzi reakcja :  </w:t>
      </w:r>
    </w:p>
    <w:p w14:paraId="575E2FA8"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35AF53" wp14:editId="799406A6">
            <wp:extent cx="5748450" cy="177800"/>
            <wp:effectExtent l="0" t="0" r="0" b="0"/>
            <wp:docPr id="318"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114"/>
                    <a:srcRect/>
                    <a:stretch>
                      <a:fillRect/>
                    </a:stretch>
                  </pic:blipFill>
                  <pic:spPr>
                    <a:xfrm>
                      <a:off x="0" y="0"/>
                      <a:ext cx="5748450" cy="177800"/>
                    </a:xfrm>
                    <a:prstGeom prst="rect">
                      <a:avLst/>
                    </a:prstGeom>
                    <a:ln/>
                  </pic:spPr>
                </pic:pic>
              </a:graphicData>
            </a:graphic>
          </wp:inline>
        </w:drawing>
      </w:r>
    </w:p>
    <w:p w14:paraId="5357333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 wyniku łączenia się jonów soli z wodą tworzy się słaby kwas HCN (w m</w:t>
      </w:r>
      <w:r>
        <w:rPr>
          <w:rFonts w:ascii="Times New Roman" w:eastAsia="Times New Roman" w:hAnsi="Times New Roman" w:cs="Times New Roman"/>
        </w:rPr>
        <w:t xml:space="preserve">ałym  stopniu zdysocjowany) i mocna zasada KOH (całkowicie zdysocjowana na jony).  Znajdujące się w roztworze jony OH​ ­​  nadają roztworowi odczyn zasadowy (pH &gt; 7). </w:t>
      </w:r>
    </w:p>
    <w:p w14:paraId="53553EF1" w14:textId="77777777" w:rsidR="00955E56" w:rsidRDefault="00955E56">
      <w:pPr>
        <w:rPr>
          <w:rFonts w:ascii="Times New Roman" w:eastAsia="Times New Roman" w:hAnsi="Times New Roman" w:cs="Times New Roman"/>
          <w:i/>
        </w:rPr>
      </w:pPr>
    </w:p>
    <w:p w14:paraId="085C7B98" w14:textId="77777777" w:rsidR="00955E56" w:rsidRDefault="00817847">
      <w:pPr>
        <w:rPr>
          <w:rFonts w:ascii="Times New Roman" w:eastAsia="Times New Roman" w:hAnsi="Times New Roman" w:cs="Times New Roman"/>
        </w:rPr>
      </w:pPr>
      <w:r>
        <w:rPr>
          <w:rFonts w:ascii="Times New Roman" w:eastAsia="Times New Roman" w:hAnsi="Times New Roman" w:cs="Times New Roman"/>
          <w:i/>
        </w:rPr>
        <w:t>Hydroliza soli ​ słabych​  zasad i mocnych kwasów</w:t>
      </w:r>
      <w:r>
        <w:rPr>
          <w:rFonts w:ascii="Times New Roman" w:eastAsia="Times New Roman" w:hAnsi="Times New Roman" w:cs="Times New Roman"/>
        </w:rPr>
        <w:t xml:space="preserve">   </w:t>
      </w:r>
    </w:p>
    <w:p w14:paraId="5EFE3A1A"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W wyniku hydrolizy tego typu soli </w:t>
      </w:r>
      <w:r>
        <w:rPr>
          <w:rFonts w:ascii="Times New Roman" w:eastAsia="Times New Roman" w:hAnsi="Times New Roman" w:cs="Times New Roman"/>
        </w:rPr>
        <w:t xml:space="preserve">odczyn roztworu staje się kwaśny (pH &lt; 7). Jako  przykład podaje się hydrolizę chlorku amonu NH​ 4​ Cl. </w:t>
      </w:r>
    </w:p>
    <w:p w14:paraId="5A07E703"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D0061E" wp14:editId="4D877175">
            <wp:extent cx="5748450" cy="177800"/>
            <wp:effectExtent l="0" t="0" r="0" b="0"/>
            <wp:docPr id="17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15"/>
                    <a:srcRect/>
                    <a:stretch>
                      <a:fillRect/>
                    </a:stretch>
                  </pic:blipFill>
                  <pic:spPr>
                    <a:xfrm>
                      <a:off x="0" y="0"/>
                      <a:ext cx="5748450" cy="177800"/>
                    </a:xfrm>
                    <a:prstGeom prst="rect">
                      <a:avLst/>
                    </a:prstGeom>
                    <a:ln/>
                  </pic:spPr>
                </pic:pic>
              </a:graphicData>
            </a:graphic>
          </wp:inline>
        </w:drawing>
      </w:r>
      <w:r>
        <w:rPr>
          <w:rFonts w:ascii="Times New Roman" w:eastAsia="Times New Roman" w:hAnsi="Times New Roman" w:cs="Times New Roman"/>
        </w:rPr>
        <w:t xml:space="preserve"> Tworzący się w wyniku hydrolizy wodorotlenek amonu jest słabą zasadą, a więc  słabo zdysocjowaną na jony. Natomiast HCl jest silnie zdysocjowanym na </w:t>
      </w:r>
      <w:r>
        <w:rPr>
          <w:rFonts w:ascii="Times New Roman" w:eastAsia="Times New Roman" w:hAnsi="Times New Roman" w:cs="Times New Roman"/>
        </w:rPr>
        <w:t xml:space="preserve">jony  kwasem i znajdujące się w roztworze jony H​ +​  nadają mu odczyn kwaśny. </w:t>
      </w:r>
    </w:p>
    <w:p w14:paraId="7C3649AF" w14:textId="77777777" w:rsidR="00955E56" w:rsidRDefault="00955E56">
      <w:pPr>
        <w:ind w:firstLine="0"/>
        <w:rPr>
          <w:rFonts w:ascii="Times New Roman" w:eastAsia="Times New Roman" w:hAnsi="Times New Roman" w:cs="Times New Roman"/>
        </w:rPr>
      </w:pPr>
    </w:p>
    <w:p w14:paraId="49B5B87B" w14:textId="77777777" w:rsidR="00955E56" w:rsidRDefault="00817847">
      <w:pPr>
        <w:ind w:firstLine="720"/>
        <w:rPr>
          <w:rFonts w:ascii="Times New Roman" w:eastAsia="Times New Roman" w:hAnsi="Times New Roman" w:cs="Times New Roman"/>
          <w:i/>
        </w:rPr>
      </w:pPr>
      <w:r>
        <w:rPr>
          <w:rFonts w:ascii="Times New Roman" w:eastAsia="Times New Roman" w:hAnsi="Times New Roman" w:cs="Times New Roman"/>
          <w:i/>
        </w:rPr>
        <w:t xml:space="preserve">Hydroliza soli ​ słabych​  kwasów i ​ słabych​  zasad    </w:t>
      </w:r>
    </w:p>
    <w:p w14:paraId="5B7334E7"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lastRenderedPageBreak/>
        <w:t>Sole słabych kwasów i słabych zasad w roztworze wodnym ulegają hydrolizie, a  odczyn wodnych roztworów tych soli będz</w:t>
      </w:r>
      <w:r>
        <w:rPr>
          <w:rFonts w:ascii="Times New Roman" w:eastAsia="Times New Roman" w:hAnsi="Times New Roman" w:cs="Times New Roman"/>
        </w:rPr>
        <w:t xml:space="preserve">ie słabo kwaśny lub słabo zasadowy  zależnie od tego, który z utworzonych elektrolitów, kwas czy zasada, jest mocniejszy  (w większym stopniu zdysocjowany). Jako przykład omówiona zostanie  reakcja hydrolizy węglanu amonu. </w:t>
      </w:r>
    </w:p>
    <w:p w14:paraId="6DC1632C"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18770F" wp14:editId="259C6752">
            <wp:extent cx="5748450" cy="292100"/>
            <wp:effectExtent l="0" t="0" r="0" b="0"/>
            <wp:docPr id="15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16"/>
                    <a:srcRect/>
                    <a:stretch>
                      <a:fillRect/>
                    </a:stretch>
                  </pic:blipFill>
                  <pic:spPr>
                    <a:xfrm>
                      <a:off x="0" y="0"/>
                      <a:ext cx="5748450" cy="292100"/>
                    </a:xfrm>
                    <a:prstGeom prst="rect">
                      <a:avLst/>
                    </a:prstGeom>
                    <a:ln/>
                  </pic:spPr>
                </pic:pic>
              </a:graphicData>
            </a:graphic>
          </wp:inline>
        </w:drawing>
      </w:r>
    </w:p>
    <w:p w14:paraId="2F068659"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Małe wartości stałych dysocjac</w:t>
      </w:r>
      <w:r>
        <w:rPr>
          <w:rFonts w:ascii="Times New Roman" w:eastAsia="Times New Roman" w:hAnsi="Times New Roman" w:cs="Times New Roman"/>
        </w:rPr>
        <w:t xml:space="preserve">ji tworzącego się wodorotlenku amonu i kwasu  węglowego powodują powstanie znacznej ilości obu tych związków w roztworze ( są  one w małym stopniu zdysocjowane na jony). Wartość stałej dysocjacji wodorotlenku  amonu jest większa od stałej dysocjacji kwasu </w:t>
      </w:r>
      <w:r>
        <w:rPr>
          <w:rFonts w:ascii="Times New Roman" w:eastAsia="Times New Roman" w:hAnsi="Times New Roman" w:cs="Times New Roman"/>
        </w:rPr>
        <w:t>węglowego, a więc reakcja hydrolizy  węglanu amonu ma charakter słabo alkaliczny.</w:t>
      </w:r>
    </w:p>
    <w:p w14:paraId="285CC572" w14:textId="77777777" w:rsidR="00955E56" w:rsidRDefault="00955E56">
      <w:pPr>
        <w:ind w:firstLine="0"/>
        <w:rPr>
          <w:rFonts w:ascii="Times New Roman" w:eastAsia="Times New Roman" w:hAnsi="Times New Roman" w:cs="Times New Roman"/>
        </w:rPr>
      </w:pPr>
    </w:p>
    <w:p w14:paraId="0A0F7A56"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Stała hydrolizy i jej wyznaczanie ze stałej dysocjacji.</w:t>
      </w:r>
      <w:r>
        <w:rPr>
          <w:rFonts w:ascii="Times New Roman" w:eastAsia="Times New Roman" w:hAnsi="Times New Roman" w:cs="Times New Roman"/>
        </w:rPr>
        <w:t xml:space="preserve">    </w:t>
      </w:r>
    </w:p>
    <w:p w14:paraId="0ED4F98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Stała i stopień hydrolizy charakteryzuje ilościowo reakcję hydrolizy. Stopień hydrolizy  określa jaka część ogóln</w:t>
      </w:r>
      <w:r>
        <w:rPr>
          <w:rFonts w:ascii="Times New Roman" w:eastAsia="Times New Roman" w:hAnsi="Times New Roman" w:cs="Times New Roman"/>
        </w:rPr>
        <w:t xml:space="preserve">ej liczby rozpuszczonych cząsteczek soli uległa hydrolizie.  </w:t>
      </w:r>
    </w:p>
    <w:p w14:paraId="1B748F8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 β = c​ 1​  / c​ 2 </w:t>
      </w:r>
    </w:p>
    <w:p w14:paraId="61B3C4D9"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 gdzie:   β – stopień hydrolizy  </w:t>
      </w:r>
    </w:p>
    <w:p w14:paraId="4893B49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 c​ 1​  – liczba cząsteczek soli, które uległy hydrolizie   </w:t>
      </w:r>
    </w:p>
    <w:p w14:paraId="6584C792"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c​ 2​  – liczba cząsteczek soli wprowadzonych do roztworu   </w:t>
      </w:r>
    </w:p>
    <w:p w14:paraId="31E9126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Stopień hydrolizy </w:t>
      </w:r>
      <w:r>
        <w:rPr>
          <w:rFonts w:ascii="Times New Roman" w:eastAsia="Times New Roman" w:hAnsi="Times New Roman" w:cs="Times New Roman"/>
        </w:rPr>
        <w:t xml:space="preserve">zależy od stężenia roztworu, temperatury i rodzaju soli. Stała  hydrolizy natomiast dla soli zbudowanych z kwasów i zasad różniących się znacznie  mocą opiera się na prawie działania mas.   </w:t>
      </w:r>
    </w:p>
    <w:p w14:paraId="557364D0" w14:textId="77777777" w:rsidR="00955E56" w:rsidRDefault="00955E56">
      <w:pPr>
        <w:ind w:firstLine="0"/>
        <w:rPr>
          <w:rFonts w:ascii="Times New Roman" w:eastAsia="Times New Roman" w:hAnsi="Times New Roman" w:cs="Times New Roman"/>
        </w:rPr>
      </w:pPr>
    </w:p>
    <w:p w14:paraId="46EF5B46"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348BB4" wp14:editId="06E06D35">
            <wp:extent cx="3867263" cy="3025607"/>
            <wp:effectExtent l="0" t="0" r="0" b="0"/>
            <wp:docPr id="273"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17"/>
                    <a:srcRect/>
                    <a:stretch>
                      <a:fillRect/>
                    </a:stretch>
                  </pic:blipFill>
                  <pic:spPr>
                    <a:xfrm>
                      <a:off x="0" y="0"/>
                      <a:ext cx="3867263" cy="3025607"/>
                    </a:xfrm>
                    <a:prstGeom prst="rect">
                      <a:avLst/>
                    </a:prstGeom>
                    <a:ln/>
                  </pic:spPr>
                </pic:pic>
              </a:graphicData>
            </a:graphic>
          </wp:inline>
        </w:drawing>
      </w:r>
    </w:p>
    <w:p w14:paraId="678D72DB"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ACA449F" wp14:editId="6CB774B4">
            <wp:extent cx="4146062" cy="3043238"/>
            <wp:effectExtent l="0" t="0" r="0" b="0"/>
            <wp:docPr id="378"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118"/>
                    <a:srcRect/>
                    <a:stretch>
                      <a:fillRect/>
                    </a:stretch>
                  </pic:blipFill>
                  <pic:spPr>
                    <a:xfrm>
                      <a:off x="0" y="0"/>
                      <a:ext cx="4146062" cy="3043238"/>
                    </a:xfrm>
                    <a:prstGeom prst="rect">
                      <a:avLst/>
                    </a:prstGeom>
                    <a:ln/>
                  </pic:spPr>
                </pic:pic>
              </a:graphicData>
            </a:graphic>
          </wp:inline>
        </w:drawing>
      </w:r>
    </w:p>
    <w:p w14:paraId="387C2103"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Zależność Kh ​ = Kw/Ka  ​ lub Kh ​ = Kw/Kb</w:t>
      </w:r>
    </w:p>
    <w:p w14:paraId="0D0B47AF"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 xml:space="preserve">gdzie:  </w:t>
      </w:r>
    </w:p>
    <w:p w14:paraId="04C9C504"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 xml:space="preserve">Kh​  ­ stała hydrolizy  </w:t>
      </w:r>
    </w:p>
    <w:p w14:paraId="4B97E605"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 xml:space="preserve">K​w​  ­  iloczyn jonowy wody  </w:t>
      </w:r>
    </w:p>
    <w:p w14:paraId="1D60372B"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 xml:space="preserve">Ka​  ­ stała dysocjacji słabego kwasu  </w:t>
      </w:r>
    </w:p>
    <w:p w14:paraId="0F312EF0"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 xml:space="preserve">K​b​  ­ stała dysocjacji słabej zasady    </w:t>
      </w:r>
    </w:p>
    <w:p w14:paraId="6CE25725" w14:textId="77777777" w:rsidR="00955E56" w:rsidRDefault="00955E56">
      <w:pPr>
        <w:ind w:firstLine="0"/>
        <w:jc w:val="left"/>
        <w:rPr>
          <w:rFonts w:ascii="Times New Roman" w:eastAsia="Times New Roman" w:hAnsi="Times New Roman" w:cs="Times New Roman"/>
        </w:rPr>
      </w:pPr>
    </w:p>
    <w:p w14:paraId="42361BDB"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Stałe hydrolizy zależą od temperatury i siły jonowej roztworu. Ich wartości nie są  stabelaryzowane, gdyż związane s</w:t>
      </w:r>
      <w:r>
        <w:rPr>
          <w:rFonts w:ascii="Times New Roman" w:eastAsia="Times New Roman" w:hAnsi="Times New Roman" w:cs="Times New Roman"/>
        </w:rPr>
        <w:t xml:space="preserve">ą ze stałymi dysocjacji słabego elektrolitu i  iloczynem jonowym wody. </w:t>
      </w:r>
    </w:p>
    <w:p w14:paraId="30D76C50" w14:textId="77777777" w:rsidR="00955E56" w:rsidRDefault="00955E56">
      <w:pPr>
        <w:ind w:firstLine="0"/>
        <w:jc w:val="left"/>
        <w:rPr>
          <w:rFonts w:ascii="Times New Roman" w:eastAsia="Times New Roman" w:hAnsi="Times New Roman" w:cs="Times New Roman"/>
        </w:rPr>
      </w:pPr>
    </w:p>
    <w:p w14:paraId="5363050A" w14:textId="77777777" w:rsidR="00955E56" w:rsidRDefault="00817847">
      <w:pPr>
        <w:spacing w:after="10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Przykłady hydrolizy wieloetapowej w wybranych solach.</w:t>
      </w:r>
    </w:p>
    <w:p w14:paraId="18C53185"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Hydroliza jonów o ładunku różnym od  przebiega wieloetapowo. Stałe hydrolizy  ± 1   określa się dla każdego etapu np. kation Al​3</w:t>
      </w:r>
      <w:r>
        <w:rPr>
          <w:rFonts w:ascii="Times New Roman" w:eastAsia="Times New Roman" w:hAnsi="Times New Roman" w:cs="Times New Roman"/>
          <w:sz w:val="24"/>
          <w:szCs w:val="24"/>
        </w:rPr>
        <w:t xml:space="preserve">+​  pochodzący z dysocjacji wodnego roztworu AlCl​3​  hydrolizuje  następująco: </w:t>
      </w:r>
    </w:p>
    <w:p w14:paraId="60096978"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0521CA" wp14:editId="40EE1AB9">
            <wp:extent cx="3257550" cy="1438275"/>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a:stretch>
                      <a:fillRect/>
                    </a:stretch>
                  </pic:blipFill>
                  <pic:spPr>
                    <a:xfrm>
                      <a:off x="0" y="0"/>
                      <a:ext cx="3257550" cy="1438275"/>
                    </a:xfrm>
                    <a:prstGeom prst="rect">
                      <a:avLst/>
                    </a:prstGeom>
                    <a:ln/>
                  </pic:spPr>
                </pic:pic>
              </a:graphicData>
            </a:graphic>
          </wp:inline>
        </w:drawing>
      </w:r>
    </w:p>
    <w:p w14:paraId="64201C99" w14:textId="77777777" w:rsidR="00955E56" w:rsidRDefault="00817847">
      <w:pPr>
        <w:spacing w:after="1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840AF8" wp14:editId="29A584D1">
            <wp:extent cx="5019788" cy="2570307"/>
            <wp:effectExtent l="0" t="0" r="0" b="0"/>
            <wp:docPr id="256"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20"/>
                    <a:srcRect/>
                    <a:stretch>
                      <a:fillRect/>
                    </a:stretch>
                  </pic:blipFill>
                  <pic:spPr>
                    <a:xfrm>
                      <a:off x="0" y="0"/>
                      <a:ext cx="5019788" cy="2570307"/>
                    </a:xfrm>
                    <a:prstGeom prst="rect">
                      <a:avLst/>
                    </a:prstGeom>
                    <a:ln/>
                  </pic:spPr>
                </pic:pic>
              </a:graphicData>
            </a:graphic>
          </wp:inline>
        </w:drawing>
      </w:r>
    </w:p>
    <w:p w14:paraId="3EF60B06" w14:textId="77777777" w:rsidR="00955E56" w:rsidRDefault="00955E56">
      <w:pPr>
        <w:spacing w:after="100"/>
        <w:rPr>
          <w:rFonts w:ascii="Times New Roman" w:eastAsia="Times New Roman" w:hAnsi="Times New Roman" w:cs="Times New Roman"/>
          <w:sz w:val="24"/>
          <w:szCs w:val="24"/>
        </w:rPr>
      </w:pPr>
    </w:p>
    <w:p w14:paraId="0011BF2C" w14:textId="77777777" w:rsidR="00955E56" w:rsidRDefault="00955E56">
      <w:pPr>
        <w:spacing w:after="100"/>
        <w:jc w:val="left"/>
        <w:rPr>
          <w:rFonts w:ascii="Times New Roman" w:eastAsia="Times New Roman" w:hAnsi="Times New Roman" w:cs="Times New Roman"/>
          <w:sz w:val="24"/>
          <w:szCs w:val="24"/>
        </w:rPr>
      </w:pPr>
    </w:p>
    <w:p w14:paraId="43DFB43B" w14:textId="77777777" w:rsidR="00955E56" w:rsidRDefault="00955E56">
      <w:pPr>
        <w:rPr>
          <w:rFonts w:ascii="Times New Roman" w:eastAsia="Times New Roman" w:hAnsi="Times New Roman" w:cs="Times New Roman"/>
        </w:rPr>
      </w:pPr>
    </w:p>
    <w:p w14:paraId="78120C94" w14:textId="77777777" w:rsidR="00955E56" w:rsidRDefault="00955E56">
      <w:pPr>
        <w:rPr>
          <w:rFonts w:ascii="Times New Roman" w:eastAsia="Times New Roman" w:hAnsi="Times New Roman" w:cs="Times New Roman"/>
        </w:rPr>
      </w:pPr>
    </w:p>
    <w:p w14:paraId="67798CBD" w14:textId="77777777" w:rsidR="00955E56" w:rsidRDefault="00955E56">
      <w:pPr>
        <w:rPr>
          <w:rFonts w:ascii="Times New Roman" w:eastAsia="Times New Roman" w:hAnsi="Times New Roman" w:cs="Times New Roman"/>
        </w:rPr>
      </w:pPr>
    </w:p>
    <w:p w14:paraId="3D191BFB"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16.  Definicja roztworu buforowego. Przykłady buforów kwaśnych i zasadowych. Zakres buforowania i pojemność buforu.</w:t>
      </w:r>
    </w:p>
    <w:p w14:paraId="0753468D" w14:textId="77777777" w:rsidR="00955E56" w:rsidRDefault="00955E56">
      <w:pPr>
        <w:rPr>
          <w:rFonts w:ascii="Times New Roman" w:eastAsia="Times New Roman" w:hAnsi="Times New Roman" w:cs="Times New Roman"/>
        </w:rPr>
      </w:pPr>
    </w:p>
    <w:p w14:paraId="20C644F3"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Roztwór buforowy:</w:t>
      </w:r>
    </w:p>
    <w:p w14:paraId="714FDAD1" w14:textId="77777777" w:rsidR="00955E56" w:rsidRDefault="00817847">
      <w:pPr>
        <w:ind w:left="114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inaczej bufor;</w:t>
      </w:r>
    </w:p>
    <w:p w14:paraId="1F8A7B24" w14:textId="77777777" w:rsidR="00955E56" w:rsidRDefault="00817847">
      <w:pPr>
        <w:ind w:left="114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roztwór posiadający zdolność buforowania, tzn. przeciwstawiania się znacznym zmianom pH po dodaniu do niego niewielkich ilości mocnego kwasu lub mocnej zasady (dodatki te drastycznie zmieniają pH czystej wody);</w:t>
      </w:r>
    </w:p>
    <w:p w14:paraId="1EA2C742" w14:textId="77777777" w:rsidR="00955E56" w:rsidRDefault="00817847">
      <w:pPr>
        <w:ind w:left="114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wg teorii protonowej roztwor</w:t>
      </w:r>
      <w:r>
        <w:rPr>
          <w:rFonts w:ascii="Times New Roman" w:eastAsia="Times New Roman" w:hAnsi="Times New Roman" w:cs="Times New Roman"/>
        </w:rPr>
        <w:t>y buforowe są układami zawierającymi sprzężoną parę</w:t>
      </w:r>
    </w:p>
    <w:p w14:paraId="65C2E4C6" w14:textId="77777777" w:rsidR="00955E56" w:rsidRDefault="00817847">
      <w:pPr>
        <w:ind w:left="1140" w:hanging="360"/>
        <w:rPr>
          <w:rFonts w:ascii="Times New Roman" w:eastAsia="Times New Roman" w:hAnsi="Times New Roman" w:cs="Times New Roman"/>
        </w:rPr>
      </w:pPr>
      <w:r>
        <w:rPr>
          <w:rFonts w:ascii="Times New Roman" w:eastAsia="Times New Roman" w:hAnsi="Times New Roman" w:cs="Times New Roman"/>
        </w:rPr>
        <w:t>kwas-zasada.</w:t>
      </w:r>
    </w:p>
    <w:p w14:paraId="00CF69C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301AD090"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Rodzaje:</w:t>
      </w:r>
    </w:p>
    <w:p w14:paraId="0FBFFE28" w14:textId="77777777" w:rsidR="00955E56" w:rsidRDefault="00817847">
      <w:pPr>
        <w:ind w:left="708" w:hanging="283"/>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BUFOR KWAŚNY</w:t>
      </w:r>
      <w:r>
        <w:rPr>
          <w:rFonts w:ascii="Times New Roman" w:eastAsia="Times New Roman" w:hAnsi="Times New Roman" w:cs="Times New Roman"/>
        </w:rPr>
        <w:t>: mieszanina słabego kwasu i soli tego kwasu z mocną zasadą , np. bufor octanowy CH</w:t>
      </w:r>
      <w:r>
        <w:rPr>
          <w:rFonts w:ascii="Times New Roman" w:eastAsia="Times New Roman" w:hAnsi="Times New Roman" w:cs="Times New Roman"/>
          <w:vertAlign w:val="subscript"/>
        </w:rPr>
        <w:t>3</w:t>
      </w:r>
      <w:r>
        <w:rPr>
          <w:rFonts w:ascii="Times New Roman" w:eastAsia="Times New Roman" w:hAnsi="Times New Roman" w:cs="Times New Roman"/>
        </w:rPr>
        <w:t>COOH + CH</w:t>
      </w:r>
      <w:r>
        <w:rPr>
          <w:rFonts w:ascii="Times New Roman" w:eastAsia="Times New Roman" w:hAnsi="Times New Roman" w:cs="Times New Roman"/>
          <w:vertAlign w:val="subscript"/>
        </w:rPr>
        <w:t>3</w:t>
      </w:r>
      <w:r>
        <w:rPr>
          <w:rFonts w:ascii="Times New Roman" w:eastAsia="Times New Roman" w:hAnsi="Times New Roman" w:cs="Times New Roman"/>
        </w:rPr>
        <w:t xml:space="preserve">COONa (wg teorii kwasów i zasad: kwasem jest          </w:t>
      </w:r>
    </w:p>
    <w:p w14:paraId="5385FB57" w14:textId="77777777" w:rsidR="00955E56" w:rsidRDefault="00817847">
      <w:pPr>
        <w:ind w:firstLine="4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kwas</w:t>
      </w:r>
      <w:r>
        <w:rPr>
          <w:rFonts w:ascii="Times New Roman" w:eastAsia="Times New Roman" w:hAnsi="Times New Roman" w:cs="Times New Roman"/>
        </w:rPr>
        <w:t xml:space="preserve"> octowy, zasadą – jony octanowe);</w:t>
      </w:r>
    </w:p>
    <w:p w14:paraId="560820A4" w14:textId="77777777" w:rsidR="00955E56" w:rsidRDefault="00817847">
      <w:pPr>
        <w:ind w:firstLine="42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BUFOR ZASADOWY:</w:t>
      </w:r>
      <w:r>
        <w:rPr>
          <w:rFonts w:ascii="Times New Roman" w:eastAsia="Times New Roman" w:hAnsi="Times New Roman" w:cs="Times New Roman"/>
        </w:rPr>
        <w:t xml:space="preserve"> mieszanina słabej zasady i soli tej zasady z mocnym kwasem</w:t>
      </w:r>
    </w:p>
    <w:p w14:paraId="10D9289F" w14:textId="77777777" w:rsidR="00955E56" w:rsidRDefault="00817847">
      <w:pPr>
        <w:ind w:left="720" w:firstLine="420"/>
        <w:rPr>
          <w:rFonts w:ascii="Times New Roman" w:eastAsia="Times New Roman" w:hAnsi="Times New Roman" w:cs="Times New Roman"/>
        </w:rPr>
      </w:pPr>
      <w:r>
        <w:rPr>
          <w:rFonts w:ascii="Times New Roman" w:eastAsia="Times New Roman" w:hAnsi="Times New Roman" w:cs="Times New Roman"/>
        </w:rPr>
        <w:tab/>
        <w:t>np. bufor amonowy: NH</w:t>
      </w:r>
      <w:r>
        <w:rPr>
          <w:rFonts w:ascii="Times New Roman" w:eastAsia="Times New Roman" w:hAnsi="Times New Roman" w:cs="Times New Roman"/>
          <w:vertAlign w:val="subscript"/>
        </w:rPr>
        <w:t>3</w:t>
      </w:r>
      <w:r>
        <w:rPr>
          <w:rFonts w:ascii="Times New Roman" w:eastAsia="Times New Roman" w:hAnsi="Times New Roman" w:cs="Times New Roman"/>
        </w:rPr>
        <w:t>•H</w:t>
      </w:r>
      <w:r>
        <w:rPr>
          <w:rFonts w:ascii="Times New Roman" w:eastAsia="Times New Roman" w:hAnsi="Times New Roman" w:cs="Times New Roman"/>
          <w:vertAlign w:val="subscript"/>
        </w:rPr>
        <w:t>2</w:t>
      </w:r>
      <w:r>
        <w:rPr>
          <w:rFonts w:ascii="Times New Roman" w:eastAsia="Times New Roman" w:hAnsi="Times New Roman" w:cs="Times New Roman"/>
        </w:rPr>
        <w:t>O + NH</w:t>
      </w:r>
      <w:r>
        <w:rPr>
          <w:rFonts w:ascii="Times New Roman" w:eastAsia="Times New Roman" w:hAnsi="Times New Roman" w:cs="Times New Roman"/>
          <w:vertAlign w:val="subscript"/>
        </w:rPr>
        <w:t>4</w:t>
      </w:r>
      <w:r>
        <w:rPr>
          <w:rFonts w:ascii="Times New Roman" w:eastAsia="Times New Roman" w:hAnsi="Times New Roman" w:cs="Times New Roman"/>
        </w:rPr>
        <w:t>Cl (wg teorii kwasów i zasad: zasadą jest amoniak, a kwasem – jony amoniowe);</w:t>
      </w:r>
    </w:p>
    <w:p w14:paraId="75F80498" w14:textId="77777777" w:rsidR="00955E56" w:rsidRDefault="00817847">
      <w:pPr>
        <w:ind w:firstLine="420"/>
        <w:rPr>
          <w:rFonts w:ascii="Times New Roman" w:eastAsia="Times New Roman" w:hAnsi="Times New Roman" w:cs="Times New Roman"/>
          <w:b/>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mieszanina dwóch soli kw</w:t>
      </w:r>
      <w:r>
        <w:rPr>
          <w:rFonts w:ascii="Times New Roman" w:eastAsia="Times New Roman" w:hAnsi="Times New Roman" w:cs="Times New Roman"/>
          <w:b/>
        </w:rPr>
        <w:t>asu dysocjującego wielostopniowo</w:t>
      </w:r>
    </w:p>
    <w:p w14:paraId="46D53B32" w14:textId="77777777" w:rsidR="00955E56" w:rsidRDefault="00817847">
      <w:pPr>
        <w:ind w:left="420" w:firstLine="0"/>
        <w:rPr>
          <w:rFonts w:ascii="Times New Roman" w:eastAsia="Times New Roman" w:hAnsi="Times New Roman" w:cs="Times New Roman"/>
          <w:vertAlign w:val="subscript"/>
        </w:rPr>
      </w:pPr>
      <w:r>
        <w:rPr>
          <w:rFonts w:ascii="Times New Roman" w:eastAsia="Times New Roman" w:hAnsi="Times New Roman" w:cs="Times New Roman"/>
        </w:rPr>
        <w:t xml:space="preserve"> </w:t>
      </w:r>
      <w:r>
        <w:rPr>
          <w:rFonts w:ascii="Times New Roman" w:eastAsia="Times New Roman" w:hAnsi="Times New Roman" w:cs="Times New Roman"/>
        </w:rPr>
        <w:tab/>
        <w:t>np. bufor fosforanowy KH</w:t>
      </w:r>
      <w:r>
        <w:rPr>
          <w:rFonts w:ascii="Times New Roman" w:eastAsia="Times New Roman" w:hAnsi="Times New Roman" w:cs="Times New Roman"/>
          <w:vertAlign w:val="subscript"/>
        </w:rPr>
        <w:t>2</w:t>
      </w:r>
      <w:r>
        <w:rPr>
          <w:rFonts w:ascii="Times New Roman" w:eastAsia="Times New Roman" w:hAnsi="Times New Roman" w:cs="Times New Roman"/>
        </w:rPr>
        <w:t>PO</w:t>
      </w:r>
      <w:r>
        <w:rPr>
          <w:rFonts w:ascii="Times New Roman" w:eastAsia="Times New Roman" w:hAnsi="Times New Roman" w:cs="Times New Roman"/>
          <w:vertAlign w:val="subscript"/>
        </w:rPr>
        <w:t>4</w:t>
      </w:r>
      <w:r>
        <w:rPr>
          <w:rFonts w:ascii="Times New Roman" w:eastAsia="Times New Roman" w:hAnsi="Times New Roman" w:cs="Times New Roman"/>
        </w:rPr>
        <w:t>/K</w:t>
      </w:r>
      <w:r>
        <w:rPr>
          <w:rFonts w:ascii="Times New Roman" w:eastAsia="Times New Roman" w:hAnsi="Times New Roman" w:cs="Times New Roman"/>
          <w:vertAlign w:val="subscript"/>
        </w:rPr>
        <w:t>2</w:t>
      </w:r>
      <w:r>
        <w:rPr>
          <w:rFonts w:ascii="Times New Roman" w:eastAsia="Times New Roman" w:hAnsi="Times New Roman" w:cs="Times New Roman"/>
        </w:rPr>
        <w:t>HPO</w:t>
      </w:r>
      <w:r>
        <w:rPr>
          <w:rFonts w:ascii="Times New Roman" w:eastAsia="Times New Roman" w:hAnsi="Times New Roman" w:cs="Times New Roman"/>
          <w:vertAlign w:val="subscript"/>
        </w:rPr>
        <w:t>4</w:t>
      </w:r>
    </w:p>
    <w:p w14:paraId="7D4CD04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06DFB301" w14:textId="77777777" w:rsidR="00955E56" w:rsidRDefault="00817847">
      <w:pPr>
        <w:rPr>
          <w:rFonts w:ascii="Times New Roman" w:eastAsia="Times New Roman" w:hAnsi="Times New Roman" w:cs="Times New Roman"/>
          <w:i/>
        </w:rPr>
      </w:pPr>
      <w:r>
        <w:rPr>
          <w:rFonts w:ascii="Times New Roman" w:eastAsia="Times New Roman" w:hAnsi="Times New Roman" w:cs="Times New Roman"/>
          <w:i/>
        </w:rPr>
        <w:t>Zakresy buforowania poszczególnych buforów.</w:t>
      </w:r>
    </w:p>
    <w:tbl>
      <w:tblPr>
        <w:tblStyle w:val="a"/>
        <w:tblW w:w="89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55"/>
        <w:gridCol w:w="2805"/>
        <w:gridCol w:w="3465"/>
      </w:tblGrid>
      <w:tr w:rsidR="00955E56" w14:paraId="5B63F5CF"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2D440" w14:textId="77777777" w:rsidR="00955E56" w:rsidRDefault="00817847">
            <w:pPr>
              <w:jc w:val="center"/>
              <w:rPr>
                <w:rFonts w:ascii="Times New Roman" w:eastAsia="Times New Roman" w:hAnsi="Times New Roman" w:cs="Times New Roman"/>
                <w:b/>
              </w:rPr>
            </w:pPr>
            <w:r>
              <w:rPr>
                <w:rFonts w:ascii="Times New Roman" w:eastAsia="Times New Roman" w:hAnsi="Times New Roman" w:cs="Times New Roman"/>
                <w:b/>
              </w:rPr>
              <w:t>Nazwa buforu</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F57F80" w14:textId="77777777" w:rsidR="00955E56" w:rsidRDefault="00817847">
            <w:pPr>
              <w:jc w:val="center"/>
              <w:rPr>
                <w:rFonts w:ascii="Times New Roman" w:eastAsia="Times New Roman" w:hAnsi="Times New Roman" w:cs="Times New Roman"/>
                <w:b/>
              </w:rPr>
            </w:pPr>
            <w:r>
              <w:rPr>
                <w:rFonts w:ascii="Times New Roman" w:eastAsia="Times New Roman" w:hAnsi="Times New Roman" w:cs="Times New Roman"/>
                <w:b/>
              </w:rPr>
              <w:t>Związki</w:t>
            </w:r>
          </w:p>
        </w:tc>
        <w:tc>
          <w:tcPr>
            <w:tcW w:w="3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29530D" w14:textId="77777777" w:rsidR="00955E56" w:rsidRDefault="00817847">
            <w:pPr>
              <w:jc w:val="center"/>
              <w:rPr>
                <w:rFonts w:ascii="Times New Roman" w:eastAsia="Times New Roman" w:hAnsi="Times New Roman" w:cs="Times New Roman"/>
                <w:b/>
              </w:rPr>
            </w:pPr>
            <w:r>
              <w:rPr>
                <w:rFonts w:ascii="Times New Roman" w:eastAsia="Times New Roman" w:hAnsi="Times New Roman" w:cs="Times New Roman"/>
                <w:b/>
              </w:rPr>
              <w:t>Zakres buforowania</w:t>
            </w:r>
          </w:p>
        </w:tc>
      </w:tr>
      <w:tr w:rsidR="00955E56" w14:paraId="74C65454" w14:textId="77777777">
        <w:trPr>
          <w:trHeight w:val="580"/>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9E91B"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lastRenderedPageBreak/>
              <w:t>wodorowęglanowy</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56D081A8" w14:textId="77777777" w:rsidR="00955E56" w:rsidRDefault="00817847">
            <w:pPr>
              <w:jc w:val="center"/>
              <w:rPr>
                <w:rFonts w:ascii="Times New Roman" w:eastAsia="Times New Roman" w:hAnsi="Times New Roman" w:cs="Times New Roman"/>
                <w:vertAlign w:val="subscript"/>
              </w:rPr>
            </w:pPr>
            <w:r>
              <w:rPr>
                <w:rFonts w:ascii="Times New Roman" w:eastAsia="Times New Roman" w:hAnsi="Times New Roman" w:cs="Times New Roman"/>
              </w:rPr>
              <w:t>H</w:t>
            </w:r>
            <w:r>
              <w:rPr>
                <w:rFonts w:ascii="Times New Roman" w:eastAsia="Times New Roman" w:hAnsi="Times New Roman" w:cs="Times New Roman"/>
                <w:vertAlign w:val="subscript"/>
              </w:rPr>
              <w:t>2</w:t>
            </w:r>
            <w:r>
              <w:rPr>
                <w:rFonts w:ascii="Times New Roman" w:eastAsia="Times New Roman" w:hAnsi="Times New Roman" w:cs="Times New Roman"/>
              </w:rPr>
              <w:t>CO</w:t>
            </w:r>
            <w:r>
              <w:rPr>
                <w:rFonts w:ascii="Times New Roman" w:eastAsia="Times New Roman" w:hAnsi="Times New Roman" w:cs="Times New Roman"/>
                <w:vertAlign w:val="subscript"/>
              </w:rPr>
              <w:t>3</w:t>
            </w:r>
            <w:r>
              <w:rPr>
                <w:rFonts w:ascii="Times New Roman" w:eastAsia="Times New Roman" w:hAnsi="Times New Roman" w:cs="Times New Roman"/>
              </w:rPr>
              <w:t xml:space="preserve"> + HCO</w:t>
            </w:r>
            <w:r>
              <w:rPr>
                <w:rFonts w:ascii="Gungsuh" w:eastAsia="Gungsuh" w:hAnsi="Gungsuh" w:cs="Gungsuh"/>
                <w:vertAlign w:val="superscript"/>
              </w:rPr>
              <w:t>−</w:t>
            </w:r>
            <w:r>
              <w:rPr>
                <w:rFonts w:ascii="Times New Roman" w:eastAsia="Times New Roman" w:hAnsi="Times New Roman" w:cs="Times New Roman"/>
                <w:vertAlign w:val="subscript"/>
              </w:rPr>
              <w:t>3</w:t>
            </w:r>
          </w:p>
        </w:tc>
        <w:tc>
          <w:tcPr>
            <w:tcW w:w="3465" w:type="dxa"/>
            <w:tcBorders>
              <w:top w:val="nil"/>
              <w:left w:val="nil"/>
              <w:bottom w:val="single" w:sz="8" w:space="0" w:color="000000"/>
              <w:right w:val="single" w:sz="8" w:space="0" w:color="000000"/>
            </w:tcBorders>
            <w:tcMar>
              <w:top w:w="100" w:type="dxa"/>
              <w:left w:w="100" w:type="dxa"/>
              <w:bottom w:w="100" w:type="dxa"/>
              <w:right w:w="100" w:type="dxa"/>
            </w:tcMar>
          </w:tcPr>
          <w:p w14:paraId="180AE380"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pH = 7,35÷7,45</w:t>
            </w:r>
          </w:p>
        </w:tc>
      </w:tr>
      <w:tr w:rsidR="00955E56" w14:paraId="355E3FCB" w14:textId="77777777">
        <w:trPr>
          <w:trHeight w:val="460"/>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E0882"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octanowy</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04B955F2"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rPr>
              <w:t>CH</w:t>
            </w:r>
            <w:r>
              <w:rPr>
                <w:rFonts w:ascii="Times New Roman" w:eastAsia="Times New Roman" w:hAnsi="Times New Roman" w:cs="Times New Roman"/>
                <w:vertAlign w:val="subscript"/>
              </w:rPr>
              <w:t>3</w:t>
            </w:r>
            <w:r>
              <w:rPr>
                <w:rFonts w:ascii="Times New Roman" w:eastAsia="Times New Roman" w:hAnsi="Times New Roman" w:cs="Times New Roman"/>
              </w:rPr>
              <w:t>COOH + CH</w:t>
            </w:r>
            <w:r>
              <w:rPr>
                <w:rFonts w:ascii="Times New Roman" w:eastAsia="Times New Roman" w:hAnsi="Times New Roman" w:cs="Times New Roman"/>
                <w:vertAlign w:val="subscript"/>
              </w:rPr>
              <w:t>3</w:t>
            </w:r>
            <w:r>
              <w:rPr>
                <w:rFonts w:ascii="Times New Roman" w:eastAsia="Times New Roman" w:hAnsi="Times New Roman" w:cs="Times New Roman"/>
              </w:rPr>
              <w:t>COONa</w:t>
            </w:r>
          </w:p>
        </w:tc>
        <w:tc>
          <w:tcPr>
            <w:tcW w:w="3465" w:type="dxa"/>
            <w:tcBorders>
              <w:top w:val="nil"/>
              <w:left w:val="nil"/>
              <w:bottom w:val="single" w:sz="8" w:space="0" w:color="000000"/>
              <w:right w:val="single" w:sz="8" w:space="0" w:color="000000"/>
            </w:tcBorders>
            <w:tcMar>
              <w:top w:w="100" w:type="dxa"/>
              <w:left w:w="100" w:type="dxa"/>
              <w:bottom w:w="100" w:type="dxa"/>
              <w:right w:w="100" w:type="dxa"/>
            </w:tcMar>
          </w:tcPr>
          <w:p w14:paraId="5522DBFC"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pH = 3,6÷5,6</w:t>
            </w:r>
          </w:p>
        </w:tc>
      </w:tr>
      <w:tr w:rsidR="00955E56" w14:paraId="50AC4517" w14:textId="77777777">
        <w:trPr>
          <w:trHeight w:val="540"/>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C22223"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amonowy</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61A49F49"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NH</w:t>
            </w:r>
            <w:r>
              <w:rPr>
                <w:rFonts w:ascii="Times New Roman" w:eastAsia="Times New Roman" w:hAnsi="Times New Roman" w:cs="Times New Roman"/>
                <w:vertAlign w:val="subscript"/>
              </w:rPr>
              <w:t>3</w:t>
            </w:r>
            <w:r>
              <w:rPr>
                <w:rFonts w:ascii="Times New Roman" w:eastAsia="Times New Roman" w:hAnsi="Times New Roman" w:cs="Times New Roman"/>
              </w:rPr>
              <w:t>•H</w:t>
            </w:r>
            <w:r>
              <w:rPr>
                <w:rFonts w:ascii="Times New Roman" w:eastAsia="Times New Roman" w:hAnsi="Times New Roman" w:cs="Times New Roman"/>
                <w:vertAlign w:val="subscript"/>
              </w:rPr>
              <w:t>2</w:t>
            </w:r>
            <w:r>
              <w:rPr>
                <w:rFonts w:ascii="Times New Roman" w:eastAsia="Times New Roman" w:hAnsi="Times New Roman" w:cs="Times New Roman"/>
              </w:rPr>
              <w:t>O + NH</w:t>
            </w:r>
            <w:r>
              <w:rPr>
                <w:rFonts w:ascii="Times New Roman" w:eastAsia="Times New Roman" w:hAnsi="Times New Roman" w:cs="Times New Roman"/>
                <w:vertAlign w:val="subscript"/>
              </w:rPr>
              <w:t>4</w:t>
            </w:r>
            <w:r>
              <w:rPr>
                <w:rFonts w:ascii="Times New Roman" w:eastAsia="Times New Roman" w:hAnsi="Times New Roman" w:cs="Times New Roman"/>
              </w:rPr>
              <w:t>Cl</w:t>
            </w:r>
          </w:p>
        </w:tc>
        <w:tc>
          <w:tcPr>
            <w:tcW w:w="3465" w:type="dxa"/>
            <w:tcBorders>
              <w:top w:val="nil"/>
              <w:left w:val="nil"/>
              <w:bottom w:val="single" w:sz="8" w:space="0" w:color="000000"/>
              <w:right w:val="single" w:sz="8" w:space="0" w:color="000000"/>
            </w:tcBorders>
            <w:tcMar>
              <w:top w:w="100" w:type="dxa"/>
              <w:left w:w="100" w:type="dxa"/>
              <w:bottom w:w="100" w:type="dxa"/>
              <w:right w:w="100" w:type="dxa"/>
            </w:tcMar>
          </w:tcPr>
          <w:p w14:paraId="037F960E"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pH = 8÷11</w:t>
            </w:r>
          </w:p>
        </w:tc>
      </w:tr>
      <w:tr w:rsidR="00955E56" w14:paraId="6D208508" w14:textId="77777777">
        <w:trPr>
          <w:trHeight w:val="880"/>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E3716C"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fosforanowy</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5F8335EB" w14:textId="77777777" w:rsidR="00955E56" w:rsidRDefault="00817847">
            <w:pPr>
              <w:jc w:val="center"/>
              <w:rPr>
                <w:rFonts w:ascii="Times New Roman" w:eastAsia="Times New Roman" w:hAnsi="Times New Roman" w:cs="Times New Roman"/>
                <w:vertAlign w:val="subscript"/>
              </w:rPr>
            </w:pPr>
            <w:r>
              <w:rPr>
                <w:rFonts w:ascii="Times New Roman" w:eastAsia="Times New Roman" w:hAnsi="Times New Roman" w:cs="Times New Roman"/>
              </w:rPr>
              <w:t>NaH</w:t>
            </w:r>
            <w:r>
              <w:rPr>
                <w:rFonts w:ascii="Times New Roman" w:eastAsia="Times New Roman" w:hAnsi="Times New Roman" w:cs="Times New Roman"/>
                <w:vertAlign w:val="subscript"/>
              </w:rPr>
              <w:t>2</w:t>
            </w:r>
            <w:r>
              <w:rPr>
                <w:rFonts w:ascii="Times New Roman" w:eastAsia="Times New Roman" w:hAnsi="Times New Roman" w:cs="Times New Roman"/>
              </w:rPr>
              <w:t>PO</w:t>
            </w:r>
            <w:r>
              <w:rPr>
                <w:rFonts w:ascii="Times New Roman" w:eastAsia="Times New Roman" w:hAnsi="Times New Roman" w:cs="Times New Roman"/>
                <w:vertAlign w:val="subscript"/>
              </w:rPr>
              <w:t>4</w:t>
            </w:r>
            <w:r>
              <w:rPr>
                <w:rFonts w:ascii="Times New Roman" w:eastAsia="Times New Roman" w:hAnsi="Times New Roman" w:cs="Times New Roman"/>
              </w:rPr>
              <w:t xml:space="preserve"> + Na</w:t>
            </w:r>
            <w:r>
              <w:rPr>
                <w:rFonts w:ascii="Times New Roman" w:eastAsia="Times New Roman" w:hAnsi="Times New Roman" w:cs="Times New Roman"/>
                <w:vertAlign w:val="subscript"/>
              </w:rPr>
              <w:t>2</w:t>
            </w:r>
            <w:r>
              <w:rPr>
                <w:rFonts w:ascii="Times New Roman" w:eastAsia="Times New Roman" w:hAnsi="Times New Roman" w:cs="Times New Roman"/>
              </w:rPr>
              <w:t>HPO</w:t>
            </w:r>
            <w:r>
              <w:rPr>
                <w:rFonts w:ascii="Times New Roman" w:eastAsia="Times New Roman" w:hAnsi="Times New Roman" w:cs="Times New Roman"/>
                <w:vertAlign w:val="subscript"/>
              </w:rPr>
              <w:t>4</w:t>
            </w:r>
          </w:p>
          <w:p w14:paraId="47B8519C"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 xml:space="preserve"> lub</w:t>
            </w:r>
          </w:p>
          <w:p w14:paraId="051FB454" w14:textId="77777777" w:rsidR="00955E56" w:rsidRDefault="00817847">
            <w:pPr>
              <w:jc w:val="center"/>
              <w:rPr>
                <w:rFonts w:ascii="Times New Roman" w:eastAsia="Times New Roman" w:hAnsi="Times New Roman" w:cs="Times New Roman"/>
                <w:vertAlign w:val="subscript"/>
              </w:rPr>
            </w:pPr>
            <w:r>
              <w:rPr>
                <w:rFonts w:ascii="Times New Roman" w:eastAsia="Times New Roman" w:hAnsi="Times New Roman" w:cs="Times New Roman"/>
              </w:rPr>
              <w:t xml:space="preserve"> KH</w:t>
            </w:r>
            <w:r>
              <w:rPr>
                <w:rFonts w:ascii="Times New Roman" w:eastAsia="Times New Roman" w:hAnsi="Times New Roman" w:cs="Times New Roman"/>
                <w:vertAlign w:val="subscript"/>
              </w:rPr>
              <w:t>2</w:t>
            </w:r>
            <w:r>
              <w:rPr>
                <w:rFonts w:ascii="Times New Roman" w:eastAsia="Times New Roman" w:hAnsi="Times New Roman" w:cs="Times New Roman"/>
              </w:rPr>
              <w:t>PO</w:t>
            </w:r>
            <w:r>
              <w:rPr>
                <w:rFonts w:ascii="Times New Roman" w:eastAsia="Times New Roman" w:hAnsi="Times New Roman" w:cs="Times New Roman"/>
                <w:vertAlign w:val="subscript"/>
              </w:rPr>
              <w:t>4</w:t>
            </w:r>
            <w:r>
              <w:rPr>
                <w:rFonts w:ascii="Times New Roman" w:eastAsia="Times New Roman" w:hAnsi="Times New Roman" w:cs="Times New Roman"/>
              </w:rPr>
              <w:t xml:space="preserve"> + K</w:t>
            </w:r>
            <w:r>
              <w:rPr>
                <w:rFonts w:ascii="Times New Roman" w:eastAsia="Times New Roman" w:hAnsi="Times New Roman" w:cs="Times New Roman"/>
                <w:vertAlign w:val="subscript"/>
              </w:rPr>
              <w:t>2</w:t>
            </w:r>
            <w:r>
              <w:rPr>
                <w:rFonts w:ascii="Times New Roman" w:eastAsia="Times New Roman" w:hAnsi="Times New Roman" w:cs="Times New Roman"/>
              </w:rPr>
              <w:t>HPO</w:t>
            </w:r>
            <w:r>
              <w:rPr>
                <w:rFonts w:ascii="Times New Roman" w:eastAsia="Times New Roman" w:hAnsi="Times New Roman" w:cs="Times New Roman"/>
                <w:vertAlign w:val="subscript"/>
              </w:rPr>
              <w:t>4</w:t>
            </w:r>
          </w:p>
        </w:tc>
        <w:tc>
          <w:tcPr>
            <w:tcW w:w="3465" w:type="dxa"/>
            <w:tcBorders>
              <w:top w:val="nil"/>
              <w:left w:val="nil"/>
              <w:bottom w:val="single" w:sz="8" w:space="0" w:color="000000"/>
              <w:right w:val="single" w:sz="8" w:space="0" w:color="000000"/>
            </w:tcBorders>
            <w:tcMar>
              <w:top w:w="100" w:type="dxa"/>
              <w:left w:w="100" w:type="dxa"/>
              <w:bottom w:w="100" w:type="dxa"/>
              <w:right w:w="100" w:type="dxa"/>
            </w:tcMar>
          </w:tcPr>
          <w:p w14:paraId="2C55A826"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pH = 5,7÷8,0</w:t>
            </w:r>
          </w:p>
        </w:tc>
      </w:tr>
    </w:tbl>
    <w:p w14:paraId="139C6BD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72E1A1D1"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Pojemność buforu (</w:t>
      </w:r>
      <w:r>
        <w:rPr>
          <w:rFonts w:ascii="Times New Roman" w:eastAsia="Times New Roman" w:hAnsi="Times New Roman" w:cs="Times New Roman"/>
          <w:b/>
          <w:u w:val="single"/>
        </w:rPr>
        <w:t>β</w:t>
      </w:r>
      <w:r>
        <w:rPr>
          <w:rFonts w:ascii="Times New Roman" w:eastAsia="Times New Roman" w:hAnsi="Times New Roman" w:cs="Times New Roman"/>
          <w:u w:val="single"/>
        </w:rPr>
        <w:t>):</w:t>
      </w:r>
    </w:p>
    <w:p w14:paraId="5509CE27"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wielkość charakteryzująca zdolność buforowania przez dany roztwór, czyli przeciwstawiania się zmianom pH po dodaniu do roztworu mocnego kwasu lub zasady;</w:t>
      </w:r>
    </w:p>
    <w:p w14:paraId="7436987D"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definiowana jako stosunek liczby dodanych moli jonów H</w:t>
      </w:r>
      <w:r>
        <w:rPr>
          <w:rFonts w:ascii="Times New Roman" w:eastAsia="Times New Roman" w:hAnsi="Times New Roman" w:cs="Times New Roman"/>
          <w:vertAlign w:val="superscript"/>
        </w:rPr>
        <w:t>+</w:t>
      </w:r>
      <w:r>
        <w:rPr>
          <w:rFonts w:ascii="Times New Roman" w:eastAsia="Times New Roman" w:hAnsi="Times New Roman" w:cs="Times New Roman"/>
        </w:rPr>
        <w:t xml:space="preserve"> lub OH</w:t>
      </w:r>
      <w:r>
        <w:rPr>
          <w:rFonts w:ascii="Times New Roman" w:eastAsia="Times New Roman" w:hAnsi="Times New Roman" w:cs="Times New Roman"/>
          <w:vertAlign w:val="superscript"/>
        </w:rPr>
        <w:t>-</w:t>
      </w:r>
      <w:r>
        <w:rPr>
          <w:rFonts w:ascii="Times New Roman" w:eastAsia="Times New Roman" w:hAnsi="Times New Roman" w:cs="Times New Roman"/>
        </w:rPr>
        <w:t xml:space="preserve"> do zmiany pH w przeliczeniu n</w:t>
      </w:r>
      <w:r>
        <w:rPr>
          <w:rFonts w:ascii="Times New Roman" w:eastAsia="Times New Roman" w:hAnsi="Times New Roman" w:cs="Times New Roman"/>
        </w:rPr>
        <w:t>a 1 litr roztworu buforowego:</w:t>
      </w:r>
    </w:p>
    <w:p w14:paraId="6D84E9F2" w14:textId="77777777" w:rsidR="00955E56" w:rsidRDefault="00817847">
      <w:pPr>
        <w:ind w:left="360" w:hanging="36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E50CA8" wp14:editId="672374DA">
            <wp:extent cx="4381500" cy="923925"/>
            <wp:effectExtent l="0" t="0" r="0" b="0"/>
            <wp:docPr id="315"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21"/>
                    <a:srcRect/>
                    <a:stretch>
                      <a:fillRect/>
                    </a:stretch>
                  </pic:blipFill>
                  <pic:spPr>
                    <a:xfrm>
                      <a:off x="0" y="0"/>
                      <a:ext cx="4381500" cy="923925"/>
                    </a:xfrm>
                    <a:prstGeom prst="rect">
                      <a:avLst/>
                    </a:prstGeom>
                    <a:ln/>
                  </pic:spPr>
                </pic:pic>
              </a:graphicData>
            </a:graphic>
          </wp:inline>
        </w:drawing>
      </w:r>
    </w:p>
    <w:p w14:paraId="1F0FD08B"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przyjmuje tym większą wartość, im większe jest stężenie buforu,</w:t>
      </w:r>
    </w:p>
    <w:p w14:paraId="3CC02011"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maleje wraz z rozcieńczaniem buforu;</w:t>
      </w:r>
    </w:p>
    <w:p w14:paraId="319AEF2A"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bufory o tym samym stężeniu mają największą pojemność wówczas, gdy stosunek ich składników sprzę</w:t>
      </w:r>
      <w:r>
        <w:rPr>
          <w:rFonts w:ascii="Times New Roman" w:eastAsia="Times New Roman" w:hAnsi="Times New Roman" w:cs="Times New Roman"/>
        </w:rPr>
        <w:t xml:space="preserve">żonej pary kwas-zasada jest równy jedności – ma to miejsce w zakresie pH zbliżonym do </w:t>
      </w:r>
      <w:r>
        <w:rPr>
          <w:rFonts w:ascii="Times New Roman" w:eastAsia="Times New Roman" w:hAnsi="Times New Roman" w:cs="Times New Roman"/>
          <w:i/>
        </w:rPr>
        <w:t>pK</w:t>
      </w:r>
      <w:r>
        <w:rPr>
          <w:rFonts w:ascii="Times New Roman" w:eastAsia="Times New Roman" w:hAnsi="Times New Roman" w:cs="Times New Roman"/>
          <w:i/>
          <w:vertAlign w:val="subscript"/>
        </w:rPr>
        <w:t>a</w:t>
      </w:r>
      <w:r>
        <w:rPr>
          <w:rFonts w:ascii="Times New Roman" w:eastAsia="Times New Roman" w:hAnsi="Times New Roman" w:cs="Times New Roman"/>
        </w:rPr>
        <w:t xml:space="preserve"> lub </w:t>
      </w:r>
      <w:r>
        <w:rPr>
          <w:rFonts w:ascii="Times New Roman" w:eastAsia="Times New Roman" w:hAnsi="Times New Roman" w:cs="Times New Roman"/>
          <w:i/>
        </w:rPr>
        <w:t>pK</w:t>
      </w:r>
      <w:r>
        <w:rPr>
          <w:rFonts w:ascii="Times New Roman" w:eastAsia="Times New Roman" w:hAnsi="Times New Roman" w:cs="Times New Roman"/>
          <w:i/>
          <w:vertAlign w:val="subscript"/>
        </w:rPr>
        <w:t>b</w:t>
      </w:r>
      <w:r>
        <w:rPr>
          <w:rFonts w:ascii="Times New Roman" w:eastAsia="Times New Roman" w:hAnsi="Times New Roman" w:cs="Times New Roman"/>
        </w:rPr>
        <w:t>.</w:t>
      </w:r>
    </w:p>
    <w:p w14:paraId="1FD5E092"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 xml:space="preserve"> </w:t>
      </w:r>
    </w:p>
    <w:p w14:paraId="6B15115C"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b/>
          <w:u w:val="single"/>
        </w:rPr>
        <w:t>Zastosowanie:</w:t>
      </w:r>
      <w:r>
        <w:rPr>
          <w:rFonts w:ascii="Times New Roman" w:eastAsia="Times New Roman" w:hAnsi="Times New Roman" w:cs="Times New Roman"/>
        </w:rPr>
        <w:t xml:space="preserve"> </w:t>
      </w:r>
      <w:r>
        <w:rPr>
          <w:rFonts w:ascii="Times New Roman" w:eastAsia="Times New Roman" w:hAnsi="Times New Roman" w:cs="Times New Roman"/>
          <w:u w:val="single"/>
        </w:rPr>
        <w:t>wszędzie tam, gdzie jest potrzeba utrzymania stałej wartości pH, czyli:</w:t>
      </w:r>
    </w:p>
    <w:p w14:paraId="2247EBD6"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żywe organizmy, w których stężenie jonów wodorowych może się zmieniać tylko w bardzo wąskim przedziale;</w:t>
      </w:r>
    </w:p>
    <w:p w14:paraId="3C2F3C7F"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medycyna ­– podawane są dożylnie pacjentom w stanie krytycznym;</w:t>
      </w:r>
    </w:p>
    <w:p w14:paraId="7B30A01C"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hodowla mikroorganizmów – stałe pH podłoża dla hodowli;</w:t>
      </w:r>
    </w:p>
    <w:p w14:paraId="137B596C"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stabi</w:t>
      </w:r>
      <w:r>
        <w:rPr>
          <w:rFonts w:ascii="Times New Roman" w:eastAsia="Times New Roman" w:hAnsi="Times New Roman" w:cs="Times New Roman"/>
        </w:rPr>
        <w:t>lizowanie środowiska zachodzących reakcji chemicznych;</w:t>
      </w:r>
    </w:p>
    <w:p w14:paraId="7E22327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kalibrowanie pH-metrów.</w:t>
      </w:r>
    </w:p>
    <w:p w14:paraId="00F6DBD9"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17.  Iloczyn rozpuszczalności i jego związek z rozpuszczalnością. Czynniki wpływające na rozpuszczalność osadów.</w:t>
      </w:r>
    </w:p>
    <w:p w14:paraId="195CB46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Iloczyn rozpuszczalności to stała równowagi reakcji rozpuszczania, czyli stała równowagi między nie rozpuszczoną solą a jej jonami w roztworze nasyconym. Wyznaczana jest doświadczalnie. Iloczyn rozpuszczalności dla ogólnej reakcji:</w:t>
      </w:r>
    </w:p>
    <w:p w14:paraId="148293F7" w14:textId="77777777" w:rsidR="00955E56" w:rsidRDefault="00817847">
      <w:pPr>
        <w:ind w:firstLine="700"/>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n</w:t>
      </w:r>
      <w:r>
        <w:rPr>
          <w:rFonts w:ascii="Times New Roman" w:eastAsia="Times New Roman" w:hAnsi="Times New Roman" w:cs="Times New Roman"/>
          <w:sz w:val="24"/>
          <w:szCs w:val="24"/>
        </w:rPr>
        <w:t>B</w:t>
      </w:r>
      <w:r>
        <w:rPr>
          <w:rFonts w:ascii="Times New Roman" w:eastAsia="Times New Roman" w:hAnsi="Times New Roman" w:cs="Times New Roman"/>
          <w:sz w:val="24"/>
          <w:szCs w:val="24"/>
          <w:vertAlign w:val="subscript"/>
        </w:rPr>
        <w:t>m</w:t>
      </w:r>
      <w:r>
        <w:rPr>
          <w:rFonts w:ascii="Cardo" w:eastAsia="Cardo" w:hAnsi="Cardo" w:cs="Cardo"/>
          <w:sz w:val="24"/>
          <w:szCs w:val="24"/>
        </w:rPr>
        <w:t xml:space="preserve"> ⇌ nA</w:t>
      </w:r>
      <w:r>
        <w:rPr>
          <w:rFonts w:ascii="Times New Roman" w:eastAsia="Times New Roman" w:hAnsi="Times New Roman" w:cs="Times New Roman"/>
          <w:sz w:val="24"/>
          <w:szCs w:val="24"/>
          <w:vertAlign w:val="superscript"/>
        </w:rPr>
        <w:t>m+</w:t>
      </w:r>
      <w:r>
        <w:rPr>
          <w:rFonts w:ascii="Times New Roman" w:eastAsia="Times New Roman" w:hAnsi="Times New Roman" w:cs="Times New Roman"/>
          <w:sz w:val="24"/>
          <w:szCs w:val="24"/>
        </w:rPr>
        <w:t xml:space="preserve"> + mB</w:t>
      </w:r>
      <w:r>
        <w:rPr>
          <w:rFonts w:ascii="Times New Roman" w:eastAsia="Times New Roman" w:hAnsi="Times New Roman" w:cs="Times New Roman"/>
          <w:sz w:val="24"/>
          <w:szCs w:val="24"/>
          <w:vertAlign w:val="superscript"/>
        </w:rPr>
        <w:t>n-</w:t>
      </w:r>
    </w:p>
    <w:p w14:paraId="70732BF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wynosi</w:t>
      </w:r>
    </w:p>
    <w:p w14:paraId="0D6A2133" w14:textId="77777777" w:rsidR="00955E56" w:rsidRDefault="00817847">
      <w:pPr>
        <w:ind w:firstLine="700"/>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K</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perscript"/>
        </w:rPr>
        <w:t>m+</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 [B</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t>m</w:t>
      </w:r>
    </w:p>
    <w:p w14:paraId="3B884C7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Gdzie wartości w nawiasach kwadratowych oznaczają wartości molowe stężeń poszczególnych jonów w nasyconym roztworze.</w:t>
      </w:r>
    </w:p>
    <w:p w14:paraId="76EA27C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Jest stosowany tylko do trudno rozpuszczalnych soli ponieważ oddziaływania jon-jon w stężonych roztworach elektro</w:t>
      </w:r>
      <w:r>
        <w:rPr>
          <w:rFonts w:ascii="Times New Roman" w:eastAsia="Times New Roman" w:hAnsi="Times New Roman" w:cs="Times New Roman"/>
        </w:rPr>
        <w:t>litów mogą skomplikować jego interpretację.</w:t>
      </w:r>
    </w:p>
    <w:p w14:paraId="1004E02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Na rozpuszczalność osadów wpływa</w:t>
      </w:r>
    </w:p>
    <w:p w14:paraId="2616F595"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temperatura (w zależności od tego, czy reakcja rozpuszczania soli jest egzoenergetyczna, czy endoenergetyczna, rozpuszczalność albo maleje, albo rośnie ze wzrostem temp</w:t>
      </w:r>
      <w:r>
        <w:rPr>
          <w:rFonts w:ascii="Times New Roman" w:eastAsia="Times New Roman" w:hAnsi="Times New Roman" w:cs="Times New Roman"/>
        </w:rPr>
        <w:t>eratury, zgodnie z regułą przekory)</w:t>
      </w:r>
    </w:p>
    <w:p w14:paraId="59D81351"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siły jonowa roztworu,</w:t>
      </w:r>
    </w:p>
    <w:p w14:paraId="516A017C"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rodzaj rozpuszczalnika,</w:t>
      </w:r>
    </w:p>
    <w:p w14:paraId="6AC7E3F0"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wartość pH roztworu,</w:t>
      </w:r>
    </w:p>
    <w:p w14:paraId="11804BA0"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obecności jonów wspólnych z osadem, (np. BaSO</w:t>
      </w:r>
      <w:r>
        <w:rPr>
          <w:rFonts w:ascii="Times New Roman" w:eastAsia="Times New Roman" w:hAnsi="Times New Roman" w:cs="Times New Roman"/>
          <w:vertAlign w:val="subscript"/>
        </w:rPr>
        <w:t>4</w:t>
      </w:r>
      <w:r>
        <w:rPr>
          <w:rFonts w:ascii="Times New Roman" w:eastAsia="Times New Roman" w:hAnsi="Times New Roman" w:cs="Times New Roman"/>
        </w:rPr>
        <w:t xml:space="preserve"> i Na</w:t>
      </w:r>
      <w:r>
        <w:rPr>
          <w:rFonts w:ascii="Times New Roman" w:eastAsia="Times New Roman" w:hAnsi="Times New Roman" w:cs="Times New Roman"/>
          <w:vertAlign w:val="subscript"/>
        </w:rPr>
        <w:t>2</w:t>
      </w:r>
      <w:r>
        <w:rPr>
          <w:rFonts w:ascii="Times New Roman" w:eastAsia="Times New Roman" w:hAnsi="Times New Roman" w:cs="Times New Roman"/>
        </w:rPr>
        <w:t>SO</w:t>
      </w:r>
      <w:r>
        <w:rPr>
          <w:rFonts w:ascii="Times New Roman" w:eastAsia="Times New Roman" w:hAnsi="Times New Roman" w:cs="Times New Roman"/>
          <w:vertAlign w:val="subscript"/>
        </w:rPr>
        <w:t>4</w:t>
      </w:r>
      <w:r>
        <w:rPr>
          <w:rFonts w:ascii="Times New Roman" w:eastAsia="Times New Roman" w:hAnsi="Times New Roman" w:cs="Times New Roman"/>
        </w:rPr>
        <w:t xml:space="preserve"> dają wspólny jon SO</w:t>
      </w:r>
      <w:r>
        <w:rPr>
          <w:rFonts w:ascii="Times New Roman" w:eastAsia="Times New Roman" w:hAnsi="Times New Roman" w:cs="Times New Roman"/>
          <w:vertAlign w:val="subscript"/>
        </w:rPr>
        <w:t>4</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więc utrudni on rozpuszczanie)</w:t>
      </w:r>
    </w:p>
    <w:p w14:paraId="01E20016"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hydrolizy jonów, na które rozpada się w roztworze rozpuszczona część osadu,</w:t>
      </w:r>
    </w:p>
    <w:p w14:paraId="5629FFFE"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tworzenia się w roztworze związków kompleksowych</w:t>
      </w:r>
    </w:p>
    <w:p w14:paraId="244E8F5D" w14:textId="77777777" w:rsidR="00955E56" w:rsidRDefault="00955E56">
      <w:pPr>
        <w:rPr>
          <w:rFonts w:ascii="Times New Roman" w:eastAsia="Times New Roman" w:hAnsi="Times New Roman" w:cs="Times New Roman"/>
        </w:rPr>
      </w:pPr>
    </w:p>
    <w:p w14:paraId="74DEB654"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18.  Związki kompleksowe - pojęcia podstawowe, nazewnictwo związków kompleksowych, izomeria związków kompleksowych. Równowagi jonowe w wodnych roztworach związków kompleksowych (skumulowane stałe trwałości kompleksów).</w:t>
      </w:r>
    </w:p>
    <w:p w14:paraId="1F05A2AA"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19.  Izomeria konstytucyjna i konfigu</w:t>
      </w:r>
      <w:r>
        <w:rPr>
          <w:rFonts w:ascii="Times New Roman" w:eastAsia="Times New Roman" w:hAnsi="Times New Roman" w:cs="Times New Roman"/>
          <w:b/>
          <w:i/>
          <w:u w:val="single"/>
        </w:rPr>
        <w:t>racyjna związków organicznych.  Konfiguracja względna i absolutna.</w:t>
      </w:r>
    </w:p>
    <w:p w14:paraId="363E07D5"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Izomeria konstytucyjna –</w:t>
      </w:r>
      <w:r>
        <w:rPr>
          <w:rFonts w:ascii="Times New Roman" w:eastAsia="Times New Roman" w:hAnsi="Times New Roman" w:cs="Times New Roman"/>
        </w:rPr>
        <w:t xml:space="preserve"> rodzaj izomerii polegający na różnej kolejności lub sposobie powiązania atomów w cząsteczkach izomerów mających taki sam wzór sumaryczny</w:t>
      </w:r>
    </w:p>
    <w:p w14:paraId="04BF5970"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Szkieletowa (łańcu</w:t>
      </w:r>
      <w:r>
        <w:rPr>
          <w:rFonts w:ascii="Times New Roman" w:eastAsia="Times New Roman" w:hAnsi="Times New Roman" w:cs="Times New Roman"/>
        </w:rPr>
        <w:t>chowa) – różna budowa szkieletu węglowego cząsteczek</w:t>
      </w:r>
    </w:p>
    <w:p w14:paraId="3BD6D61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5646B7A5" wp14:editId="720016B8">
            <wp:extent cx="3467100" cy="1047750"/>
            <wp:effectExtent l="0" t="0" r="0" b="0"/>
            <wp:docPr id="313"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22"/>
                    <a:srcRect/>
                    <a:stretch>
                      <a:fillRect/>
                    </a:stretch>
                  </pic:blipFill>
                  <pic:spPr>
                    <a:xfrm>
                      <a:off x="0" y="0"/>
                      <a:ext cx="3467100" cy="1047750"/>
                    </a:xfrm>
                    <a:prstGeom prst="rect">
                      <a:avLst/>
                    </a:prstGeom>
                    <a:ln/>
                  </pic:spPr>
                </pic:pic>
              </a:graphicData>
            </a:graphic>
          </wp:inline>
        </w:drawing>
      </w:r>
    </w:p>
    <w:p w14:paraId="3BE0C165" w14:textId="77777777" w:rsidR="00955E56" w:rsidRDefault="00955E56">
      <w:pPr>
        <w:rPr>
          <w:rFonts w:ascii="Times New Roman" w:eastAsia="Times New Roman" w:hAnsi="Times New Roman" w:cs="Times New Roman"/>
        </w:rPr>
      </w:pPr>
    </w:p>
    <w:p w14:paraId="386815A3"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Szkieletowa pierścieniowa – różna budowa pierścienia węglowego</w:t>
      </w:r>
    </w:p>
    <w:p w14:paraId="0C12CEC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87492A0" wp14:editId="7B29A850">
            <wp:extent cx="3876675" cy="1066800"/>
            <wp:effectExtent l="0" t="0" r="0" b="0"/>
            <wp:docPr id="1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23"/>
                    <a:srcRect/>
                    <a:stretch>
                      <a:fillRect/>
                    </a:stretch>
                  </pic:blipFill>
                  <pic:spPr>
                    <a:xfrm>
                      <a:off x="0" y="0"/>
                      <a:ext cx="3876675" cy="1066800"/>
                    </a:xfrm>
                    <a:prstGeom prst="rect">
                      <a:avLst/>
                    </a:prstGeom>
                    <a:ln/>
                  </pic:spPr>
                </pic:pic>
              </a:graphicData>
            </a:graphic>
          </wp:inline>
        </w:drawing>
      </w:r>
    </w:p>
    <w:p w14:paraId="48947E57" w14:textId="77777777" w:rsidR="00955E56" w:rsidRDefault="00955E56">
      <w:pPr>
        <w:rPr>
          <w:rFonts w:ascii="Times New Roman" w:eastAsia="Times New Roman" w:hAnsi="Times New Roman" w:cs="Times New Roman"/>
        </w:rPr>
      </w:pPr>
    </w:p>
    <w:p w14:paraId="03BFB0B7"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Podstawienia (pozycyjna) – różne położenie grup funkcyjnych przy takim samym szkielecie węglowym</w:t>
      </w:r>
    </w:p>
    <w:p w14:paraId="6BEB1F8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82AFB01" wp14:editId="73EC053D">
            <wp:extent cx="3590925" cy="1133475"/>
            <wp:effectExtent l="0" t="0" r="0" b="0"/>
            <wp:docPr id="238"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24"/>
                    <a:srcRect/>
                    <a:stretch>
                      <a:fillRect/>
                    </a:stretch>
                  </pic:blipFill>
                  <pic:spPr>
                    <a:xfrm>
                      <a:off x="0" y="0"/>
                      <a:ext cx="3590925" cy="1133475"/>
                    </a:xfrm>
                    <a:prstGeom prst="rect">
                      <a:avLst/>
                    </a:prstGeom>
                    <a:ln/>
                  </pic:spPr>
                </pic:pic>
              </a:graphicData>
            </a:graphic>
          </wp:inline>
        </w:drawing>
      </w:r>
    </w:p>
    <w:p w14:paraId="3625E0C7" w14:textId="77777777" w:rsidR="00955E56" w:rsidRDefault="00955E56">
      <w:pPr>
        <w:rPr>
          <w:rFonts w:ascii="Times New Roman" w:eastAsia="Times New Roman" w:hAnsi="Times New Roman" w:cs="Times New Roman"/>
        </w:rPr>
      </w:pPr>
    </w:p>
    <w:p w14:paraId="662CFEA5"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Pozycyjna położenia wiązań wielokrotnych – różne położenia wiązań wielokrotnych w cząsteczkach izomerów</w:t>
      </w:r>
    </w:p>
    <w:p w14:paraId="6731DD4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091F7FC" wp14:editId="3AE35E15">
            <wp:extent cx="3000375" cy="1038225"/>
            <wp:effectExtent l="0" t="0" r="0" b="0"/>
            <wp:docPr id="363"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125"/>
                    <a:srcRect/>
                    <a:stretch>
                      <a:fillRect/>
                    </a:stretch>
                  </pic:blipFill>
                  <pic:spPr>
                    <a:xfrm>
                      <a:off x="0" y="0"/>
                      <a:ext cx="3000375" cy="1038225"/>
                    </a:xfrm>
                    <a:prstGeom prst="rect">
                      <a:avLst/>
                    </a:prstGeom>
                    <a:ln/>
                  </pic:spPr>
                </pic:pic>
              </a:graphicData>
            </a:graphic>
          </wp:inline>
        </w:drawing>
      </w:r>
    </w:p>
    <w:p w14:paraId="7F03B93F" w14:textId="77777777" w:rsidR="00955E56" w:rsidRDefault="00955E56">
      <w:pPr>
        <w:rPr>
          <w:rFonts w:ascii="Times New Roman" w:eastAsia="Times New Roman" w:hAnsi="Times New Roman" w:cs="Times New Roman"/>
        </w:rPr>
      </w:pPr>
    </w:p>
    <w:p w14:paraId="4CE6A3C4"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Funkcyjna (metamateria) – różne grupy funkcyjne</w:t>
      </w:r>
    </w:p>
    <w:p w14:paraId="4725760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3F9D15CF" wp14:editId="085A794C">
            <wp:extent cx="3590925" cy="1514475"/>
            <wp:effectExtent l="0" t="0" r="0" b="0"/>
            <wp:docPr id="447"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126"/>
                    <a:srcRect/>
                    <a:stretch>
                      <a:fillRect/>
                    </a:stretch>
                  </pic:blipFill>
                  <pic:spPr>
                    <a:xfrm>
                      <a:off x="0" y="0"/>
                      <a:ext cx="3590925" cy="1514475"/>
                    </a:xfrm>
                    <a:prstGeom prst="rect">
                      <a:avLst/>
                    </a:prstGeom>
                    <a:ln/>
                  </pic:spPr>
                </pic:pic>
              </a:graphicData>
            </a:graphic>
          </wp:inline>
        </w:drawing>
      </w:r>
    </w:p>
    <w:p w14:paraId="032E1D53" w14:textId="77777777" w:rsidR="00955E56" w:rsidRDefault="00955E56">
      <w:pPr>
        <w:rPr>
          <w:rFonts w:ascii="Times New Roman" w:eastAsia="Times New Roman" w:hAnsi="Times New Roman" w:cs="Times New Roman"/>
        </w:rPr>
      </w:pPr>
    </w:p>
    <w:p w14:paraId="1B27BBC4"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Orto-, meta-, para- – izomeria występująca w dwupochodnych benzenu, p</w:t>
      </w:r>
      <w:r>
        <w:rPr>
          <w:rFonts w:ascii="Times New Roman" w:eastAsia="Times New Roman" w:hAnsi="Times New Roman" w:cs="Times New Roman"/>
        </w:rPr>
        <w:t>rzy pomocy przedrostków określa się położenia różnych podstawników</w:t>
      </w:r>
    </w:p>
    <w:p w14:paraId="5E5B140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11EC1CF2" wp14:editId="2A1F3C91">
            <wp:extent cx="3095625" cy="1352550"/>
            <wp:effectExtent l="0" t="0" r="0" b="0"/>
            <wp:docPr id="23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27"/>
                    <a:srcRect/>
                    <a:stretch>
                      <a:fillRect/>
                    </a:stretch>
                  </pic:blipFill>
                  <pic:spPr>
                    <a:xfrm>
                      <a:off x="0" y="0"/>
                      <a:ext cx="3095625" cy="1352550"/>
                    </a:xfrm>
                    <a:prstGeom prst="rect">
                      <a:avLst/>
                    </a:prstGeom>
                    <a:ln/>
                  </pic:spPr>
                </pic:pic>
              </a:graphicData>
            </a:graphic>
          </wp:inline>
        </w:drawing>
      </w:r>
    </w:p>
    <w:p w14:paraId="671C9933" w14:textId="77777777" w:rsidR="00955E56" w:rsidRDefault="00955E56">
      <w:pPr>
        <w:rPr>
          <w:rFonts w:ascii="Times New Roman" w:eastAsia="Times New Roman" w:hAnsi="Times New Roman" w:cs="Times New Roman"/>
        </w:rPr>
      </w:pPr>
    </w:p>
    <w:p w14:paraId="4F2E2400"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Izomeria </w:t>
      </w:r>
      <w:commentRangeStart w:id="15"/>
      <w:r>
        <w:rPr>
          <w:rFonts w:ascii="Times New Roman" w:eastAsia="Times New Roman" w:hAnsi="Times New Roman" w:cs="Times New Roman"/>
          <w:b/>
        </w:rPr>
        <w:t>konstytucyjna</w:t>
      </w:r>
      <w:commentRangeEnd w:id="15"/>
      <w:r>
        <w:commentReference w:id="15"/>
      </w:r>
      <w:r>
        <w:rPr>
          <w:rFonts w:ascii="Times New Roman" w:eastAsia="Times New Roman" w:hAnsi="Times New Roman" w:cs="Times New Roman"/>
        </w:rPr>
        <w:t xml:space="preserve"> – występowanie dwóch lub więcej cząsteczek o tej samej liczbie atomów, między którymi występują dokładnie te same wiązania chemiczne, różniące się układem atom</w:t>
      </w:r>
      <w:r>
        <w:rPr>
          <w:rFonts w:ascii="Times New Roman" w:eastAsia="Times New Roman" w:hAnsi="Times New Roman" w:cs="Times New Roman"/>
        </w:rPr>
        <w:t>ów w przestrzeni</w:t>
      </w:r>
    </w:p>
    <w:p w14:paraId="3827F21C"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Geometryczna cis-trans – różne położenie podstawników tego samego rodzaju przyłączonych do atomów węgla tworzących wiązanie podwójne</w:t>
      </w:r>
    </w:p>
    <w:p w14:paraId="6F7FFB67"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B63598D" wp14:editId="7D6F25A6">
            <wp:extent cx="1914525" cy="904875"/>
            <wp:effectExtent l="0" t="0" r="0" b="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31"/>
                    <a:srcRect/>
                    <a:stretch>
                      <a:fillRect/>
                    </a:stretch>
                  </pic:blipFill>
                  <pic:spPr>
                    <a:xfrm>
                      <a:off x="0" y="0"/>
                      <a:ext cx="1914525" cy="90487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2C0450AF" wp14:editId="3C981B52">
            <wp:extent cx="2038350" cy="895350"/>
            <wp:effectExtent l="0" t="0" r="0" b="0"/>
            <wp:docPr id="355"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132"/>
                    <a:srcRect/>
                    <a:stretch>
                      <a:fillRect/>
                    </a:stretch>
                  </pic:blipFill>
                  <pic:spPr>
                    <a:xfrm>
                      <a:off x="0" y="0"/>
                      <a:ext cx="2038350" cy="895350"/>
                    </a:xfrm>
                    <a:prstGeom prst="rect">
                      <a:avLst/>
                    </a:prstGeom>
                    <a:ln/>
                  </pic:spPr>
                </pic:pic>
              </a:graphicData>
            </a:graphic>
          </wp:inline>
        </w:drawing>
      </w:r>
    </w:p>
    <w:p w14:paraId="1BDC9974" w14:textId="77777777" w:rsidR="00955E56" w:rsidRDefault="00817847">
      <w:pPr>
        <w:ind w:left="360" w:firstLine="0"/>
        <w:rPr>
          <w:rFonts w:ascii="Times New Roman" w:eastAsia="Times New Roman" w:hAnsi="Times New Roman" w:cs="Times New Roman"/>
          <w:b/>
        </w:rPr>
      </w:pPr>
      <w:r>
        <w:rPr>
          <w:rFonts w:ascii="Times New Roman" w:eastAsia="Times New Roman" w:hAnsi="Times New Roman" w:cs="Times New Roman"/>
          <w:b/>
        </w:rPr>
        <w:t xml:space="preserve"> </w:t>
      </w:r>
    </w:p>
    <w:p w14:paraId="78F7B481"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Izomeria optyczna (enancjomeria) – typ stereoizomerii związany z przestrzennym rozm</w:t>
      </w:r>
      <w:r>
        <w:rPr>
          <w:rFonts w:ascii="Times New Roman" w:eastAsia="Times New Roman" w:hAnsi="Times New Roman" w:cs="Times New Roman"/>
        </w:rPr>
        <w:t>ieszczeniem atomów lub grup atomów, cząsteczki enancjomerów mają się do siebie jak obiekt do swojego odbicia lustrzanego, nie można ich na siebie nałożyć, związana jest z chiralnością związków</w:t>
      </w:r>
    </w:p>
    <w:p w14:paraId="51D4B000" w14:textId="77777777" w:rsidR="00955E56" w:rsidRDefault="00817847">
      <w:pPr>
        <w:ind w:left="360" w:firstLine="0"/>
        <w:rPr>
          <w:rFonts w:ascii="Times New Roman" w:eastAsia="Times New Roman" w:hAnsi="Times New Roman" w:cs="Times New Roman"/>
          <w:b/>
        </w:rPr>
      </w:pPr>
      <w:r>
        <w:rPr>
          <w:rFonts w:ascii="Times New Roman" w:eastAsia="Times New Roman" w:hAnsi="Times New Roman" w:cs="Times New Roman"/>
          <w:b/>
        </w:rPr>
        <w:lastRenderedPageBreak/>
        <w:t xml:space="preserve"> </w:t>
      </w:r>
      <w:r>
        <w:rPr>
          <w:rFonts w:ascii="Times New Roman" w:eastAsia="Times New Roman" w:hAnsi="Times New Roman" w:cs="Times New Roman"/>
          <w:b/>
          <w:noProof/>
        </w:rPr>
        <w:drawing>
          <wp:inline distT="114300" distB="114300" distL="114300" distR="114300" wp14:anchorId="325CF926" wp14:editId="33CEF0E9">
            <wp:extent cx="2286000" cy="1362075"/>
            <wp:effectExtent l="0" t="0" r="0" b="0"/>
            <wp:docPr id="431"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133"/>
                    <a:srcRect/>
                    <a:stretch>
                      <a:fillRect/>
                    </a:stretch>
                  </pic:blipFill>
                  <pic:spPr>
                    <a:xfrm>
                      <a:off x="0" y="0"/>
                      <a:ext cx="2286000" cy="1362075"/>
                    </a:xfrm>
                    <a:prstGeom prst="rect">
                      <a:avLst/>
                    </a:prstGeom>
                    <a:ln/>
                  </pic:spPr>
                </pic:pic>
              </a:graphicData>
            </a:graphic>
          </wp:inline>
        </w:drawing>
      </w:r>
    </w:p>
    <w:p w14:paraId="6770C2A5" w14:textId="77777777" w:rsidR="00955E56" w:rsidRDefault="00955E56">
      <w:pPr>
        <w:ind w:left="360" w:firstLine="0"/>
        <w:rPr>
          <w:rFonts w:ascii="Times New Roman" w:eastAsia="Times New Roman" w:hAnsi="Times New Roman" w:cs="Times New Roman"/>
          <w:b/>
        </w:rPr>
      </w:pPr>
    </w:p>
    <w:p w14:paraId="6BE81B31"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Izomeria konformacyjna – typ stereoizomerii związany z obrotem atomów lub grup atomów wokół wiązań pojedynczych, konformery różnią się rozmieszczeniem przestrzennym wiązań w cząsteczce, mogą się przekształcić względem siebie bez zrywania wiązań</w:t>
      </w:r>
    </w:p>
    <w:p w14:paraId="42680C2E"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24FCE6C6" wp14:editId="152E0263">
            <wp:extent cx="3876675" cy="2124075"/>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4"/>
                    <a:srcRect/>
                    <a:stretch>
                      <a:fillRect/>
                    </a:stretch>
                  </pic:blipFill>
                  <pic:spPr>
                    <a:xfrm>
                      <a:off x="0" y="0"/>
                      <a:ext cx="3876675" cy="2124075"/>
                    </a:xfrm>
                    <a:prstGeom prst="rect">
                      <a:avLst/>
                    </a:prstGeom>
                    <a:ln/>
                  </pic:spPr>
                </pic:pic>
              </a:graphicData>
            </a:graphic>
          </wp:inline>
        </w:drawing>
      </w:r>
    </w:p>
    <w:p w14:paraId="2CA81169" w14:textId="77777777" w:rsidR="00955E56" w:rsidRDefault="00955E56">
      <w:pPr>
        <w:rPr>
          <w:rFonts w:ascii="Times New Roman" w:eastAsia="Times New Roman" w:hAnsi="Times New Roman" w:cs="Times New Roman"/>
          <w:b/>
        </w:rPr>
      </w:pPr>
    </w:p>
    <w:p w14:paraId="46B0B4AC"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Konfiguracja względna (D i L)</w:t>
      </w:r>
      <w:r>
        <w:rPr>
          <w:rFonts w:ascii="Times New Roman" w:eastAsia="Times New Roman" w:hAnsi="Times New Roman" w:cs="Times New Roman"/>
        </w:rPr>
        <w:t xml:space="preserve"> – sposób określania izomerów geometrycznych przez porównania ich z wzorcem. Za wzorzec konfiguracji D przyjęto aldehyd glicerynowy o skręcalności dodatniej (+), a za wzorzec konfiguracji L – aldehyd glicerynowy o skręcalnośc</w:t>
      </w:r>
      <w:r>
        <w:rPr>
          <w:rFonts w:ascii="Times New Roman" w:eastAsia="Times New Roman" w:hAnsi="Times New Roman" w:cs="Times New Roman"/>
        </w:rPr>
        <w:t>i ujemnej (-). Do rysowania wykorzystuje się wzory Fischera.</w:t>
      </w:r>
    </w:p>
    <w:p w14:paraId="041007E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211E5C3E" wp14:editId="24C58CEB">
            <wp:extent cx="2638425" cy="1438275"/>
            <wp:effectExtent l="0" t="0" r="0" b="0"/>
            <wp:docPr id="334"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135"/>
                    <a:srcRect/>
                    <a:stretch>
                      <a:fillRect/>
                    </a:stretch>
                  </pic:blipFill>
                  <pic:spPr>
                    <a:xfrm>
                      <a:off x="0" y="0"/>
                      <a:ext cx="2638425" cy="1438275"/>
                    </a:xfrm>
                    <a:prstGeom prst="rect">
                      <a:avLst/>
                    </a:prstGeom>
                    <a:ln/>
                  </pic:spPr>
                </pic:pic>
              </a:graphicData>
            </a:graphic>
          </wp:inline>
        </w:drawing>
      </w:r>
    </w:p>
    <w:p w14:paraId="760CAF9D" w14:textId="77777777" w:rsidR="00955E56" w:rsidRDefault="00955E56">
      <w:pPr>
        <w:rPr>
          <w:rFonts w:ascii="Times New Roman" w:eastAsia="Times New Roman" w:hAnsi="Times New Roman" w:cs="Times New Roman"/>
        </w:rPr>
      </w:pPr>
    </w:p>
    <w:p w14:paraId="5FBA13CB"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Konfiguracja absolutna (R i S)</w:t>
      </w:r>
      <w:r>
        <w:rPr>
          <w:rFonts w:ascii="Times New Roman" w:eastAsia="Times New Roman" w:hAnsi="Times New Roman" w:cs="Times New Roman"/>
        </w:rPr>
        <w:t xml:space="preserve"> – konfiguracja określająca rzeczywiste rozmieszczenie w przestrzeni atomów w cząsteczce. Polega na oznaczaniu podstawników przy chiralnym (np. asymetrycznym) at</w:t>
      </w:r>
      <w:r>
        <w:rPr>
          <w:rFonts w:ascii="Times New Roman" w:eastAsia="Times New Roman" w:hAnsi="Times New Roman" w:cs="Times New Roman"/>
        </w:rPr>
        <w:t>omie węgla przez abcd w kolejności malejących mas atomowych ich atomów związanych bezpośrednio z centrum chiralności (w przypadku jednakowych mas atomowych decyduje masa atomowa najcięższego z następnych związanych z nim atomów).</w:t>
      </w:r>
    </w:p>
    <w:p w14:paraId="00963308"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9BBD768" wp14:editId="464387EC">
            <wp:extent cx="3781425" cy="1428750"/>
            <wp:effectExtent l="0" t="0" r="0" b="0"/>
            <wp:docPr id="366"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136"/>
                    <a:srcRect/>
                    <a:stretch>
                      <a:fillRect/>
                    </a:stretch>
                  </pic:blipFill>
                  <pic:spPr>
                    <a:xfrm>
                      <a:off x="0" y="0"/>
                      <a:ext cx="3781425" cy="1428750"/>
                    </a:xfrm>
                    <a:prstGeom prst="rect">
                      <a:avLst/>
                    </a:prstGeom>
                    <a:ln/>
                  </pic:spPr>
                </pic:pic>
              </a:graphicData>
            </a:graphic>
          </wp:inline>
        </w:drawing>
      </w:r>
    </w:p>
    <w:p w14:paraId="1D307D0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Oś wiązania atomu asymetrycznego z podstawnikiem d ustawia się w osi widzenia. Jeśli kierunek abc jest zgodny z kierunkiem ruchu wskazówek zegara, atom asymetryczny oznacza się symbolem R (łac. </w:t>
      </w:r>
      <w:r>
        <w:rPr>
          <w:rFonts w:ascii="Times New Roman" w:eastAsia="Times New Roman" w:hAnsi="Times New Roman" w:cs="Times New Roman"/>
          <w:i/>
        </w:rPr>
        <w:t>Rectus</w:t>
      </w:r>
      <w:r>
        <w:rPr>
          <w:rFonts w:ascii="Times New Roman" w:eastAsia="Times New Roman" w:hAnsi="Times New Roman" w:cs="Times New Roman"/>
        </w:rPr>
        <w:t xml:space="preserve"> – prawy), a jeśli jest przeciwny do kierunku ruchu wska</w:t>
      </w:r>
      <w:r>
        <w:rPr>
          <w:rFonts w:ascii="Times New Roman" w:eastAsia="Times New Roman" w:hAnsi="Times New Roman" w:cs="Times New Roman"/>
        </w:rPr>
        <w:t xml:space="preserve">zówek zegara – atom asymetryczny oznacza się symbolem S (łac. </w:t>
      </w:r>
      <w:r>
        <w:rPr>
          <w:rFonts w:ascii="Times New Roman" w:eastAsia="Times New Roman" w:hAnsi="Times New Roman" w:cs="Times New Roman"/>
          <w:i/>
        </w:rPr>
        <w:t>Sinister</w:t>
      </w:r>
      <w:r>
        <w:rPr>
          <w:rFonts w:ascii="Times New Roman" w:eastAsia="Times New Roman" w:hAnsi="Times New Roman" w:cs="Times New Roman"/>
        </w:rPr>
        <w:t xml:space="preserve"> – lewy).</w:t>
      </w:r>
    </w:p>
    <w:p w14:paraId="6839DF3E" w14:textId="77777777" w:rsidR="00955E56" w:rsidRDefault="00955E56">
      <w:pPr>
        <w:rPr>
          <w:rFonts w:ascii="Times New Roman" w:eastAsia="Times New Roman" w:hAnsi="Times New Roman" w:cs="Times New Roman"/>
        </w:rPr>
      </w:pPr>
    </w:p>
    <w:p w14:paraId="0F364779" w14:textId="77777777" w:rsidR="00955E56" w:rsidRDefault="00817847">
      <w:pPr>
        <w:pStyle w:val="Nagwek2"/>
        <w:rPr>
          <w:rFonts w:ascii="Times New Roman" w:eastAsia="Times New Roman" w:hAnsi="Times New Roman" w:cs="Times New Roman"/>
          <w:b/>
          <w:i/>
          <w:u w:val="single"/>
        </w:rPr>
      </w:pPr>
      <w:bookmarkStart w:id="16" w:name="_89330pl80s4j" w:colFirst="0" w:colLast="0"/>
      <w:bookmarkEnd w:id="16"/>
      <w:r>
        <w:rPr>
          <w:rFonts w:ascii="Times New Roman" w:eastAsia="Times New Roman" w:hAnsi="Times New Roman" w:cs="Times New Roman"/>
          <w:b/>
          <w:i/>
          <w:u w:val="single"/>
        </w:rPr>
        <w:t>20.   Metody identyfikacji i badania struktury cząsteczek: spektroskopia NMR, spektroskopia IR, spektrometria mas.</w:t>
      </w:r>
    </w:p>
    <w:p w14:paraId="3060A501" w14:textId="77777777" w:rsidR="00955E56" w:rsidRDefault="00817847">
      <w:pPr>
        <w:pStyle w:val="Nagwek3"/>
        <w:spacing w:after="120" w:line="305" w:lineRule="auto"/>
        <w:rPr>
          <w:rFonts w:ascii="Times New Roman" w:eastAsia="Times New Roman" w:hAnsi="Times New Roman" w:cs="Times New Roman"/>
          <w:b/>
        </w:rPr>
      </w:pPr>
      <w:bookmarkStart w:id="17" w:name="_z3pq41sbdw5s" w:colFirst="0" w:colLast="0"/>
      <w:bookmarkEnd w:id="17"/>
      <w:r>
        <w:rPr>
          <w:rFonts w:ascii="Times New Roman" w:eastAsia="Times New Roman" w:hAnsi="Times New Roman" w:cs="Times New Roman"/>
        </w:rPr>
        <w:t xml:space="preserve"> </w:t>
      </w:r>
      <w:r>
        <w:rPr>
          <w:rFonts w:ascii="Times New Roman" w:eastAsia="Times New Roman" w:hAnsi="Times New Roman" w:cs="Times New Roman"/>
          <w:b/>
        </w:rPr>
        <w:t>NMR</w:t>
      </w:r>
    </w:p>
    <w:p w14:paraId="06A6EC1C"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Spektroskopia magnetycznego rezonansu jądrowego opiera </w:t>
      </w:r>
      <w:r>
        <w:rPr>
          <w:rFonts w:ascii="Times New Roman" w:eastAsia="Times New Roman" w:hAnsi="Times New Roman" w:cs="Times New Roman"/>
        </w:rPr>
        <w:t>się na oddziaływaniu magnetycznego spinu jądrowego atomu danej cząsteczki ze stałym polem magnetycznym wytworzonym przez magnesy w aparaturze spektrometru i ze zmiennym prostopadłym do niego polem generowanym przez promieniowanie elektromagnetyczne o okreś</w:t>
      </w:r>
      <w:r>
        <w:rPr>
          <w:rFonts w:ascii="Times New Roman" w:eastAsia="Times New Roman" w:hAnsi="Times New Roman" w:cs="Times New Roman"/>
        </w:rPr>
        <w:t>lonej częstotliwości.</w:t>
      </w:r>
    </w:p>
    <w:p w14:paraId="4CBCB25B"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Jako że każdy atom w cząsteczce wytwarza własne niezależne otoczenie magnetyczne, można badać jego zmiany po przyłożeniu zewnętrznego pola magnetycznego. To otoczenie także nazywane spinem jądrowym atomu przeważnie nie leży równolegle</w:t>
      </w:r>
      <w:r>
        <w:rPr>
          <w:rFonts w:ascii="Times New Roman" w:eastAsia="Times New Roman" w:hAnsi="Times New Roman" w:cs="Times New Roman"/>
        </w:rPr>
        <w:t xml:space="preserve"> do osi pola magnetycznego. Spin ten obraca się wokół wektora stałego pola magnetycznego, co nazywamy precesją Larmora. Częstotliwość, z jaką się obraca, jest opisywana przez częstotliwość Larmora:</w:t>
      </w:r>
    </w:p>
    <w:p w14:paraId="7E133222" w14:textId="77777777" w:rsidR="00955E56" w:rsidRDefault="00817847">
      <w:pPr>
        <w:spacing w:after="120" w:line="305" w:lineRule="auto"/>
        <w:jc w:val="center"/>
        <w:rPr>
          <w:rFonts w:ascii="Times New Roman" w:eastAsia="Times New Roman" w:hAnsi="Times New Roman" w:cs="Times New Roman"/>
        </w:rPr>
      </w:pPr>
      <w:r>
        <w:rPr>
          <w:rFonts w:ascii="Times New Roman" w:eastAsia="Times New Roman" w:hAnsi="Times New Roman" w:cs="Times New Roman"/>
        </w:rPr>
        <w:t>ω_L=-γB</w:t>
      </w:r>
    </w:p>
    <w:p w14:paraId="417743D4"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gdzie γ - współczynnik giromagnetyczny; B - indukc</w:t>
      </w:r>
      <w:r>
        <w:rPr>
          <w:rFonts w:ascii="Times New Roman" w:eastAsia="Times New Roman" w:hAnsi="Times New Roman" w:cs="Times New Roman"/>
        </w:rPr>
        <w:t>ja pola magnetycznego</w:t>
      </w:r>
    </w:p>
    <w:p w14:paraId="1771F110"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Ponadto każdy atom posiada wokół siebie chmurę elektronową, która powoduje również zmianę otoczenia magnetycznego, w jakim dotąd się on znajdował. Efekt takiego przesłaniania jądra przez elektrony nosi nazwę przesunięcia chemicznego. </w:t>
      </w:r>
      <w:r>
        <w:rPr>
          <w:rFonts w:ascii="Times New Roman" w:eastAsia="Times New Roman" w:hAnsi="Times New Roman" w:cs="Times New Roman"/>
        </w:rPr>
        <w:t>Jest ono definiowane za pomocą parametru δ, który stanowi wzór:</w:t>
      </w:r>
      <w:r>
        <w:rPr>
          <w:rFonts w:ascii="Times New Roman" w:eastAsia="Times New Roman" w:hAnsi="Times New Roman" w:cs="Times New Roman"/>
        </w:rPr>
        <w:br/>
      </w:r>
      <m:oMathPara>
        <m:oMath>
          <m:r>
            <w:rPr>
              <w:rFonts w:ascii="Cambria Math" w:hAnsi="Cambria Math"/>
            </w:rPr>
            <m:t>δ</m:t>
          </m:r>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ϑ</m:t>
                  </m:r>
                </m:e>
                <m:sub>
                  <m:r>
                    <w:rPr>
                      <w:rFonts w:ascii="Times New Roman" w:eastAsia="Times New Roman" w:hAnsi="Times New Roman" w:cs="Times New Roman"/>
                      <w:sz w:val="28"/>
                      <w:szCs w:val="28"/>
                    </w:rPr>
                    <m:t>substancji</m:t>
                  </m:r>
                </m:sub>
              </m:sSub>
              <m:r>
                <w:rPr>
                  <w:rFonts w:ascii="Times New Roman" w:eastAsia="Times New Roman" w:hAnsi="Times New Roman" w:cs="Times New Roman"/>
                  <w:sz w:val="28"/>
                  <w:szCs w:val="28"/>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ϑ</m:t>
                  </m:r>
                </m:e>
                <m:sub>
                  <m:r>
                    <w:rPr>
                      <w:rFonts w:ascii="Times New Roman" w:eastAsia="Times New Roman" w:hAnsi="Times New Roman" w:cs="Times New Roman"/>
                      <w:sz w:val="28"/>
                      <w:szCs w:val="28"/>
                    </w:rPr>
                    <m:t>wzorca</m:t>
                  </m:r>
                </m:sub>
              </m:sSub>
            </m:num>
            <m:den>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ϑ</m:t>
                  </m:r>
                </m:e>
                <m:sub>
                  <m:r>
                    <w:rPr>
                      <w:rFonts w:ascii="Times New Roman" w:eastAsia="Times New Roman" w:hAnsi="Times New Roman" w:cs="Times New Roman"/>
                      <w:sz w:val="28"/>
                      <w:szCs w:val="28"/>
                    </w:rPr>
                    <m:t>NMR</m:t>
                  </m:r>
                </m:sub>
              </m:sSub>
            </m:den>
          </m:f>
          <m:r>
            <w:rPr>
              <w:rFonts w:ascii="Times New Roman" w:eastAsia="Times New Roman" w:hAnsi="Times New Roman" w:cs="Times New Roman"/>
              <w:sz w:val="28"/>
              <w:szCs w:val="28"/>
            </w:rPr>
            <m:t>⋅</m:t>
          </m:r>
          <m:sSubSup>
            <m:sSubSupPr>
              <m:ctrlPr>
                <w:rPr>
                  <w:rFonts w:ascii="Times New Roman" w:eastAsia="Times New Roman" w:hAnsi="Times New Roman" w:cs="Times New Roman"/>
                  <w:sz w:val="28"/>
                  <w:szCs w:val="28"/>
                </w:rPr>
              </m:ctrlPr>
            </m:sSubSupPr>
            <m:e>
              <m:sSub>
                <m:sSubPr>
                  <m:ctrlPr>
                    <w:rPr>
                      <w:rFonts w:ascii="Times New Roman" w:eastAsia="Times New Roman" w:hAnsi="Times New Roman" w:cs="Times New Roman"/>
                      <w:sz w:val="28"/>
                      <w:szCs w:val="28"/>
                    </w:rPr>
                  </m:ctrlPr>
                </m:sSubPr>
                <m:e>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10</m:t>
                      </m:r>
                    </m:e>
                    <m:sup>
                      <m:r>
                        <w:rPr>
                          <w:rFonts w:ascii="Times New Roman" w:eastAsia="Times New Roman" w:hAnsi="Times New Roman" w:cs="Times New Roman"/>
                          <w:sz w:val="28"/>
                          <w:szCs w:val="28"/>
                        </w:rPr>
                        <m:t>6</m:t>
                      </m:r>
                    </m:sup>
                  </m:sSup>
                </m:e>
                <m:sub/>
              </m:sSub>
            </m:e>
            <m:sub/>
            <m:sup/>
          </m:sSubSup>
          <m:r>
            <w:rPr>
              <w:rFonts w:ascii="Times New Roman" w:eastAsia="Times New Roman" w:hAnsi="Times New Roman" w:cs="Times New Roman"/>
              <w:sz w:val="28"/>
              <w:szCs w:val="28"/>
            </w:rPr>
            <w:br/>
          </m:r>
        </m:oMath>
      </m:oMathPara>
      <w:r>
        <w:rPr>
          <w:rFonts w:ascii="Times New Roman" w:eastAsia="Times New Roman" w:hAnsi="Times New Roman" w:cs="Times New Roman"/>
        </w:rPr>
        <w:t xml:space="preserve">gdzie </w:t>
      </w:r>
      <m:oMath>
        <m:sSub>
          <m:sSubPr>
            <m:ctrlPr>
              <w:rPr>
                <w:rFonts w:ascii="Cambria Math" w:hAnsi="Cambria Math"/>
              </w:rPr>
            </m:ctrlPr>
          </m:sSubPr>
          <m:e>
            <m:r>
              <w:rPr>
                <w:rFonts w:ascii="Cambria Math" w:hAnsi="Cambria Math"/>
              </w:rPr>
              <m:t>ϑ</m:t>
            </m:r>
          </m:e>
          <m:sub/>
        </m:sSub>
      </m:oMath>
      <w:r>
        <w:rPr>
          <w:rFonts w:ascii="Times New Roman" w:eastAsia="Times New Roman" w:hAnsi="Times New Roman" w:cs="Times New Roman"/>
        </w:rPr>
        <w:t>- częstotliwość absorpcji</w:t>
      </w:r>
      <w:r>
        <w:rPr>
          <w:rFonts w:ascii="Times New Roman" w:eastAsia="Times New Roman" w:hAnsi="Times New Roman" w:cs="Times New Roman"/>
        </w:rPr>
        <w:br/>
      </w:r>
      <w:r>
        <w:rPr>
          <w:rFonts w:ascii="Times New Roman" w:eastAsia="Times New Roman" w:hAnsi="Times New Roman" w:cs="Times New Roman"/>
        </w:rPr>
        <w:tab/>
      </w:r>
      <w:r>
        <w:rPr>
          <w:rFonts w:ascii="Times New Roman" w:eastAsia="Times New Roman" w:hAnsi="Times New Roman" w:cs="Times New Roman"/>
        </w:rPr>
        <w:t>Substancja wzorcowa jest stosowana w tego typu spektroskopii, ze względu na potrzebę wyeliminowania błędu spowodowanego efektem przesłaniania jądra atomu przez elektrony obecne w cząsteczce. Taka substancja powinna być rozpuszczalna w badanej próbce a takż</w:t>
      </w:r>
      <w:r>
        <w:rPr>
          <w:rFonts w:ascii="Times New Roman" w:eastAsia="Times New Roman" w:hAnsi="Times New Roman" w:cs="Times New Roman"/>
        </w:rPr>
        <w:t>e absorbować światło w częstotliwościach zupełnie innych niż ona. Najczęściej stosowanym związkiem do tego celu jest TMS - Si(CH</w:t>
      </w:r>
      <w:r>
        <w:rPr>
          <w:rFonts w:ascii="Times New Roman" w:eastAsia="Times New Roman" w:hAnsi="Times New Roman" w:cs="Times New Roman"/>
          <w:vertAlign w:val="subscript"/>
        </w:rPr>
        <w:t>3</w:t>
      </w:r>
      <w:r>
        <w:rPr>
          <w:rFonts w:ascii="Times New Roman" w:eastAsia="Times New Roman" w:hAnsi="Times New Roman" w:cs="Times New Roman"/>
        </w:rPr>
        <w:t>)</w:t>
      </w:r>
      <w:r>
        <w:rPr>
          <w:rFonts w:ascii="Times New Roman" w:eastAsia="Times New Roman" w:hAnsi="Times New Roman" w:cs="Times New Roman"/>
          <w:vertAlign w:val="subscript"/>
        </w:rPr>
        <w:t>4</w:t>
      </w:r>
      <w:r>
        <w:rPr>
          <w:rFonts w:ascii="Times New Roman" w:eastAsia="Times New Roman" w:hAnsi="Times New Roman" w:cs="Times New Roman"/>
        </w:rPr>
        <w:t>.</w:t>
      </w:r>
      <w:r>
        <w:rPr>
          <w:rFonts w:ascii="Times New Roman" w:eastAsia="Times New Roman" w:hAnsi="Times New Roman" w:cs="Times New Roman"/>
        </w:rPr>
        <w:br/>
      </w:r>
      <w:r>
        <w:rPr>
          <w:rFonts w:ascii="Times New Roman" w:eastAsia="Times New Roman" w:hAnsi="Times New Roman" w:cs="Times New Roman"/>
        </w:rPr>
        <w:tab/>
      </w:r>
    </w:p>
    <w:p w14:paraId="0939AC83" w14:textId="77777777" w:rsidR="00955E56" w:rsidRDefault="00817847">
      <w:pPr>
        <w:pStyle w:val="Nagwek3"/>
        <w:spacing w:after="120" w:line="305" w:lineRule="auto"/>
        <w:rPr>
          <w:rFonts w:ascii="Times New Roman" w:eastAsia="Times New Roman" w:hAnsi="Times New Roman" w:cs="Times New Roman"/>
        </w:rPr>
      </w:pPr>
      <w:bookmarkStart w:id="18" w:name="_cshjoas1c65r" w:colFirst="0" w:colLast="0"/>
      <w:bookmarkEnd w:id="18"/>
      <w:r>
        <w:rPr>
          <w:rFonts w:ascii="Times New Roman" w:eastAsia="Times New Roman" w:hAnsi="Times New Roman" w:cs="Times New Roman"/>
        </w:rPr>
        <w:lastRenderedPageBreak/>
        <w:t>Spektroskopia IR</w:t>
      </w:r>
    </w:p>
    <w:p w14:paraId="049BCBD3"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identyfikacja grup funkcyjnych, otrzymywanie widm oscylacyjnych, absorpcyjna</w:t>
      </w:r>
    </w:p>
    <w:p w14:paraId="67E713E6"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Promieniowanie elektromagne</w:t>
      </w:r>
      <w:r>
        <w:rPr>
          <w:rFonts w:ascii="Times New Roman" w:eastAsia="Times New Roman" w:hAnsi="Times New Roman" w:cs="Times New Roman"/>
        </w:rPr>
        <w:t>tyczne w zakresie podczerwieni ma częstotliwość zbliżoną do częstotliwości drgań cząsteczek. Absorpcja takiego promieniowania powoduje zwiększenie amplitudy drgań.</w:t>
      </w:r>
    </w:p>
    <w:p w14:paraId="26F34BE0"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Drganie normalne - niezależny i zsynchronizowany ruch atomów odbywający się w obrębie danej </w:t>
      </w:r>
      <w:r>
        <w:rPr>
          <w:rFonts w:ascii="Times New Roman" w:eastAsia="Times New Roman" w:hAnsi="Times New Roman" w:cs="Times New Roman"/>
        </w:rPr>
        <w:t>cząsteczki oraz z jednakową częstością i zgodny w fazie, który nie powoduje wzbudzenie żadnego z pozostałych drgań normalnych.</w:t>
      </w:r>
    </w:p>
    <w:p w14:paraId="5EB2AABD"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Rodzaje drgań normalnych:</w:t>
      </w:r>
    </w:p>
    <w:p w14:paraId="074CF0C0" w14:textId="77777777" w:rsidR="00955E56" w:rsidRDefault="00817847">
      <w:pPr>
        <w:numPr>
          <w:ilvl w:val="0"/>
          <w:numId w:val="8"/>
        </w:numPr>
        <w:spacing w:line="305" w:lineRule="auto"/>
        <w:rPr>
          <w:rFonts w:ascii="Times New Roman" w:eastAsia="Times New Roman" w:hAnsi="Times New Roman" w:cs="Times New Roman"/>
        </w:rPr>
      </w:pPr>
      <w:r>
        <w:rPr>
          <w:rFonts w:ascii="Times New Roman" w:eastAsia="Times New Roman" w:hAnsi="Times New Roman" w:cs="Times New Roman"/>
        </w:rPr>
        <w:t>rozciągające - zmieniają długości wiązań między atomami w cząsteczce</w:t>
      </w:r>
    </w:p>
    <w:p w14:paraId="2DBCB24B" w14:textId="77777777" w:rsidR="00955E56" w:rsidRDefault="00817847">
      <w:pPr>
        <w:numPr>
          <w:ilvl w:val="0"/>
          <w:numId w:val="8"/>
        </w:numPr>
        <w:spacing w:line="305" w:lineRule="auto"/>
        <w:rPr>
          <w:rFonts w:ascii="Times New Roman" w:eastAsia="Times New Roman" w:hAnsi="Times New Roman" w:cs="Times New Roman"/>
        </w:rPr>
      </w:pPr>
      <w:r>
        <w:rPr>
          <w:rFonts w:ascii="Times New Roman" w:eastAsia="Times New Roman" w:hAnsi="Times New Roman" w:cs="Times New Roman"/>
        </w:rPr>
        <w:t>zginające - zmieniają kąty płaskie</w:t>
      </w:r>
      <w:r>
        <w:rPr>
          <w:rFonts w:ascii="Times New Roman" w:eastAsia="Times New Roman" w:hAnsi="Times New Roman" w:cs="Times New Roman"/>
        </w:rPr>
        <w:t xml:space="preserve"> między wiązaniami (kąty walencyjne)</w:t>
      </w:r>
    </w:p>
    <w:p w14:paraId="3B10B818" w14:textId="77777777" w:rsidR="00955E56" w:rsidRDefault="00817847">
      <w:pPr>
        <w:numPr>
          <w:ilvl w:val="0"/>
          <w:numId w:val="8"/>
        </w:numPr>
        <w:spacing w:after="120" w:line="305" w:lineRule="auto"/>
        <w:rPr>
          <w:rFonts w:ascii="Times New Roman" w:eastAsia="Times New Roman" w:hAnsi="Times New Roman" w:cs="Times New Roman"/>
        </w:rPr>
      </w:pPr>
      <w:r>
        <w:rPr>
          <w:rFonts w:ascii="Times New Roman" w:eastAsia="Times New Roman" w:hAnsi="Times New Roman" w:cs="Times New Roman"/>
        </w:rPr>
        <w:t>poza płaszczyzną - zmieniają kąty dwuścienne między wiązaniami (kąty torsyjne)</w:t>
      </w:r>
    </w:p>
    <w:p w14:paraId="0B734A30" w14:textId="77777777" w:rsidR="00955E56" w:rsidRDefault="00817847">
      <w:pPr>
        <w:spacing w:after="120" w:line="305" w:lineRule="auto"/>
        <w:ind w:firstLine="0"/>
        <w:rPr>
          <w:rFonts w:ascii="Times New Roman" w:eastAsia="Times New Roman" w:hAnsi="Times New Roman" w:cs="Times New Roman"/>
        </w:rPr>
      </w:pPr>
      <w:r>
        <w:rPr>
          <w:rFonts w:ascii="Times New Roman" w:eastAsia="Times New Roman" w:hAnsi="Times New Roman" w:cs="Times New Roman"/>
        </w:rPr>
        <w:t>Jedynie drgania asymetryczne (czyli takie, które przesuwają rozkład ładunków w obrębie cząsteczki) są widoczne na widmie w spektroskopii IR.</w:t>
      </w:r>
    </w:p>
    <w:p w14:paraId="60F1C244" w14:textId="77777777" w:rsidR="00955E56" w:rsidRDefault="00817847">
      <w:pPr>
        <w:pStyle w:val="Nagwek3"/>
        <w:spacing w:after="120" w:line="305" w:lineRule="auto"/>
        <w:ind w:firstLine="0"/>
        <w:rPr>
          <w:rFonts w:ascii="Times New Roman" w:eastAsia="Times New Roman" w:hAnsi="Times New Roman" w:cs="Times New Roman"/>
        </w:rPr>
      </w:pPr>
      <w:bookmarkStart w:id="19" w:name="_88cjv4kvjb5i" w:colFirst="0" w:colLast="0"/>
      <w:bookmarkEnd w:id="19"/>
      <w:r>
        <w:rPr>
          <w:rFonts w:ascii="Times New Roman" w:eastAsia="Times New Roman" w:hAnsi="Times New Roman" w:cs="Times New Roman"/>
        </w:rPr>
        <w:t>Spektroskopia mas</w:t>
      </w:r>
    </w:p>
    <w:p w14:paraId="35B698B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identyfikacja związków chemicznych i ich mas, opiera się na pomiarze stosunku masy do ładunku jonu</w:t>
      </w:r>
    </w:p>
    <w:p w14:paraId="390CD761"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C24C17" wp14:editId="63EDE2A6">
            <wp:extent cx="5748450" cy="1790700"/>
            <wp:effectExtent l="0" t="0" r="0" b="0"/>
            <wp:docPr id="15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37"/>
                    <a:srcRect/>
                    <a:stretch>
                      <a:fillRect/>
                    </a:stretch>
                  </pic:blipFill>
                  <pic:spPr>
                    <a:xfrm>
                      <a:off x="0" y="0"/>
                      <a:ext cx="5748450" cy="1790700"/>
                    </a:xfrm>
                    <a:prstGeom prst="rect">
                      <a:avLst/>
                    </a:prstGeom>
                    <a:ln/>
                  </pic:spPr>
                </pic:pic>
              </a:graphicData>
            </a:graphic>
          </wp:inline>
        </w:drawing>
      </w:r>
    </w:p>
    <w:p w14:paraId="3CAF8199" w14:textId="77777777" w:rsidR="00955E56" w:rsidRDefault="00817847">
      <w:pPr>
        <w:spacing w:line="305" w:lineRule="auto"/>
        <w:rPr>
          <w:rFonts w:ascii="Times New Roman" w:eastAsia="Times New Roman" w:hAnsi="Times New Roman" w:cs="Times New Roman"/>
        </w:rPr>
      </w:pPr>
      <w:r>
        <w:rPr>
          <w:rFonts w:ascii="Times New Roman" w:eastAsia="Times New Roman" w:hAnsi="Times New Roman" w:cs="Times New Roman"/>
        </w:rPr>
        <w:t>Metody jonizacji:</w:t>
      </w:r>
    </w:p>
    <w:p w14:paraId="340BB0DC" w14:textId="77777777" w:rsidR="00955E56" w:rsidRDefault="00817847">
      <w:pPr>
        <w:numPr>
          <w:ilvl w:val="0"/>
          <w:numId w:val="25"/>
        </w:numPr>
        <w:spacing w:line="305" w:lineRule="auto"/>
        <w:rPr>
          <w:rFonts w:ascii="Times New Roman" w:eastAsia="Times New Roman" w:hAnsi="Times New Roman" w:cs="Times New Roman"/>
        </w:rPr>
      </w:pPr>
      <w:r>
        <w:rPr>
          <w:rFonts w:ascii="Times New Roman" w:eastAsia="Times New Roman" w:hAnsi="Times New Roman" w:cs="Times New Roman"/>
        </w:rPr>
        <w:t>elektronowa (EI)</w:t>
      </w:r>
    </w:p>
    <w:p w14:paraId="3F8CBF70" w14:textId="77777777" w:rsidR="00955E56" w:rsidRDefault="00817847">
      <w:pPr>
        <w:numPr>
          <w:ilvl w:val="0"/>
          <w:numId w:val="25"/>
        </w:numPr>
        <w:spacing w:line="305" w:lineRule="auto"/>
        <w:rPr>
          <w:rFonts w:ascii="Times New Roman" w:eastAsia="Times New Roman" w:hAnsi="Times New Roman" w:cs="Times New Roman"/>
        </w:rPr>
      </w:pPr>
      <w:r>
        <w:rPr>
          <w:rFonts w:ascii="Times New Roman" w:eastAsia="Times New Roman" w:hAnsi="Times New Roman" w:cs="Times New Roman"/>
        </w:rPr>
        <w:t>chemiczna (CI)</w:t>
      </w:r>
    </w:p>
    <w:p w14:paraId="15990B86" w14:textId="77777777" w:rsidR="00955E56" w:rsidRDefault="00817847">
      <w:pPr>
        <w:numPr>
          <w:ilvl w:val="0"/>
          <w:numId w:val="25"/>
        </w:numPr>
        <w:spacing w:line="305" w:lineRule="auto"/>
        <w:rPr>
          <w:rFonts w:ascii="Times New Roman" w:eastAsia="Times New Roman" w:hAnsi="Times New Roman" w:cs="Times New Roman"/>
        </w:rPr>
      </w:pPr>
      <w:r>
        <w:rPr>
          <w:rFonts w:ascii="Times New Roman" w:eastAsia="Times New Roman" w:hAnsi="Times New Roman" w:cs="Times New Roman"/>
        </w:rPr>
        <w:t>polem (FI)</w:t>
      </w:r>
    </w:p>
    <w:p w14:paraId="2B5BD35F" w14:textId="77777777" w:rsidR="00955E56" w:rsidRDefault="00817847">
      <w:pPr>
        <w:numPr>
          <w:ilvl w:val="0"/>
          <w:numId w:val="25"/>
        </w:numPr>
        <w:spacing w:line="305" w:lineRule="auto"/>
        <w:rPr>
          <w:rFonts w:ascii="Times New Roman" w:eastAsia="Times New Roman" w:hAnsi="Times New Roman" w:cs="Times New Roman"/>
        </w:rPr>
      </w:pPr>
      <w:r>
        <w:rPr>
          <w:rFonts w:ascii="Times New Roman" w:eastAsia="Times New Roman" w:hAnsi="Times New Roman" w:cs="Times New Roman"/>
        </w:rPr>
        <w:t>bombardowanie atomami (FAB)</w:t>
      </w:r>
    </w:p>
    <w:p w14:paraId="7CC8A61F" w14:textId="77777777" w:rsidR="00955E56" w:rsidRDefault="00955E56">
      <w:pPr>
        <w:spacing w:line="305" w:lineRule="auto"/>
        <w:ind w:firstLine="0"/>
        <w:rPr>
          <w:rFonts w:ascii="Times New Roman" w:eastAsia="Times New Roman" w:hAnsi="Times New Roman" w:cs="Times New Roman"/>
        </w:rPr>
      </w:pPr>
    </w:p>
    <w:p w14:paraId="3899DF75" w14:textId="77777777" w:rsidR="00955E56" w:rsidRDefault="00817847">
      <w:pPr>
        <w:pStyle w:val="Nagwek1"/>
        <w:spacing w:line="305" w:lineRule="auto"/>
        <w:rPr>
          <w:b/>
          <w:i/>
          <w:sz w:val="36"/>
          <w:szCs w:val="36"/>
          <w:u w:val="single"/>
        </w:rPr>
      </w:pPr>
      <w:bookmarkStart w:id="20" w:name="_46u9sigvwcq8" w:colFirst="0" w:colLast="0"/>
      <w:bookmarkEnd w:id="20"/>
      <w:r>
        <w:rPr>
          <w:b/>
          <w:i/>
          <w:sz w:val="36"/>
          <w:szCs w:val="36"/>
          <w:u w:val="single"/>
        </w:rPr>
        <w:t>Pytania i zagadnienia z zakresu inżynierii materiałowej</w:t>
      </w:r>
    </w:p>
    <w:p w14:paraId="021E7070" w14:textId="77777777" w:rsidR="00955E56" w:rsidRDefault="00817847">
      <w:pPr>
        <w:pStyle w:val="Nagwek2"/>
        <w:rPr>
          <w:rFonts w:ascii="Times New Roman" w:eastAsia="Times New Roman" w:hAnsi="Times New Roman" w:cs="Times New Roman"/>
          <w:b/>
          <w:i/>
          <w:u w:val="single"/>
        </w:rPr>
      </w:pPr>
      <w:bookmarkStart w:id="21" w:name="_ez66bqt3sv9c" w:colFirst="0" w:colLast="0"/>
      <w:bookmarkEnd w:id="21"/>
      <w:r>
        <w:rPr>
          <w:rFonts w:ascii="Times New Roman" w:eastAsia="Times New Roman" w:hAnsi="Times New Roman" w:cs="Times New Roman"/>
          <w:b/>
          <w:i/>
          <w:sz w:val="24"/>
          <w:szCs w:val="24"/>
          <w:u w:val="single"/>
        </w:rPr>
        <w:t xml:space="preserve"> </w:t>
      </w:r>
      <w:r>
        <w:rPr>
          <w:rFonts w:ascii="Times New Roman" w:eastAsia="Times New Roman" w:hAnsi="Times New Roman" w:cs="Times New Roman"/>
          <w:b/>
          <w:i/>
          <w:u w:val="single"/>
        </w:rPr>
        <w:t>1. Absorpcja promieniowania elektromagnetycznego w podczerwieni, świetle widzialnym i nadfiolecie.</w:t>
      </w:r>
    </w:p>
    <w:p w14:paraId="64CC1F8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Spektroskopia absorpcyjna:</w:t>
      </w:r>
    </w:p>
    <w:p w14:paraId="05E14ECB" w14:textId="77777777" w:rsidR="00955E56" w:rsidRDefault="00817847">
      <w:pPr>
        <w:spacing w:after="40"/>
        <w:ind w:left="1080" w:hanging="360"/>
        <w:rPr>
          <w:rFonts w:ascii="Times New Roman" w:eastAsia="Times New Roman" w:hAnsi="Times New Roman" w:cs="Times New Roman"/>
        </w:rPr>
      </w:pPr>
      <w:r>
        <w:rPr>
          <w:rFonts w:ascii="Times New Roman" w:eastAsia="Times New Roman" w:hAnsi="Times New Roman" w:cs="Times New Roman"/>
        </w:rPr>
        <w:lastRenderedPageBreak/>
        <w:t>·         Podczerwień(daleka, średnia i bliska) – widma oscylacyjne i oscylacyjno-rotacyjne(spektroskopia IR)</w:t>
      </w:r>
    </w:p>
    <w:p w14:paraId="2F986B55" w14:textId="77777777" w:rsidR="00955E56" w:rsidRDefault="00817847">
      <w:pPr>
        <w:spacing w:after="40"/>
        <w:ind w:left="1080" w:hanging="360"/>
        <w:rPr>
          <w:rFonts w:ascii="Times New Roman" w:eastAsia="Times New Roman" w:hAnsi="Times New Roman" w:cs="Times New Roman"/>
        </w:rPr>
      </w:pPr>
      <w:r>
        <w:rPr>
          <w:rFonts w:ascii="Times New Roman" w:eastAsia="Times New Roman" w:hAnsi="Times New Roman" w:cs="Times New Roman"/>
        </w:rPr>
        <w:t>·         Obszar widzialny – widma elektronowe substancji barwnych</w:t>
      </w:r>
    </w:p>
    <w:p w14:paraId="055A6E74" w14:textId="77777777" w:rsidR="00955E56" w:rsidRDefault="00817847">
      <w:pPr>
        <w:ind w:left="1080" w:hanging="360"/>
        <w:rPr>
          <w:rFonts w:ascii="Times New Roman" w:eastAsia="Times New Roman" w:hAnsi="Times New Roman" w:cs="Times New Roman"/>
        </w:rPr>
      </w:pPr>
      <w:r>
        <w:rPr>
          <w:rFonts w:ascii="Times New Roman" w:eastAsia="Times New Roman" w:hAnsi="Times New Roman" w:cs="Times New Roman"/>
        </w:rPr>
        <w:t>·         Nadfiolet(bliski, średni i próżniowy) –widma elektronowe, spektroskop</w:t>
      </w:r>
      <w:r>
        <w:rPr>
          <w:rFonts w:ascii="Times New Roman" w:eastAsia="Times New Roman" w:hAnsi="Times New Roman" w:cs="Times New Roman"/>
        </w:rPr>
        <w:t>ia fotoelektronów (PES, UPS)</w:t>
      </w:r>
    </w:p>
    <w:p w14:paraId="794C120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765DB2F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Systematyczne badania zależności pomiędzy selektywnym pochłanianiem promieniowania elektromagnetycznego przez związki chemiczne a strukturą ich cząsteczek rozpoczęto jeszcze w drugiej połowie XIX w. Początkowo badano absorpcj</w:t>
      </w:r>
      <w:r>
        <w:rPr>
          <w:rFonts w:ascii="Times New Roman" w:eastAsia="Times New Roman" w:hAnsi="Times New Roman" w:cs="Times New Roman"/>
        </w:rPr>
        <w:t xml:space="preserve">ę światła widzialnego, zaś od końca XIX w pochylono się również nad nadfioletem (ultrafioletem) oraz podczerwienią. Pochłanianie w tych obszarach widma jest związane z </w:t>
      </w:r>
      <w:r>
        <w:rPr>
          <w:rFonts w:ascii="Times New Roman" w:eastAsia="Times New Roman" w:hAnsi="Times New Roman" w:cs="Times New Roman"/>
          <w:b/>
        </w:rPr>
        <w:t>(1) elektronowym wzbudzeniem cząsteczek</w:t>
      </w:r>
      <w:r>
        <w:rPr>
          <w:rFonts w:ascii="Times New Roman" w:eastAsia="Times New Roman" w:hAnsi="Times New Roman" w:cs="Times New Roman"/>
        </w:rPr>
        <w:t>. Cząsteczki absorbują także promieniowanie, któr</w:t>
      </w:r>
      <w:r>
        <w:rPr>
          <w:rFonts w:ascii="Times New Roman" w:eastAsia="Times New Roman" w:hAnsi="Times New Roman" w:cs="Times New Roman"/>
        </w:rPr>
        <w:t xml:space="preserve">e wzbudza </w:t>
      </w:r>
      <w:r>
        <w:rPr>
          <w:rFonts w:ascii="Times New Roman" w:eastAsia="Times New Roman" w:hAnsi="Times New Roman" w:cs="Times New Roman"/>
          <w:b/>
        </w:rPr>
        <w:t xml:space="preserve">(2) drgania, czyli oscylacje </w:t>
      </w:r>
      <w:r>
        <w:rPr>
          <w:rFonts w:ascii="Times New Roman" w:eastAsia="Times New Roman" w:hAnsi="Times New Roman" w:cs="Times New Roman"/>
        </w:rPr>
        <w:t xml:space="preserve">związanych w nich atomów oraz </w:t>
      </w:r>
      <w:r>
        <w:rPr>
          <w:rFonts w:ascii="Times New Roman" w:eastAsia="Times New Roman" w:hAnsi="Times New Roman" w:cs="Times New Roman"/>
          <w:b/>
        </w:rPr>
        <w:t xml:space="preserve">(3) rotacje całych cząsteczek </w:t>
      </w:r>
      <w:r>
        <w:rPr>
          <w:rFonts w:ascii="Times New Roman" w:eastAsia="Times New Roman" w:hAnsi="Times New Roman" w:cs="Times New Roman"/>
        </w:rPr>
        <w:t>w przestrzeni. Energia rotacji oraz oscylacji jest kwantowana, podobnie jak energia elektronowa. Widma oscylacyjne obejmują szeroki zakres bliskiej i średnie</w:t>
      </w:r>
      <w:r>
        <w:rPr>
          <w:rFonts w:ascii="Times New Roman" w:eastAsia="Times New Roman" w:hAnsi="Times New Roman" w:cs="Times New Roman"/>
        </w:rPr>
        <w:t>j podczerwieni, widma rotacyjne przypadają na daleką podczerwień oraz obszar mikrofal (PIGOŃ).</w:t>
      </w:r>
    </w:p>
    <w:p w14:paraId="03A6E488" w14:textId="77777777" w:rsidR="00955E56" w:rsidRDefault="00817847">
      <w:pPr>
        <w:spacing w:after="120" w:line="30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Energia zaabsorbowanego fotonu hv jest określona za pomocą poniższego wzoru i stanowi różnicę energii dwóch stacjonarnych stanów pomiędzy którymi zachodzi przejś</w:t>
      </w:r>
      <w:r>
        <w:rPr>
          <w:rFonts w:ascii="Times New Roman" w:eastAsia="Times New Roman" w:hAnsi="Times New Roman" w:cs="Times New Roman"/>
          <w:sz w:val="24"/>
          <w:szCs w:val="24"/>
        </w:rPr>
        <w:t>cie promieniste (PIGOŃ).</w:t>
      </w:r>
    </w:p>
    <w:p w14:paraId="3499D733" w14:textId="77777777" w:rsidR="00955E56" w:rsidRDefault="00817847">
      <w:pPr>
        <w:spacing w:after="120" w:line="30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hv=E2-E1</w:t>
      </w:r>
    </w:p>
    <w:p w14:paraId="0CE1964C"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1CE168" wp14:editId="47002A39">
            <wp:extent cx="5748450" cy="4432300"/>
            <wp:effectExtent l="0" t="0" r="0" b="0"/>
            <wp:docPr id="253"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38"/>
                    <a:srcRect/>
                    <a:stretch>
                      <a:fillRect/>
                    </a:stretch>
                  </pic:blipFill>
                  <pic:spPr>
                    <a:xfrm>
                      <a:off x="0" y="0"/>
                      <a:ext cx="5748450" cy="4432300"/>
                    </a:xfrm>
                    <a:prstGeom prst="rect">
                      <a:avLst/>
                    </a:prstGeom>
                    <a:ln/>
                  </pic:spPr>
                </pic:pic>
              </a:graphicData>
            </a:graphic>
          </wp:inline>
        </w:drawing>
      </w:r>
    </w:p>
    <w:p w14:paraId="454FA21F" w14:textId="77777777" w:rsidR="00955E56" w:rsidRDefault="00955E56">
      <w:pPr>
        <w:rPr>
          <w:rFonts w:ascii="Times New Roman" w:eastAsia="Times New Roman" w:hAnsi="Times New Roman" w:cs="Times New Roman"/>
        </w:rPr>
      </w:pPr>
    </w:p>
    <w:p w14:paraId="1B0B682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Pomijając energię kinetyczną, można by dla jednej cząsteczki będącej w stanie normalnym (niewzbudzonym) ułożyć następujący bilans energetyczny E.</w:t>
      </w:r>
    </w:p>
    <w:p w14:paraId="1FA7D22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E=Ee +Eosc +Er</w:t>
      </w:r>
    </w:p>
    <w:p w14:paraId="0434D851" w14:textId="77777777" w:rsidR="00955E56" w:rsidRDefault="00817847">
      <w:pPr>
        <w:spacing w:after="120" w:line="30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Czyli energia cząsteczki w stanie stacjonarnym jest sumą j</w:t>
      </w:r>
      <w:r>
        <w:rPr>
          <w:rFonts w:ascii="Times New Roman" w:eastAsia="Times New Roman" w:hAnsi="Times New Roman" w:cs="Times New Roman"/>
          <w:sz w:val="24"/>
          <w:szCs w:val="24"/>
        </w:rPr>
        <w:t>ej energii elektronowej, oscylacyjnej oraz rotacyjnej. W przypadku odpowiednio silnego pobudzenia cząsteczka może uzyskać dla każdego rodzaju energii wyższe wartości, co wpłynie na zwiększenie sumarycznej energii. Omówione zjawisko można przedstawić w post</w:t>
      </w:r>
      <w:r>
        <w:rPr>
          <w:rFonts w:ascii="Times New Roman" w:eastAsia="Times New Roman" w:hAnsi="Times New Roman" w:cs="Times New Roman"/>
          <w:sz w:val="24"/>
          <w:szCs w:val="24"/>
        </w:rPr>
        <w:t>aci uproszczonego schematu poziomów energetycznych w cząsteczce dwuatomowej (rysunek niżej). Istniejące w obrębie każdego poziomu elektronowego podpoziomy (literka v) nazwano oscylacyjnymi, a w obrębie podpoziomów oscylacyjnych podpoziomy (literka J) rotac</w:t>
      </w:r>
      <w:r>
        <w:rPr>
          <w:rFonts w:ascii="Times New Roman" w:eastAsia="Times New Roman" w:hAnsi="Times New Roman" w:cs="Times New Roman"/>
          <w:sz w:val="24"/>
          <w:szCs w:val="24"/>
        </w:rPr>
        <w:t>yjne</w:t>
      </w:r>
      <w:r>
        <w:rPr>
          <w:rFonts w:ascii="Times New Roman" w:eastAsia="Times New Roman" w:hAnsi="Times New Roman" w:cs="Times New Roman"/>
          <w:b/>
          <w:sz w:val="24"/>
          <w:szCs w:val="24"/>
        </w:rPr>
        <w:t>. Przejściom między poziomami elektronowymi (widmo elektronowo-oscylacyjno-rotacyjne) towarzyszy absorpcja w nadfiolecie i części widzialnej (λ=50-1000nm)Natomiast przejściom pomiędzy podpoziomami oscylacyjnymi (widmo oscylacjno-rotacyjne) danego pozio</w:t>
      </w:r>
      <w:r>
        <w:rPr>
          <w:rFonts w:ascii="Times New Roman" w:eastAsia="Times New Roman" w:hAnsi="Times New Roman" w:cs="Times New Roman"/>
          <w:b/>
          <w:sz w:val="24"/>
          <w:szCs w:val="24"/>
        </w:rPr>
        <w:t>mu elektronowego towarzyszy absorpcja w bliskiej i właściwej podczerwieni (λ=1-15μm), natomiast przejścia rotacyjne – daleka podczerwień i mikrofale.</w:t>
      </w:r>
      <w:r>
        <w:rPr>
          <w:rFonts w:ascii="Times New Roman" w:eastAsia="Times New Roman" w:hAnsi="Times New Roman" w:cs="Times New Roman"/>
          <w:sz w:val="24"/>
          <w:szCs w:val="24"/>
        </w:rPr>
        <w:t xml:space="preserve"> Dzięki temu, że cząsteczki różnych związków wykazują odmienne rozkłady poziomów energetycznych, ich widma </w:t>
      </w:r>
      <w:r>
        <w:rPr>
          <w:rFonts w:ascii="Times New Roman" w:eastAsia="Times New Roman" w:hAnsi="Times New Roman" w:cs="Times New Roman"/>
          <w:sz w:val="24"/>
          <w:szCs w:val="24"/>
        </w:rPr>
        <w:t>absorpcyjne różnią się między sobą co daje duże możliwości ich identyfikacji i oznaczeń. (SZYSZKO).</w:t>
      </w:r>
    </w:p>
    <w:p w14:paraId="7A5B41D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zakresie nadfioletu i światła widzialnego obserwuje się efekty absorpcji w widmach związków organicznych i nieorganicznych, w których występują ugrupowania atomów z wielokrotnymi wiązaniami zawierającymi ruchliwe elektrony Π. Natężenie pasma absorpcyjneg</w:t>
      </w:r>
      <w:r>
        <w:rPr>
          <w:rFonts w:ascii="Times New Roman" w:eastAsia="Times New Roman" w:hAnsi="Times New Roman" w:cs="Times New Roman"/>
        </w:rPr>
        <w:t>o i jego położenie w widmach cząsteczkowych zależy od wielu czynników – charakteru wyjściowego (podst.) stanu orbitalnego, i końcowego (wzb.), ich symetrii, krotności. Orbitale niewiążące są nieobsadzone. W wyniku absorpcji mogą nastąpić przejścia z orbita</w:t>
      </w:r>
      <w:r>
        <w:rPr>
          <w:rFonts w:ascii="Times New Roman" w:eastAsia="Times New Roman" w:hAnsi="Times New Roman" w:cs="Times New Roman"/>
        </w:rPr>
        <w:t>li wiążących na niewiążące (nπ*-najniższa energia, nσ*, σσ*-najwyższa energia,ππ*-dają silne pasma). W rozpuszczalnikach polarnych pasma przejść nπ* przesuwają się w kierunku krótszych fal (efekt hipsochromowy) aż do zaniku (efekt hipochromowy). Interesują</w:t>
      </w:r>
      <w:r>
        <w:rPr>
          <w:rFonts w:ascii="Times New Roman" w:eastAsia="Times New Roman" w:hAnsi="Times New Roman" w:cs="Times New Roman"/>
        </w:rPr>
        <w:t>ce nas przejścia ππ* wraz ze wzrostem polarności rzesuwają się w stronę fal dłuższych (efekt batochromowy) i następuje wzrost ich intensywności (efekt hiperchromowy) (OLSZOWSKI).</w:t>
      </w:r>
      <w:r>
        <w:rPr>
          <w:rFonts w:ascii="Times New Roman" w:eastAsia="Times New Roman" w:hAnsi="Times New Roman" w:cs="Times New Roman"/>
        </w:rPr>
        <w:br/>
        <w:t>A więc jeszcze raz: w zależności od długości fali promieniowania elektromagne</w:t>
      </w:r>
      <w:r>
        <w:rPr>
          <w:rFonts w:ascii="Times New Roman" w:eastAsia="Times New Roman" w:hAnsi="Times New Roman" w:cs="Times New Roman"/>
        </w:rPr>
        <w:t xml:space="preserve">tycznego dominują różne mechanizmy absorpcji: </w:t>
      </w:r>
      <w:r>
        <w:rPr>
          <w:rFonts w:ascii="Times New Roman" w:eastAsia="Times New Roman" w:hAnsi="Times New Roman" w:cs="Times New Roman"/>
        </w:rPr>
        <w:br/>
        <w:t xml:space="preserve">• Widma elektronowe (nadfiolet, zakres widzialny, bliska podczerwień), 100-1000nm. </w:t>
      </w:r>
      <w:r>
        <w:rPr>
          <w:rFonts w:ascii="Times New Roman" w:eastAsia="Times New Roman" w:hAnsi="Times New Roman" w:cs="Times New Roman"/>
        </w:rPr>
        <w:br/>
        <w:t xml:space="preserve">• Widma oscylacyjne (oscylacyjno-rotacyjne) – bliska i średnia podczerwień (1-50μm), </w:t>
      </w:r>
      <w:r>
        <w:rPr>
          <w:rFonts w:ascii="Times New Roman" w:eastAsia="Times New Roman" w:hAnsi="Times New Roman" w:cs="Times New Roman"/>
        </w:rPr>
        <w:br/>
      </w:r>
      <w:r>
        <w:rPr>
          <w:rFonts w:ascii="Times New Roman" w:eastAsia="Times New Roman" w:hAnsi="Times New Roman" w:cs="Times New Roman"/>
        </w:rPr>
        <w:lastRenderedPageBreak/>
        <w:t xml:space="preserve">• Widma rotacyjne (daleka podczerwień) </w:t>
      </w:r>
      <w:r>
        <w:rPr>
          <w:rFonts w:ascii="Times New Roman" w:eastAsia="Times New Roman" w:hAnsi="Times New Roman" w:cs="Times New Roman"/>
        </w:rPr>
        <w:t xml:space="preserve">- 100μm-1cm. </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6C60A592" wp14:editId="52BCBC36">
            <wp:extent cx="4067175" cy="30480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9"/>
                    <a:srcRect/>
                    <a:stretch>
                      <a:fillRect/>
                    </a:stretch>
                  </pic:blipFill>
                  <pic:spPr>
                    <a:xfrm>
                      <a:off x="0" y="0"/>
                      <a:ext cx="4067175" cy="3048000"/>
                    </a:xfrm>
                    <a:prstGeom prst="rect">
                      <a:avLst/>
                    </a:prstGeom>
                    <a:ln/>
                  </pic:spPr>
                </pic:pic>
              </a:graphicData>
            </a:graphic>
          </wp:inline>
        </w:drawing>
      </w:r>
    </w:p>
    <w:p w14:paraId="19FA9C18" w14:textId="77777777" w:rsidR="00955E56" w:rsidRDefault="00817847">
      <w:pPr>
        <w:pStyle w:val="Nagwek2"/>
        <w:rPr>
          <w:rFonts w:ascii="Times New Roman" w:eastAsia="Times New Roman" w:hAnsi="Times New Roman" w:cs="Times New Roman"/>
          <w:b/>
          <w:i/>
          <w:u w:val="single"/>
        </w:rPr>
      </w:pPr>
      <w:bookmarkStart w:id="22" w:name="_gsp86oh4ejom" w:colFirst="0" w:colLast="0"/>
      <w:bookmarkEnd w:id="22"/>
      <w:r>
        <w:rPr>
          <w:rFonts w:ascii="Times New Roman" w:eastAsia="Times New Roman" w:hAnsi="Times New Roman" w:cs="Times New Roman"/>
          <w:b/>
          <w:i/>
          <w:u w:val="single"/>
        </w:rPr>
        <w:t>2.        Aktualna definicja kryształu: brzmienie, przyczyna wprowadzenia.</w:t>
      </w:r>
    </w:p>
    <w:p w14:paraId="3E431245" w14:textId="77777777" w:rsidR="00955E56" w:rsidRDefault="00817847">
      <w:pPr>
        <w:pStyle w:val="Nagwek2"/>
        <w:ind w:left="360"/>
        <w:rPr>
          <w:rFonts w:ascii="Times New Roman" w:eastAsia="Times New Roman" w:hAnsi="Times New Roman" w:cs="Times New Roman"/>
        </w:rPr>
      </w:pPr>
      <w:r>
        <w:rPr>
          <w:rFonts w:ascii="Times New Roman" w:eastAsia="Times New Roman" w:hAnsi="Times New Roman" w:cs="Times New Roman"/>
          <w:b/>
        </w:rPr>
        <w:t xml:space="preserve">Kryształ </w:t>
      </w:r>
      <w:r>
        <w:rPr>
          <w:rFonts w:ascii="Times New Roman" w:eastAsia="Times New Roman" w:hAnsi="Times New Roman" w:cs="Times New Roman"/>
        </w:rPr>
        <w:t>– jest to ciało dające istotnie dyskretny obraz dyfrakcyjny – definicja uznana przez IUCr.</w:t>
      </w:r>
    </w:p>
    <w:p w14:paraId="2E20BAD5" w14:textId="77777777" w:rsidR="00955E56" w:rsidRDefault="00817847">
      <w:pPr>
        <w:pStyle w:val="Nagwek2"/>
        <w:ind w:left="360"/>
        <w:rPr>
          <w:rFonts w:ascii="Times New Roman" w:eastAsia="Times New Roman" w:hAnsi="Times New Roman" w:cs="Times New Roman"/>
        </w:rPr>
      </w:pPr>
      <w:r>
        <w:rPr>
          <w:rFonts w:ascii="Times New Roman" w:eastAsia="Times New Roman" w:hAnsi="Times New Roman" w:cs="Times New Roman"/>
        </w:rPr>
        <w:t>Wcześniej kryształ definiowano za pomocą definicji:</w:t>
      </w:r>
    </w:p>
    <w:p w14:paraId="38AC4815" w14:textId="77777777" w:rsidR="00955E56" w:rsidRDefault="00817847">
      <w:pPr>
        <w:pStyle w:val="Nagwek2"/>
        <w:ind w:left="1080"/>
        <w:rPr>
          <w:rFonts w:ascii="Times New Roman" w:eastAsia="Times New Roman" w:hAnsi="Times New Roman" w:cs="Times New Roman"/>
        </w:rPr>
      </w:pPr>
      <w:r>
        <w:rPr>
          <w:rFonts w:ascii="Times New Roman" w:eastAsia="Times New Roman" w:hAnsi="Times New Roman" w:cs="Times New Roman"/>
        </w:rPr>
        <w:t>a)      Mikroskopowej – cechą charakterystyczną kryształu jest periodyczność budowy</w:t>
      </w:r>
    </w:p>
    <w:p w14:paraId="44562B24" w14:textId="77777777" w:rsidR="00955E56" w:rsidRDefault="00817847">
      <w:pPr>
        <w:pStyle w:val="Nagwek2"/>
        <w:ind w:left="1080"/>
        <w:rPr>
          <w:rFonts w:ascii="Times New Roman" w:eastAsia="Times New Roman" w:hAnsi="Times New Roman" w:cs="Times New Roman"/>
        </w:rPr>
      </w:pPr>
      <w:r>
        <w:rPr>
          <w:rFonts w:ascii="Times New Roman" w:eastAsia="Times New Roman" w:hAnsi="Times New Roman" w:cs="Times New Roman"/>
        </w:rPr>
        <w:t>b)     Makroskopowej – ciało jednorodne o nieciągłych właściwościach wektorowych.</w:t>
      </w:r>
    </w:p>
    <w:p w14:paraId="38C1D1EE" w14:textId="77777777" w:rsidR="00955E56" w:rsidRDefault="00817847">
      <w:pPr>
        <w:pStyle w:val="Nagwek2"/>
        <w:ind w:firstLine="720"/>
        <w:rPr>
          <w:rFonts w:ascii="Times New Roman" w:eastAsia="Times New Roman" w:hAnsi="Times New Roman" w:cs="Times New Roman"/>
        </w:rPr>
      </w:pPr>
      <w:r>
        <w:rPr>
          <w:rFonts w:ascii="Times New Roman" w:eastAsia="Times New Roman" w:hAnsi="Times New Roman" w:cs="Times New Roman"/>
        </w:rPr>
        <w:t>Różnica w definicjach wynikała z punktu widzenia. Wszystkie właściwości makroskopowe wynik</w:t>
      </w:r>
      <w:r>
        <w:rPr>
          <w:rFonts w:ascii="Times New Roman" w:eastAsia="Times New Roman" w:hAnsi="Times New Roman" w:cs="Times New Roman"/>
        </w:rPr>
        <w:t>ają z periodyczności budowy.</w:t>
      </w:r>
    </w:p>
    <w:p w14:paraId="7E9F66BB" w14:textId="77777777" w:rsidR="00955E56" w:rsidRDefault="00817847">
      <w:pPr>
        <w:pStyle w:val="Nagwek2"/>
        <w:ind w:firstLine="720"/>
        <w:rPr>
          <w:rFonts w:ascii="Times New Roman" w:eastAsia="Times New Roman" w:hAnsi="Times New Roman" w:cs="Times New Roman"/>
        </w:rPr>
      </w:pPr>
      <w:r>
        <w:rPr>
          <w:rFonts w:ascii="Times New Roman" w:eastAsia="Times New Roman" w:hAnsi="Times New Roman" w:cs="Times New Roman"/>
        </w:rPr>
        <w:t>Zmiana definicji wynikała z odkrycia kwazikryształów, które nie mają budowy translacyjnej, ale mają swoje uporządkowanie, bez którego nie byłoby dyfrakcji. Dodatkowo, kwazikryształy cechują się:</w:t>
      </w:r>
    </w:p>
    <w:p w14:paraId="44351AE1" w14:textId="77777777" w:rsidR="00955E56" w:rsidRDefault="00817847">
      <w:pPr>
        <w:pStyle w:val="Nagwek2"/>
        <w:ind w:firstLine="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komórką elementarn</w:t>
      </w:r>
      <w:r>
        <w:rPr>
          <w:rFonts w:ascii="Times New Roman" w:eastAsia="Times New Roman" w:hAnsi="Times New Roman" w:cs="Times New Roman"/>
        </w:rPr>
        <w:t>ą nie będącą równoległościanem</w:t>
      </w:r>
    </w:p>
    <w:p w14:paraId="445508D3" w14:textId="77777777" w:rsidR="00955E56" w:rsidRDefault="00817847">
      <w:pPr>
        <w:pStyle w:val="Nagwek2"/>
        <w:ind w:left="840" w:hanging="420"/>
        <w:rPr>
          <w:rFonts w:ascii="Times New Roman" w:eastAsia="Times New Roman" w:hAnsi="Times New Roman" w:cs="Times New Roman"/>
        </w:rPr>
      </w:pPr>
      <w:bookmarkStart w:id="23" w:name="_kc2zbq7fdlry" w:colFirst="0" w:colLast="0"/>
      <w:bookmarkEnd w:id="23"/>
      <w:r>
        <w:rPr>
          <w:rFonts w:ascii="Times New Roman" w:eastAsia="Times New Roman" w:hAnsi="Times New Roman" w:cs="Times New Roman"/>
        </w:rPr>
        <w:t xml:space="preserve">                    - występowaniem osi o krotności 5,8,10,12 (nie ma ich w klasycznych kryształach)</w:t>
      </w:r>
    </w:p>
    <w:p w14:paraId="0D404D63" w14:textId="77777777" w:rsidR="00955E56" w:rsidRDefault="00817847">
      <w:pPr>
        <w:pStyle w:val="Nagwek2"/>
        <w:ind w:left="840" w:hanging="420"/>
        <w:rPr>
          <w:rFonts w:ascii="Times New Roman" w:eastAsia="Times New Roman" w:hAnsi="Times New Roman" w:cs="Times New Roman"/>
          <w:b/>
          <w:i/>
          <w:u w:val="single"/>
        </w:rPr>
      </w:pPr>
      <w:bookmarkStart w:id="24" w:name="_3vdpe4tfiuek" w:colFirst="0" w:colLast="0"/>
      <w:bookmarkEnd w:id="24"/>
      <w:r>
        <w:rPr>
          <w:rFonts w:ascii="Times New Roman" w:eastAsia="Times New Roman" w:hAnsi="Times New Roman" w:cs="Times New Roman"/>
          <w:b/>
          <w:i/>
          <w:u w:val="single"/>
        </w:rPr>
        <w:t>3.        Badania materiałów krystalicznych za pomocą metod proszkowych.</w:t>
      </w:r>
    </w:p>
    <w:p w14:paraId="76E5946C" w14:textId="77777777" w:rsidR="00955E56" w:rsidRDefault="00955E56">
      <w:pPr>
        <w:ind w:firstLine="0"/>
        <w:rPr>
          <w:rFonts w:ascii="Times New Roman" w:eastAsia="Times New Roman" w:hAnsi="Times New Roman" w:cs="Times New Roman"/>
          <w:sz w:val="24"/>
          <w:szCs w:val="24"/>
        </w:rPr>
      </w:pPr>
    </w:p>
    <w:p w14:paraId="607BDBAF"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[na podstawie notatek własnych oraz Kasi &lt;3]</w:t>
      </w:r>
    </w:p>
    <w:p w14:paraId="0AA7AA82" w14:textId="77777777" w:rsidR="00955E56" w:rsidRDefault="00955E56">
      <w:pPr>
        <w:ind w:firstLine="0"/>
        <w:rPr>
          <w:rFonts w:ascii="Times New Roman" w:eastAsia="Times New Roman" w:hAnsi="Times New Roman" w:cs="Times New Roman"/>
          <w:sz w:val="24"/>
          <w:szCs w:val="24"/>
        </w:rPr>
      </w:pPr>
    </w:p>
    <w:p w14:paraId="5D450036" w14:textId="77777777" w:rsidR="00955E56" w:rsidRDefault="00817847">
      <w:pPr>
        <w:ind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Pows</w:t>
      </w:r>
      <w:r>
        <w:rPr>
          <w:rFonts w:ascii="Times New Roman" w:eastAsia="Times New Roman" w:hAnsi="Times New Roman" w:cs="Times New Roman"/>
          <w:sz w:val="24"/>
          <w:szCs w:val="24"/>
          <w:u w:val="single"/>
        </w:rPr>
        <w:t>tawanie stożków dyfrakcyjnych w preparatach proszkowych</w:t>
      </w:r>
    </w:p>
    <w:p w14:paraId="3B26004B"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Materiał proszkowy - zbiór mikrokryształów monokrystalicznych o wielkości ziaren od 10</w:t>
      </w:r>
      <w:r>
        <w:rPr>
          <w:rFonts w:ascii="Times New Roman" w:eastAsia="Times New Roman" w:hAnsi="Times New Roman" w:cs="Times New Roman"/>
          <w:sz w:val="24"/>
          <w:szCs w:val="24"/>
          <w:vertAlign w:val="superscript"/>
        </w:rPr>
        <w:t xml:space="preserve">-7 </w:t>
      </w:r>
      <w:r>
        <w:rPr>
          <w:rFonts w:ascii="Times New Roman" w:eastAsia="Times New Roman" w:hAnsi="Times New Roman" w:cs="Times New Roman"/>
          <w:sz w:val="24"/>
          <w:szCs w:val="24"/>
        </w:rPr>
        <w:t>do 10</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xml:space="preserve"> m.</w:t>
      </w:r>
    </w:p>
    <w:p w14:paraId="3BE60D92"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 ziarnach są jednakowe rodziny płaszczyzn sieciowych. Ziarna są różnie zorientowa</w:t>
      </w:r>
      <w:r>
        <w:rPr>
          <w:rFonts w:ascii="Times New Roman" w:eastAsia="Times New Roman" w:hAnsi="Times New Roman" w:cs="Times New Roman"/>
          <w:sz w:val="24"/>
          <w:szCs w:val="24"/>
        </w:rPr>
        <w:t>ne w przestrzeni - konkretna rodzina płaszczyzn sieciowych (o określonym d) jest różnie zorientowana w przestrzeni.</w:t>
      </w:r>
    </w:p>
    <w:p w14:paraId="03A36918"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Jeżeli rodzina pod konkretnym kątem </w:t>
      </w:r>
      <w:r>
        <w:rPr>
          <w:sz w:val="24"/>
          <w:szCs w:val="24"/>
        </w:rPr>
        <w:t>θ</w:t>
      </w:r>
      <w:r>
        <w:rPr>
          <w:rFonts w:ascii="Times New Roman" w:eastAsia="Times New Roman" w:hAnsi="Times New Roman" w:cs="Times New Roman"/>
          <w:sz w:val="24"/>
          <w:szCs w:val="24"/>
        </w:rPr>
        <w:t xml:space="preserve"> będzie spełniać równanie Bragga to powstaną refleksy. Jeżeli w wielu ziarnach mamy taką samą </w:t>
      </w:r>
      <w:r>
        <w:rPr>
          <w:rFonts w:ascii="Times New Roman" w:eastAsia="Times New Roman" w:hAnsi="Times New Roman" w:cs="Times New Roman"/>
          <w:sz w:val="24"/>
          <w:szCs w:val="24"/>
        </w:rPr>
        <w:t>rodzinę (takie same d), to wiązka ugięta będzie w nich zawsze pod kątem 2</w:t>
      </w:r>
      <w:r>
        <w:rPr>
          <w:sz w:val="24"/>
          <w:szCs w:val="24"/>
        </w:rPr>
        <w:t>θ</w:t>
      </w:r>
      <w:r>
        <w:rPr>
          <w:rFonts w:ascii="Times New Roman" w:eastAsia="Times New Roman" w:hAnsi="Times New Roman" w:cs="Times New Roman"/>
          <w:sz w:val="24"/>
          <w:szCs w:val="24"/>
        </w:rPr>
        <w:t xml:space="preserve"> do wiązki nieugiętej, bez względu na orientację.</w:t>
      </w:r>
    </w:p>
    <w:p w14:paraId="2F036309"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Wiązki te leżą na powierzchni stożka, który jest różnie zorientowany, bo orientacja ziaren jest różna. Kąt rozwarcia stożka</w:t>
      </w:r>
      <w:r>
        <w:rPr>
          <w:rFonts w:ascii="Times New Roman" w:eastAsia="Times New Roman" w:hAnsi="Times New Roman" w:cs="Times New Roman"/>
          <w:sz w:val="24"/>
          <w:szCs w:val="24"/>
        </w:rPr>
        <w:t xml:space="preserve"> wynosi 4</w:t>
      </w:r>
      <w:r>
        <w:rPr>
          <w:sz w:val="24"/>
          <w:szCs w:val="24"/>
        </w:rPr>
        <w:t>θ</w:t>
      </w:r>
      <w:r>
        <w:rPr>
          <w:rFonts w:ascii="Times New Roman" w:eastAsia="Times New Roman" w:hAnsi="Times New Roman" w:cs="Times New Roman"/>
          <w:sz w:val="24"/>
          <w:szCs w:val="24"/>
        </w:rPr>
        <w:t>.</w:t>
      </w:r>
    </w:p>
    <w:p w14:paraId="2FFB1548" w14:textId="77777777" w:rsidR="00955E56" w:rsidRDefault="00817847">
      <w:pPr>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8D4C4B" wp14:editId="20B4A992">
            <wp:extent cx="4867275" cy="2209800"/>
            <wp:effectExtent l="0" t="0" r="0" b="0"/>
            <wp:docPr id="327"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40"/>
                    <a:srcRect/>
                    <a:stretch>
                      <a:fillRect/>
                    </a:stretch>
                  </pic:blipFill>
                  <pic:spPr>
                    <a:xfrm>
                      <a:off x="0" y="0"/>
                      <a:ext cx="4867275" cy="2209800"/>
                    </a:xfrm>
                    <a:prstGeom prst="rect">
                      <a:avLst/>
                    </a:prstGeom>
                    <a:ln/>
                  </pic:spPr>
                </pic:pic>
              </a:graphicData>
            </a:graphic>
          </wp:inline>
        </w:drawing>
      </w:r>
    </w:p>
    <w:p w14:paraId="4E6C29CC" w14:textId="77777777" w:rsidR="00955E56" w:rsidRDefault="00955E56">
      <w:pPr>
        <w:ind w:firstLine="0"/>
        <w:jc w:val="center"/>
        <w:rPr>
          <w:rFonts w:ascii="Times New Roman" w:eastAsia="Times New Roman" w:hAnsi="Times New Roman" w:cs="Times New Roman"/>
          <w:sz w:val="24"/>
          <w:szCs w:val="24"/>
        </w:rPr>
      </w:pPr>
    </w:p>
    <w:p w14:paraId="268C4B41"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Kiedy stożki padają na ekran cylindryczny, to otrzymamy paski, prążki - po przecięciu w linii równoleżnikowej otrzymamy dyfraktogram proszkowy pokazujący natężenie prążków.</w:t>
      </w:r>
    </w:p>
    <w:p w14:paraId="6F2FD5C7"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Należy pamiętać, że stożki dyfrakcyjne w metodach proszkowych mogą nakładać się na siebie, ponieważ:</w:t>
      </w:r>
    </w:p>
    <w:p w14:paraId="192912FB" w14:textId="77777777" w:rsidR="00955E56" w:rsidRDefault="00817847">
      <w:pPr>
        <w:ind w:firstLine="0"/>
        <w:rPr>
          <w:rFonts w:ascii="Times New Roman" w:eastAsia="Times New Roman" w:hAnsi="Times New Roman" w:cs="Times New Roman"/>
          <w:sz w:val="36"/>
          <w:szCs w:val="36"/>
        </w:rPr>
      </w:pPr>
      <w:r>
        <w:rPr>
          <w:rFonts w:ascii="Times New Roman" w:eastAsia="Times New Roman" w:hAnsi="Times New Roman" w:cs="Times New Roman"/>
          <w:sz w:val="24"/>
          <w:szCs w:val="24"/>
        </w:rPr>
        <w:t>n</w:t>
      </w:r>
      <w:r>
        <w:rPr>
          <w:sz w:val="24"/>
          <w:szCs w:val="24"/>
        </w:rPr>
        <w:t>λ</w:t>
      </w:r>
      <w:r>
        <w:rPr>
          <w:rFonts w:ascii="Times New Roman" w:eastAsia="Times New Roman" w:hAnsi="Times New Roman" w:cs="Times New Roman"/>
          <w:sz w:val="24"/>
          <w:szCs w:val="24"/>
        </w:rPr>
        <w:t xml:space="preserve"> = 2dsin</w:t>
      </w:r>
      <w:r>
        <w:rPr>
          <w:sz w:val="24"/>
          <w:szCs w:val="24"/>
        </w:rPr>
        <w:t>θ</w:t>
      </w:r>
      <w:r>
        <w:rPr>
          <w:rFonts w:ascii="Times New Roman" w:eastAsia="Times New Roman" w:hAnsi="Times New Roman" w:cs="Times New Roman"/>
          <w:sz w:val="24"/>
          <w:szCs w:val="24"/>
        </w:rPr>
        <w:t xml:space="preserve">  =&gt;  sin</w:t>
      </w:r>
      <w:r>
        <w:rPr>
          <w:sz w:val="24"/>
          <w:szCs w:val="24"/>
        </w:rPr>
        <w:t>θ</w:t>
      </w:r>
      <w:r>
        <w:rPr>
          <w:rFonts w:ascii="Times New Roman" w:eastAsia="Times New Roman" w:hAnsi="Times New Roman" w:cs="Times New Roman"/>
          <w:sz w:val="24"/>
          <w:szCs w:val="24"/>
        </w:rPr>
        <w:t xml:space="preserve"> = </w:t>
      </w:r>
      <m:oMath>
        <m:f>
          <m:fPr>
            <m:ctrlPr>
              <w:rPr>
                <w:rFonts w:ascii="Times New Roman" w:eastAsia="Times New Roman" w:hAnsi="Times New Roman" w:cs="Times New Roman"/>
                <w:sz w:val="36"/>
                <w:szCs w:val="36"/>
              </w:rPr>
            </m:ctrlPr>
          </m:fPr>
          <m:num>
            <m:r>
              <w:rPr>
                <w:rFonts w:ascii="Times New Roman" w:eastAsia="Times New Roman" w:hAnsi="Times New Roman" w:cs="Times New Roman"/>
                <w:sz w:val="36"/>
                <w:szCs w:val="36"/>
              </w:rPr>
              <m:t>nλ</m:t>
            </m:r>
          </m:num>
          <m:den>
            <m:r>
              <w:rPr>
                <w:rFonts w:ascii="Times New Roman" w:eastAsia="Times New Roman" w:hAnsi="Times New Roman" w:cs="Times New Roman"/>
                <w:sz w:val="36"/>
                <w:szCs w:val="36"/>
              </w:rPr>
              <m:t>2</m:t>
            </m:r>
            <m:r>
              <w:rPr>
                <w:rFonts w:ascii="Times New Roman" w:eastAsia="Times New Roman" w:hAnsi="Times New Roman" w:cs="Times New Roman"/>
                <w:sz w:val="36"/>
                <w:szCs w:val="36"/>
              </w:rPr>
              <m:t>d</m:t>
            </m:r>
          </m:den>
        </m:f>
      </m:oMath>
    </w:p>
    <w:p w14:paraId="57C9D903" w14:textId="77777777" w:rsidR="00955E56" w:rsidRDefault="0081784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Jeżeli mamy różne stożki, to wartości d też są różne, tak jak sinθ. Jednakże możemy tak dopasować n, żeby stożki pochodzące od różnych rodzin nałożyły się na siebie. Mówimy, że n i d są dopasowane sferycznie =&gt; jest to niekorzystne, gdyż nie możemy poprawn</w:t>
      </w:r>
      <w:r>
        <w:rPr>
          <w:rFonts w:ascii="Times New Roman" w:eastAsia="Times New Roman" w:hAnsi="Times New Roman" w:cs="Times New Roman"/>
          <w:sz w:val="24"/>
          <w:szCs w:val="24"/>
        </w:rPr>
        <w:t>ie obliczyć natężenia.</w:t>
      </w:r>
    </w:p>
    <w:p w14:paraId="759719E9" w14:textId="77777777" w:rsidR="00955E56" w:rsidRDefault="00955E56">
      <w:pPr>
        <w:ind w:firstLine="720"/>
        <w:rPr>
          <w:rFonts w:ascii="Times New Roman" w:eastAsia="Times New Roman" w:hAnsi="Times New Roman" w:cs="Times New Roman"/>
          <w:sz w:val="24"/>
          <w:szCs w:val="24"/>
        </w:rPr>
      </w:pPr>
    </w:p>
    <w:p w14:paraId="40C9E6F9" w14:textId="77777777" w:rsidR="00955E56" w:rsidRDefault="00817847">
      <w:pPr>
        <w:ind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Zastosowania metod proszkowych:</w:t>
      </w:r>
    </w:p>
    <w:p w14:paraId="1CAEA484"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w analizie fazowej (takiej jak na chemii fizycznej):</w:t>
      </w:r>
    </w:p>
    <w:p w14:paraId="72EA2F6C" w14:textId="77777777" w:rsidR="00955E56" w:rsidRDefault="00817847">
      <w:pPr>
        <w:ind w:left="360" w:hanging="360"/>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jakościowa</w:t>
      </w:r>
    </w:p>
    <w:p w14:paraId="1D2A296A"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natężenia refleksów są konsekwencją położenia atomów</w:t>
      </w:r>
    </w:p>
    <w:p w14:paraId="75837FA0"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-od odległości pomiędzy płaszczyznami w rodzinach, od współrzędnych x</w:t>
      </w:r>
      <w:r>
        <w:rPr>
          <w:rFonts w:ascii="Times New Roman" w:eastAsia="Times New Roman" w:hAnsi="Times New Roman" w:cs="Times New Roman"/>
          <w:sz w:val="24"/>
          <w:szCs w:val="24"/>
        </w:rPr>
        <w:t>, y, z zależy obraz dyfrakcyjny (obraz jest charakterystyczny)</w:t>
      </w:r>
    </w:p>
    <w:p w14:paraId="50C41F33"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nie niszczymy substancji</w:t>
      </w:r>
    </w:p>
    <w:p w14:paraId="0EEDCDF5"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-możemy stwierdzić odmianę polimorficzną (tzn. czy mamy np. trygonalny układ czy rombowy)</w:t>
      </w:r>
    </w:p>
    <w:p w14:paraId="5402EF18" w14:textId="77777777" w:rsidR="00955E56" w:rsidRDefault="00817847">
      <w:pPr>
        <w:ind w:left="360" w:hanging="360"/>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ilościowa (im więcej danego składnika tym większe natężenie)</w:t>
      </w:r>
    </w:p>
    <w:p w14:paraId="0F9B4350"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są </w:t>
      </w:r>
      <w:r>
        <w:rPr>
          <w:rFonts w:ascii="Times New Roman" w:eastAsia="Times New Roman" w:hAnsi="Times New Roman" w:cs="Times New Roman"/>
          <w:sz w:val="24"/>
          <w:szCs w:val="24"/>
        </w:rPr>
        <w:t>świetne do bardzo precyzyjnego wyznaczania stałych sieciowych</w:t>
      </w:r>
    </w:p>
    <w:p w14:paraId="52721480"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możemy badać średnią wielkość ziaren w aparacie</w:t>
      </w:r>
    </w:p>
    <w:p w14:paraId="7D89546E" w14:textId="77777777" w:rsidR="00955E56" w:rsidRDefault="00955E56">
      <w:pPr>
        <w:ind w:firstLine="0"/>
      </w:pPr>
    </w:p>
    <w:p w14:paraId="1878E950"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        Budowa polimerów semikrystalicznych.</w:t>
      </w:r>
    </w:p>
    <w:p w14:paraId="719B6485"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Najprostszy model polimerów semikrystalicznych – obszary krystaliczne i amorficzne ( w rzeczywistości na granicy obszarów tworzą się częściowo krystaliczne polimery). Zawartość fazy krystalicznej określa właściwości fizyczne całości.</w:t>
      </w:r>
    </w:p>
    <w:p w14:paraId="716C46F0"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Stopień krystalicznośc</w:t>
      </w:r>
      <w:r>
        <w:rPr>
          <w:rFonts w:ascii="Times New Roman" w:eastAsia="Times New Roman" w:hAnsi="Times New Roman" w:cs="Times New Roman"/>
          <w:sz w:val="24"/>
          <w:szCs w:val="24"/>
        </w:rPr>
        <w:t>i – ułamkowa zawartość fazy krystalicznej w próbce polimeru – określa ilościowy udział fazy krystalicznej, w odniesieniu do fazy bezpostaciowej i może się zmieniać od 10 do 90%, w zależności od budowy polimeru, sposobu syntezy i warunków prowadzenia krysta</w:t>
      </w:r>
      <w:r>
        <w:rPr>
          <w:rFonts w:ascii="Times New Roman" w:eastAsia="Times New Roman" w:hAnsi="Times New Roman" w:cs="Times New Roman"/>
          <w:sz w:val="24"/>
          <w:szCs w:val="24"/>
        </w:rPr>
        <w:t>lizacji.</w:t>
      </w:r>
    </w:p>
    <w:p w14:paraId="61EA5282"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Przykłady: i-PP, s-PS, PET, PE, PA, itp.</w:t>
      </w:r>
    </w:p>
    <w:p w14:paraId="756C1FA9"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Bez względu na przyjęty model budowy polimery semikrystaliczne należy traktować jako układy co najmniej dwufazowe.</w:t>
      </w:r>
    </w:p>
    <w:p w14:paraId="50079FD0" w14:textId="77777777" w:rsidR="00955E56" w:rsidRDefault="00817847">
      <w:pPr>
        <w:spacing w:line="256" w:lineRule="auto"/>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4DDA1517" wp14:editId="4267DF09">
            <wp:simplePos x="0" y="0"/>
            <wp:positionH relativeFrom="column">
              <wp:posOffset>2952750</wp:posOffset>
            </wp:positionH>
            <wp:positionV relativeFrom="paragraph">
              <wp:posOffset>228600</wp:posOffset>
            </wp:positionV>
            <wp:extent cx="2581275" cy="1524000"/>
            <wp:effectExtent l="0" t="0" r="0" b="0"/>
            <wp:wrapSquare wrapText="bothSides" distT="114300" distB="114300" distL="114300" distR="114300"/>
            <wp:docPr id="15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1"/>
                    <a:srcRect/>
                    <a:stretch>
                      <a:fillRect/>
                    </a:stretch>
                  </pic:blipFill>
                  <pic:spPr>
                    <a:xfrm>
                      <a:off x="0" y="0"/>
                      <a:ext cx="2581275" cy="1524000"/>
                    </a:xfrm>
                    <a:prstGeom prst="rect">
                      <a:avLst/>
                    </a:prstGeom>
                    <a:ln/>
                  </pic:spPr>
                </pic:pic>
              </a:graphicData>
            </a:graphic>
          </wp:anchor>
        </w:drawing>
      </w:r>
    </w:p>
    <w:p w14:paraId="4F8ACD7F" w14:textId="77777777" w:rsidR="00955E56" w:rsidRDefault="00817847">
      <w:pPr>
        <w:rPr>
          <w:rFonts w:ascii="Times New Roman" w:eastAsia="Times New Roman" w:hAnsi="Times New Roman" w:cs="Times New Roman"/>
        </w:rPr>
      </w:pPr>
      <w:r>
        <w:rPr>
          <w:noProof/>
        </w:rPr>
        <w:drawing>
          <wp:anchor distT="114300" distB="114300" distL="114300" distR="114300" simplePos="0" relativeHeight="251663360" behindDoc="0" locked="0" layoutInCell="1" hidden="0" allowOverlap="1" wp14:anchorId="25E42148" wp14:editId="3BDD85CC">
            <wp:simplePos x="0" y="0"/>
            <wp:positionH relativeFrom="column">
              <wp:posOffset>-323849</wp:posOffset>
            </wp:positionH>
            <wp:positionV relativeFrom="paragraph">
              <wp:posOffset>123825</wp:posOffset>
            </wp:positionV>
            <wp:extent cx="3352800" cy="1485900"/>
            <wp:effectExtent l="0" t="0" r="0" b="0"/>
            <wp:wrapSquare wrapText="bothSides" distT="114300" distB="114300" distL="114300" distR="114300"/>
            <wp:docPr id="228"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42"/>
                    <a:srcRect/>
                    <a:stretch>
                      <a:fillRect/>
                    </a:stretch>
                  </pic:blipFill>
                  <pic:spPr>
                    <a:xfrm>
                      <a:off x="0" y="0"/>
                      <a:ext cx="3352800" cy="1485900"/>
                    </a:xfrm>
                    <a:prstGeom prst="rect">
                      <a:avLst/>
                    </a:prstGeom>
                    <a:ln/>
                  </pic:spPr>
                </pic:pic>
              </a:graphicData>
            </a:graphic>
          </wp:anchor>
        </w:drawing>
      </w:r>
    </w:p>
    <w:p w14:paraId="1AFA604C" w14:textId="77777777" w:rsidR="00955E56" w:rsidRDefault="00955E56">
      <w:pPr>
        <w:rPr>
          <w:rFonts w:ascii="Times New Roman" w:eastAsia="Times New Roman" w:hAnsi="Times New Roman" w:cs="Times New Roman"/>
        </w:rPr>
      </w:pPr>
    </w:p>
    <w:p w14:paraId="124D1150" w14:textId="77777777" w:rsidR="00955E56" w:rsidRDefault="00955E56">
      <w:pPr>
        <w:rPr>
          <w:rFonts w:ascii="Times New Roman" w:eastAsia="Times New Roman" w:hAnsi="Times New Roman" w:cs="Times New Roman"/>
        </w:rPr>
      </w:pPr>
    </w:p>
    <w:p w14:paraId="319DEB67" w14:textId="77777777" w:rsidR="00955E56" w:rsidRDefault="00955E56">
      <w:pPr>
        <w:rPr>
          <w:rFonts w:ascii="Times New Roman" w:eastAsia="Times New Roman" w:hAnsi="Times New Roman" w:cs="Times New Roman"/>
        </w:rPr>
      </w:pPr>
    </w:p>
    <w:p w14:paraId="125C90E2" w14:textId="77777777" w:rsidR="00955E56" w:rsidRDefault="00955E56">
      <w:pPr>
        <w:rPr>
          <w:rFonts w:ascii="Times New Roman" w:eastAsia="Times New Roman" w:hAnsi="Times New Roman" w:cs="Times New Roman"/>
        </w:rPr>
      </w:pPr>
    </w:p>
    <w:p w14:paraId="042EE601" w14:textId="77777777" w:rsidR="00955E56" w:rsidRDefault="00955E56">
      <w:pPr>
        <w:rPr>
          <w:rFonts w:ascii="Times New Roman" w:eastAsia="Times New Roman" w:hAnsi="Times New Roman" w:cs="Times New Roman"/>
        </w:rPr>
      </w:pPr>
    </w:p>
    <w:p w14:paraId="163A54CF" w14:textId="77777777" w:rsidR="00955E56" w:rsidRDefault="00955E56">
      <w:pPr>
        <w:rPr>
          <w:rFonts w:ascii="Times New Roman" w:eastAsia="Times New Roman" w:hAnsi="Times New Roman" w:cs="Times New Roman"/>
        </w:rPr>
      </w:pPr>
    </w:p>
    <w:p w14:paraId="56D455A0" w14:textId="77777777" w:rsidR="00955E56" w:rsidRDefault="00955E56">
      <w:pPr>
        <w:rPr>
          <w:rFonts w:ascii="Times New Roman" w:eastAsia="Times New Roman" w:hAnsi="Times New Roman" w:cs="Times New Roman"/>
        </w:rPr>
      </w:pPr>
    </w:p>
    <w:p w14:paraId="2AE5BF7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4AEEA74C"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        Budowa sieci przestrzennej kryształów.</w:t>
      </w:r>
    </w:p>
    <w:p w14:paraId="4094E68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w:t>
      </w:r>
      <w:r>
        <w:rPr>
          <w:rFonts w:ascii="Times New Roman" w:eastAsia="Times New Roman" w:hAnsi="Times New Roman" w:cs="Times New Roman"/>
        </w:rPr>
        <w:t>ieć przestrzenna stanowi nieskończony zbiór jednakowych równoległościanów, zw. komórkami elementarnymi, ułożonych względem siebie równolegle i ściśle wypełniających przestrzeń; krawędzie komórek elementarnych przecinają się w tzw. węzłach sieciowych. Rozmi</w:t>
      </w:r>
      <w:r>
        <w:rPr>
          <w:rFonts w:ascii="Times New Roman" w:eastAsia="Times New Roman" w:hAnsi="Times New Roman" w:cs="Times New Roman"/>
        </w:rPr>
        <w:t>ary i kształt komórki elementarnej danej sieci przestrzennej są określone przez stałe sieciowe, tj. długości krawędzi komórki: a, b, ci kąty: α, β, γ między tymi krawędziami. Prosta poprowadzona przez 2 dowolne węzły nazywa się prostą sieciową; na takiej p</w:t>
      </w:r>
      <w:r>
        <w:rPr>
          <w:rFonts w:ascii="Times New Roman" w:eastAsia="Times New Roman" w:hAnsi="Times New Roman" w:cs="Times New Roman"/>
        </w:rPr>
        <w:t>rostej znajduje się nieskończona liczba węzłów w jednakowej od siebie odległości zw. periodem identyczności.</w:t>
      </w:r>
    </w:p>
    <w:p w14:paraId="2B5B98D0"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C62B741" wp14:editId="321D11C7">
            <wp:extent cx="4686300" cy="2095500"/>
            <wp:effectExtent l="0" t="0" r="0" b="0"/>
            <wp:docPr id="291"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43"/>
                    <a:srcRect/>
                    <a:stretch>
                      <a:fillRect/>
                    </a:stretch>
                  </pic:blipFill>
                  <pic:spPr>
                    <a:xfrm>
                      <a:off x="0" y="0"/>
                      <a:ext cx="4686300" cy="20955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203FDEFB" wp14:editId="4D59F4EF">
            <wp:extent cx="3046500" cy="5043488"/>
            <wp:effectExtent l="0" t="0" r="0" b="0"/>
            <wp:docPr id="371"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144"/>
                    <a:srcRect/>
                    <a:stretch>
                      <a:fillRect/>
                    </a:stretch>
                  </pic:blipFill>
                  <pic:spPr>
                    <a:xfrm>
                      <a:off x="0" y="0"/>
                      <a:ext cx="3046500" cy="5043488"/>
                    </a:xfrm>
                    <a:prstGeom prst="rect">
                      <a:avLst/>
                    </a:prstGeom>
                    <a:ln/>
                  </pic:spPr>
                </pic:pic>
              </a:graphicData>
            </a:graphic>
          </wp:inline>
        </w:drawing>
      </w:r>
    </w:p>
    <w:p w14:paraId="74023502" w14:textId="77777777" w:rsidR="00955E56" w:rsidRDefault="00817847">
      <w:pPr>
        <w:numPr>
          <w:ilvl w:val="0"/>
          <w:numId w:val="4"/>
        </w:numPr>
        <w:rPr>
          <w:rFonts w:ascii="Times New Roman" w:eastAsia="Times New Roman" w:hAnsi="Times New Roman" w:cs="Times New Roman"/>
        </w:rPr>
      </w:pPr>
      <w:r>
        <w:rPr>
          <w:rFonts w:ascii="Times New Roman" w:eastAsia="Times New Roman" w:hAnsi="Times New Roman" w:cs="Times New Roman"/>
        </w:rPr>
        <w:t>układ regularny, np. sól kamienna, diament, magnetyt, spinel</w:t>
      </w:r>
    </w:p>
    <w:p w14:paraId="13B87894" w14:textId="77777777" w:rsidR="00955E56" w:rsidRDefault="00817847">
      <w:pPr>
        <w:numPr>
          <w:ilvl w:val="0"/>
          <w:numId w:val="4"/>
        </w:numPr>
        <w:rPr>
          <w:rFonts w:ascii="Times New Roman" w:eastAsia="Times New Roman" w:hAnsi="Times New Roman" w:cs="Times New Roman"/>
        </w:rPr>
      </w:pPr>
      <w:r>
        <w:rPr>
          <w:rFonts w:ascii="Times New Roman" w:eastAsia="Times New Roman" w:hAnsi="Times New Roman" w:cs="Times New Roman"/>
        </w:rPr>
        <w:t>układ tetragonalny, np. kasyteryt, cyrkon, wezuwian, szelit, wulfenit</w:t>
      </w:r>
    </w:p>
    <w:p w14:paraId="26F67A24" w14:textId="77777777" w:rsidR="00955E56" w:rsidRDefault="00817847">
      <w:pPr>
        <w:numPr>
          <w:ilvl w:val="0"/>
          <w:numId w:val="4"/>
        </w:numPr>
        <w:rPr>
          <w:rFonts w:ascii="Times New Roman" w:eastAsia="Times New Roman" w:hAnsi="Times New Roman" w:cs="Times New Roman"/>
        </w:rPr>
      </w:pPr>
      <w:r>
        <w:rPr>
          <w:rFonts w:ascii="Times New Roman" w:eastAsia="Times New Roman" w:hAnsi="Times New Roman" w:cs="Times New Roman"/>
        </w:rPr>
        <w:t>układ heksago</w:t>
      </w:r>
      <w:r>
        <w:rPr>
          <w:rFonts w:ascii="Times New Roman" w:eastAsia="Times New Roman" w:hAnsi="Times New Roman" w:cs="Times New Roman"/>
        </w:rPr>
        <w:t>nalny, np. beryl, pirotyn, apatyt, cynkit, nefelin, grafit</w:t>
      </w:r>
    </w:p>
    <w:p w14:paraId="58B88FA4" w14:textId="77777777" w:rsidR="00955E56" w:rsidRDefault="00817847">
      <w:pPr>
        <w:numPr>
          <w:ilvl w:val="0"/>
          <w:numId w:val="4"/>
        </w:numPr>
        <w:rPr>
          <w:rFonts w:ascii="Times New Roman" w:eastAsia="Times New Roman" w:hAnsi="Times New Roman" w:cs="Times New Roman"/>
        </w:rPr>
      </w:pPr>
      <w:r>
        <w:rPr>
          <w:rFonts w:ascii="Times New Roman" w:eastAsia="Times New Roman" w:hAnsi="Times New Roman" w:cs="Times New Roman"/>
        </w:rPr>
        <w:t>układ trygonalny, np. romboedr, skalenoedr, kalcyt, korund, kwarc</w:t>
      </w:r>
    </w:p>
    <w:p w14:paraId="3B6B7B3E" w14:textId="77777777" w:rsidR="00955E56" w:rsidRDefault="00817847">
      <w:pPr>
        <w:numPr>
          <w:ilvl w:val="0"/>
          <w:numId w:val="4"/>
        </w:numPr>
        <w:rPr>
          <w:rFonts w:ascii="Times New Roman" w:eastAsia="Times New Roman" w:hAnsi="Times New Roman" w:cs="Times New Roman"/>
        </w:rPr>
      </w:pPr>
      <w:r>
        <w:rPr>
          <w:rFonts w:ascii="Times New Roman" w:eastAsia="Times New Roman" w:hAnsi="Times New Roman" w:cs="Times New Roman"/>
        </w:rPr>
        <w:t>układ rombowy, np. siarka, baryt, oliwin, struwit, hemimorfit</w:t>
      </w:r>
    </w:p>
    <w:p w14:paraId="2563CC3F" w14:textId="77777777" w:rsidR="00955E56" w:rsidRDefault="00817847">
      <w:pPr>
        <w:numPr>
          <w:ilvl w:val="0"/>
          <w:numId w:val="4"/>
        </w:numPr>
        <w:rPr>
          <w:rFonts w:ascii="Times New Roman" w:eastAsia="Times New Roman" w:hAnsi="Times New Roman" w:cs="Times New Roman"/>
        </w:rPr>
      </w:pPr>
      <w:r>
        <w:rPr>
          <w:rFonts w:ascii="Times New Roman" w:eastAsia="Times New Roman" w:hAnsi="Times New Roman" w:cs="Times New Roman"/>
        </w:rPr>
        <w:t>układ jednoskośny, np. wolframit, gips, tytanit, augit, ortoklaz</w:t>
      </w:r>
    </w:p>
    <w:p w14:paraId="009F54BF" w14:textId="77777777" w:rsidR="00955E56" w:rsidRDefault="00817847">
      <w:pPr>
        <w:numPr>
          <w:ilvl w:val="0"/>
          <w:numId w:val="4"/>
        </w:numPr>
        <w:rPr>
          <w:rFonts w:ascii="Times New Roman" w:eastAsia="Times New Roman" w:hAnsi="Times New Roman" w:cs="Times New Roman"/>
        </w:rPr>
      </w:pPr>
      <w:r>
        <w:rPr>
          <w:rFonts w:ascii="Times New Roman" w:eastAsia="Times New Roman" w:hAnsi="Times New Roman" w:cs="Times New Roman"/>
        </w:rPr>
        <w:t>ukła</w:t>
      </w:r>
      <w:r>
        <w:rPr>
          <w:rFonts w:ascii="Times New Roman" w:eastAsia="Times New Roman" w:hAnsi="Times New Roman" w:cs="Times New Roman"/>
        </w:rPr>
        <w:t>d trójskośny, np. chalkantyt, dysten = cyanit, aksynit, rodonit, albit</w:t>
      </w:r>
    </w:p>
    <w:p w14:paraId="7B82DE47" w14:textId="77777777" w:rsidR="00955E56" w:rsidRDefault="00955E56">
      <w:pPr>
        <w:rPr>
          <w:rFonts w:ascii="Times New Roman" w:eastAsia="Times New Roman" w:hAnsi="Times New Roman" w:cs="Times New Roman"/>
        </w:rPr>
      </w:pPr>
    </w:p>
    <w:p w14:paraId="6696412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Kryształ w pojęciu makroskopowym składa się z olbrzymiej liczby komórek elementarnych rozmieszczonych w trzech kierunkach przestrzeni. Zasadniczo istnieje 7 podstawowych układów krysta</w:t>
      </w:r>
      <w:r>
        <w:rPr>
          <w:rFonts w:ascii="Times New Roman" w:eastAsia="Times New Roman" w:hAnsi="Times New Roman" w:cs="Times New Roman"/>
        </w:rPr>
        <w:t>lograficznych: regularny, tetragonalny, heksagonalny, trygonalny, rombowy, jednoskośny i trójskośny (rys.4.01).</w:t>
      </w:r>
    </w:p>
    <w:p w14:paraId="2D4E682F" w14:textId="77777777" w:rsidR="00955E56" w:rsidRDefault="00817847">
      <w:pPr>
        <w:rPr>
          <w:rFonts w:ascii="Times New Roman" w:eastAsia="Times New Roman" w:hAnsi="Times New Roman" w:cs="Times New Roman"/>
          <w:b/>
          <w:color w:val="0066CC"/>
          <w:sz w:val="20"/>
          <w:szCs w:val="20"/>
        </w:rPr>
      </w:pPr>
      <w:r>
        <w:rPr>
          <w:rFonts w:ascii="Times New Roman" w:eastAsia="Times New Roman" w:hAnsi="Times New Roman" w:cs="Times New Roman"/>
        </w:rPr>
        <w:t>W komórkach przedstawionych na rys. 4.01, atomy, cząsteczki, jony rozmieszczone są tylko w narożach. Komórki tego rodzaju tworzą sieci przestrze</w:t>
      </w:r>
      <w:r>
        <w:rPr>
          <w:rFonts w:ascii="Times New Roman" w:eastAsia="Times New Roman" w:hAnsi="Times New Roman" w:cs="Times New Roman"/>
        </w:rPr>
        <w:t>nne proste. Oprócz prostych (prymitywnych) sieci przestrzennych występują w kryształach tzw. sieci złożone powstające przez nałożenie na siebie sieci dwóch lub więcej sieci prostych. Sieci nakładają się w ten sposób aby dodatkowy element struktury (atom, j</w:t>
      </w:r>
      <w:r>
        <w:rPr>
          <w:rFonts w:ascii="Times New Roman" w:eastAsia="Times New Roman" w:hAnsi="Times New Roman" w:cs="Times New Roman"/>
        </w:rPr>
        <w:t>on) ulokował się wewnątrz komórki (sieć przestrzennie centrowana), lub wewnątrz jej ściany (sieć ściennie centrowana). Rys. 4.02 przedstawia oba rodzaje sieci dla układu regularnego i heksagonalnego.</w:t>
      </w:r>
    </w:p>
    <w:p w14:paraId="33FFA5F2"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16660B" wp14:editId="69557914">
            <wp:extent cx="2397975" cy="2830692"/>
            <wp:effectExtent l="0" t="0" r="0" b="0"/>
            <wp:docPr id="212"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45"/>
                    <a:srcRect/>
                    <a:stretch>
                      <a:fillRect/>
                    </a:stretch>
                  </pic:blipFill>
                  <pic:spPr>
                    <a:xfrm>
                      <a:off x="0" y="0"/>
                      <a:ext cx="2397975" cy="2830692"/>
                    </a:xfrm>
                    <a:prstGeom prst="rect">
                      <a:avLst/>
                    </a:prstGeom>
                    <a:ln/>
                  </pic:spPr>
                </pic:pic>
              </a:graphicData>
            </a:graphic>
          </wp:inline>
        </w:drawing>
      </w:r>
    </w:p>
    <w:p w14:paraId="718E0AB4" w14:textId="77777777" w:rsidR="00955E56" w:rsidRDefault="00817847">
      <w:pPr>
        <w:jc w:val="center"/>
        <w:rPr>
          <w:rFonts w:ascii="Times New Roman" w:eastAsia="Times New Roman" w:hAnsi="Times New Roman" w:cs="Times New Roman"/>
          <w:sz w:val="20"/>
          <w:szCs w:val="20"/>
        </w:rPr>
      </w:pPr>
      <w:r>
        <w:rPr>
          <w:rFonts w:ascii="Times New Roman" w:eastAsia="Times New Roman" w:hAnsi="Times New Roman" w:cs="Times New Roman"/>
        </w:rPr>
        <w:t xml:space="preserve">Rys.4.02. Komórki elementarne centrowane dla układu regularnego kubicznego (a,c) i heksagonalnego (b,d), (a,b) – </w:t>
      </w:r>
      <w:commentRangeStart w:id="25"/>
      <w:r>
        <w:rPr>
          <w:rFonts w:ascii="Times New Roman" w:eastAsia="Times New Roman" w:hAnsi="Times New Roman" w:cs="Times New Roman"/>
        </w:rPr>
        <w:t>sieć przestrzennie centrowana, (c,d) –sieć ściennie centrowana.</w:t>
      </w:r>
      <w:commentRangeEnd w:id="25"/>
      <w:r>
        <w:commentReference w:id="25"/>
      </w:r>
    </w:p>
    <w:p w14:paraId="713D9AC4" w14:textId="77777777" w:rsidR="00955E56" w:rsidRDefault="00955E56">
      <w:pPr>
        <w:rPr>
          <w:rFonts w:ascii="Times New Roman" w:eastAsia="Times New Roman" w:hAnsi="Times New Roman" w:cs="Times New Roman"/>
        </w:rPr>
      </w:pPr>
    </w:p>
    <w:p w14:paraId="63674950" w14:textId="77777777" w:rsidR="00955E56" w:rsidRDefault="00817847">
      <w:pPr>
        <w:pStyle w:val="Nagwek2"/>
        <w:ind w:left="850" w:hanging="435"/>
        <w:rPr>
          <w:rFonts w:ascii="Times New Roman" w:eastAsia="Times New Roman" w:hAnsi="Times New Roman" w:cs="Times New Roman"/>
          <w:b/>
          <w:i/>
          <w:u w:val="single"/>
        </w:rPr>
      </w:pPr>
      <w:r>
        <w:rPr>
          <w:rFonts w:ascii="Times New Roman" w:eastAsia="Times New Roman" w:hAnsi="Times New Roman" w:cs="Times New Roman"/>
          <w:b/>
          <w:i/>
          <w:u w:val="single"/>
        </w:rPr>
        <w:t>6.    Czynniki wpływające na natężenie refleksów dyfrakcyjnych od materiałó</w:t>
      </w:r>
      <w:r>
        <w:rPr>
          <w:rFonts w:ascii="Times New Roman" w:eastAsia="Times New Roman" w:hAnsi="Times New Roman" w:cs="Times New Roman"/>
          <w:b/>
          <w:i/>
          <w:u w:val="single"/>
        </w:rPr>
        <w:t>w krystalicznych.</w:t>
      </w:r>
    </w:p>
    <w:p w14:paraId="0C746280" w14:textId="77777777" w:rsidR="00955E56" w:rsidRDefault="00955E56">
      <w:pPr>
        <w:rPr>
          <w:rFonts w:ascii="Times New Roman" w:eastAsia="Times New Roman" w:hAnsi="Times New Roman" w:cs="Times New Roman"/>
        </w:rPr>
      </w:pPr>
    </w:p>
    <w:p w14:paraId="67F37335" w14:textId="77777777" w:rsidR="00955E56" w:rsidRDefault="00817847">
      <w:pPr>
        <w:numPr>
          <w:ilvl w:val="0"/>
          <w:numId w:val="26"/>
        </w:numPr>
        <w:ind w:left="283" w:hanging="283"/>
        <w:rPr>
          <w:rFonts w:ascii="Times New Roman" w:eastAsia="Times New Roman" w:hAnsi="Times New Roman" w:cs="Times New Roman"/>
          <w:b/>
        </w:rPr>
      </w:pPr>
      <w:r>
        <w:rPr>
          <w:rFonts w:ascii="Times New Roman" w:eastAsia="Times New Roman" w:hAnsi="Times New Roman" w:cs="Times New Roman"/>
          <w:b/>
        </w:rPr>
        <w:t>Natężenie refleksu</w:t>
      </w:r>
    </w:p>
    <w:p w14:paraId="0197A6A1" w14:textId="77777777" w:rsidR="00955E56" w:rsidRDefault="00955E56">
      <w:pPr>
        <w:rPr>
          <w:rFonts w:ascii="Times New Roman" w:eastAsia="Times New Roman" w:hAnsi="Times New Roman" w:cs="Times New Roman"/>
          <w:b/>
        </w:rPr>
      </w:pPr>
    </w:p>
    <w:p w14:paraId="31E010F5" w14:textId="77777777" w:rsidR="00955E56" w:rsidRDefault="00817847">
      <w:pPr>
        <w:jc w:val="center"/>
        <w:rPr>
          <w:rFonts w:ascii="Times New Roman" w:eastAsia="Times New Roman" w:hAnsi="Times New Roman" w:cs="Times New Roman"/>
          <w:b/>
          <w:vertAlign w:val="superscript"/>
        </w:rPr>
      </w:pPr>
      <w:r>
        <w:rPr>
          <w:rFonts w:ascii="Times New Roman" w:eastAsia="Times New Roman" w:hAnsi="Times New Roman" w:cs="Times New Roman"/>
          <w:b/>
        </w:rPr>
        <w:t>I(hkl)=t*A*L*p*|F(hkl)|</w:t>
      </w:r>
      <w:r>
        <w:rPr>
          <w:rFonts w:ascii="Times New Roman" w:eastAsia="Times New Roman" w:hAnsi="Times New Roman" w:cs="Times New Roman"/>
          <w:b/>
          <w:vertAlign w:val="superscript"/>
        </w:rPr>
        <w:t>2</w:t>
      </w:r>
    </w:p>
    <w:p w14:paraId="7BF74FC2" w14:textId="77777777" w:rsidR="00955E56" w:rsidRDefault="00817847">
      <w:pPr>
        <w:spacing w:line="280" w:lineRule="auto"/>
        <w:ind w:firstLine="0"/>
        <w:rPr>
          <w:rFonts w:ascii="Times New Roman" w:eastAsia="Times New Roman" w:hAnsi="Times New Roman" w:cs="Times New Roman"/>
        </w:rPr>
      </w:pPr>
      <w:r>
        <w:rPr>
          <w:rFonts w:ascii="Times New Roman" w:eastAsia="Times New Roman" w:hAnsi="Times New Roman" w:cs="Times New Roman"/>
          <w:b/>
        </w:rPr>
        <w:t>I(hkl)</w:t>
      </w:r>
      <w:r>
        <w:rPr>
          <w:rFonts w:ascii="Times New Roman" w:eastAsia="Times New Roman" w:hAnsi="Times New Roman" w:cs="Times New Roman"/>
        </w:rPr>
        <w:t xml:space="preserve"> – natężenie refleksu</w:t>
      </w:r>
    </w:p>
    <w:p w14:paraId="59BBB921" w14:textId="77777777" w:rsidR="00955E56" w:rsidRDefault="00817847">
      <w:pPr>
        <w:spacing w:line="280" w:lineRule="auto"/>
        <w:ind w:firstLine="0"/>
        <w:rPr>
          <w:rFonts w:ascii="Times New Roman" w:eastAsia="Times New Roman" w:hAnsi="Times New Roman" w:cs="Times New Roman"/>
        </w:rPr>
      </w:pPr>
      <w:r>
        <w:rPr>
          <w:rFonts w:ascii="Times New Roman" w:eastAsia="Times New Roman" w:hAnsi="Times New Roman" w:cs="Times New Roman"/>
          <w:b/>
        </w:rPr>
        <w:t>t</w:t>
      </w:r>
      <w:r>
        <w:rPr>
          <w:rFonts w:ascii="Times New Roman" w:eastAsia="Times New Roman" w:hAnsi="Times New Roman" w:cs="Times New Roman"/>
        </w:rPr>
        <w:t xml:space="preserve"> – czynnik skali, który sprowadza natężenie i czynnik struktury do tej samej skali</w:t>
      </w:r>
    </w:p>
    <w:p w14:paraId="11B9FB96" w14:textId="77777777" w:rsidR="00955E56" w:rsidRDefault="00817847">
      <w:pPr>
        <w:spacing w:line="280" w:lineRule="auto"/>
        <w:ind w:left="283" w:hanging="283"/>
        <w:rPr>
          <w:rFonts w:ascii="Times New Roman" w:eastAsia="Times New Roman" w:hAnsi="Times New Roman" w:cs="Times New Roman"/>
        </w:rPr>
      </w:pPr>
      <w:r>
        <w:rPr>
          <w:rFonts w:ascii="Times New Roman" w:eastAsia="Times New Roman" w:hAnsi="Times New Roman" w:cs="Times New Roman"/>
          <w:b/>
        </w:rPr>
        <w:t>A</w:t>
      </w:r>
      <w:r>
        <w:rPr>
          <w:rFonts w:ascii="Times New Roman" w:eastAsia="Times New Roman" w:hAnsi="Times New Roman" w:cs="Times New Roman"/>
        </w:rPr>
        <w:t xml:space="preserve"> – czynnik absorpcji, który określa osłabienie wiązki promieni rentgenowskich na drodze </w:t>
      </w:r>
      <w:r>
        <w:rPr>
          <w:rFonts w:ascii="Times New Roman" w:eastAsia="Times New Roman" w:hAnsi="Times New Roman" w:cs="Times New Roman"/>
        </w:rPr>
        <w:br/>
        <w:t>w  krysztale, zależy on od współczynnika absorpcji i rozmiarów badanego kryształu</w:t>
      </w:r>
    </w:p>
    <w:p w14:paraId="26F55FBE" w14:textId="77777777" w:rsidR="00955E56" w:rsidRDefault="00817847">
      <w:pPr>
        <w:spacing w:line="280" w:lineRule="auto"/>
        <w:ind w:left="283" w:hanging="283"/>
        <w:rPr>
          <w:rFonts w:ascii="Times New Roman" w:eastAsia="Times New Roman" w:hAnsi="Times New Roman" w:cs="Times New Roman"/>
        </w:rPr>
      </w:pPr>
      <w:r>
        <w:rPr>
          <w:rFonts w:ascii="Times New Roman" w:eastAsia="Times New Roman" w:hAnsi="Times New Roman" w:cs="Times New Roman"/>
          <w:b/>
        </w:rPr>
        <w:t>L</w:t>
      </w:r>
      <w:r>
        <w:rPr>
          <w:rFonts w:ascii="Times New Roman" w:eastAsia="Times New Roman" w:hAnsi="Times New Roman" w:cs="Times New Roman"/>
        </w:rPr>
        <w:t xml:space="preserve"> – czynnik Lorentza, który jest związany z geometrią pomiaru, sprzętem (rzeczywistą </w:t>
      </w:r>
      <w:r>
        <w:rPr>
          <w:rFonts w:ascii="Times New Roman" w:eastAsia="Times New Roman" w:hAnsi="Times New Roman" w:cs="Times New Roman"/>
        </w:rPr>
        <w:t xml:space="preserve">szerokością </w:t>
      </w:r>
      <w:r>
        <w:rPr>
          <w:rFonts w:ascii="Times New Roman" w:eastAsia="Times New Roman" w:hAnsi="Times New Roman" w:cs="Times New Roman"/>
        </w:rPr>
        <w:br/>
        <w:t>refleksu), (zależy od kąta Bragga Θ)</w:t>
      </w:r>
    </w:p>
    <w:p w14:paraId="2E66C2FB" w14:textId="77777777" w:rsidR="00955E56" w:rsidRDefault="00817847">
      <w:pPr>
        <w:spacing w:line="280" w:lineRule="auto"/>
        <w:ind w:left="283" w:hanging="283"/>
        <w:rPr>
          <w:rFonts w:ascii="Times New Roman" w:eastAsia="Times New Roman" w:hAnsi="Times New Roman" w:cs="Times New Roman"/>
        </w:rPr>
      </w:pPr>
      <w:r>
        <w:rPr>
          <w:rFonts w:ascii="Times New Roman" w:eastAsia="Times New Roman" w:hAnsi="Times New Roman" w:cs="Times New Roman"/>
          <w:b/>
        </w:rPr>
        <w:t>p</w:t>
      </w:r>
      <w:r>
        <w:rPr>
          <w:rFonts w:ascii="Times New Roman" w:eastAsia="Times New Roman" w:hAnsi="Times New Roman" w:cs="Times New Roman"/>
        </w:rPr>
        <w:t xml:space="preserve"> – czynnik polaryzacji, uwzględniamy go, gdyż wiązka w krysztale ulega częściowej polaryzacji, </w:t>
      </w:r>
      <w:r>
        <w:rPr>
          <w:rFonts w:ascii="Times New Roman" w:eastAsia="Times New Roman" w:hAnsi="Times New Roman" w:cs="Times New Roman"/>
        </w:rPr>
        <w:br/>
        <w:t>(zależy od kąta Bragga Θ)</w:t>
      </w:r>
    </w:p>
    <w:p w14:paraId="3752F18C" w14:textId="77777777" w:rsidR="00955E56" w:rsidRDefault="00817847">
      <w:pPr>
        <w:spacing w:line="280" w:lineRule="auto"/>
        <w:ind w:left="850" w:hanging="850"/>
        <w:rPr>
          <w:rFonts w:ascii="Times New Roman" w:eastAsia="Times New Roman" w:hAnsi="Times New Roman" w:cs="Times New Roman"/>
        </w:rPr>
      </w:pPr>
      <w:r>
        <w:rPr>
          <w:rFonts w:ascii="Times New Roman" w:eastAsia="Times New Roman" w:hAnsi="Times New Roman" w:cs="Times New Roman"/>
          <w:b/>
        </w:rPr>
        <w:t>|F(hkl)|</w:t>
      </w:r>
      <w:r>
        <w:rPr>
          <w:rFonts w:ascii="Times New Roman" w:eastAsia="Times New Roman" w:hAnsi="Times New Roman" w:cs="Times New Roman"/>
        </w:rPr>
        <w:t xml:space="preserve"> - czynnik struktury, który określa zdolność rozpraszania promieniowania </w:t>
      </w:r>
      <w:r>
        <w:rPr>
          <w:rFonts w:ascii="Times New Roman" w:eastAsia="Times New Roman" w:hAnsi="Times New Roman" w:cs="Times New Roman"/>
        </w:rPr>
        <w:br/>
        <w:t>r</w:t>
      </w:r>
      <w:r>
        <w:rPr>
          <w:rFonts w:ascii="Times New Roman" w:eastAsia="Times New Roman" w:hAnsi="Times New Roman" w:cs="Times New Roman"/>
        </w:rPr>
        <w:t>entgenowskiego przez atomy lub jony</w:t>
      </w:r>
    </w:p>
    <w:p w14:paraId="040963F3" w14:textId="77777777" w:rsidR="00955E56" w:rsidRDefault="00817847">
      <w:pPr>
        <w:spacing w:line="280" w:lineRule="auto"/>
        <w:ind w:firstLine="0"/>
        <w:rPr>
          <w:rFonts w:ascii="Times New Roman" w:eastAsia="Times New Roman" w:hAnsi="Times New Roman" w:cs="Times New Roman"/>
        </w:rPr>
      </w:pPr>
      <w:r>
        <w:rPr>
          <w:rFonts w:ascii="Times New Roman" w:eastAsia="Times New Roman" w:hAnsi="Times New Roman" w:cs="Times New Roman"/>
          <w:b/>
        </w:rPr>
        <w:t xml:space="preserve">h, k, l </w:t>
      </w:r>
      <w:r>
        <w:rPr>
          <w:rFonts w:ascii="Times New Roman" w:eastAsia="Times New Roman" w:hAnsi="Times New Roman" w:cs="Times New Roman"/>
        </w:rPr>
        <w:t>– wskaźniki refleksu</w:t>
      </w:r>
    </w:p>
    <w:p w14:paraId="774C1DD1" w14:textId="77777777" w:rsidR="00955E56" w:rsidRDefault="00955E56">
      <w:pPr>
        <w:spacing w:line="280" w:lineRule="auto"/>
        <w:ind w:firstLine="0"/>
        <w:rPr>
          <w:rFonts w:ascii="Times New Roman" w:eastAsia="Times New Roman" w:hAnsi="Times New Roman" w:cs="Times New Roman"/>
        </w:rPr>
      </w:pPr>
    </w:p>
    <w:p w14:paraId="3E20D223" w14:textId="77777777" w:rsidR="00955E56" w:rsidRDefault="00817847">
      <w:pPr>
        <w:spacing w:line="280" w:lineRule="auto"/>
        <w:ind w:firstLine="0"/>
        <w:rPr>
          <w:rFonts w:ascii="Times New Roman" w:eastAsia="Times New Roman" w:hAnsi="Times New Roman" w:cs="Times New Roman"/>
          <w:b/>
        </w:rPr>
      </w:pPr>
      <w:r>
        <w:rPr>
          <w:rFonts w:ascii="Times New Roman" w:eastAsia="Times New Roman" w:hAnsi="Times New Roman" w:cs="Times New Roman"/>
          <w:b/>
        </w:rPr>
        <w:t>2) Czynnik struktury</w:t>
      </w:r>
    </w:p>
    <w:p w14:paraId="0C2A6242" w14:textId="77777777" w:rsidR="00955E56" w:rsidRDefault="00817847">
      <w:pPr>
        <w:spacing w:line="280" w:lineRule="auto"/>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12E03E" wp14:editId="6231542F">
            <wp:extent cx="1971675" cy="600075"/>
            <wp:effectExtent l="0" t="0" r="0" b="0"/>
            <wp:docPr id="12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6"/>
                    <a:srcRect/>
                    <a:stretch>
                      <a:fillRect/>
                    </a:stretch>
                  </pic:blipFill>
                  <pic:spPr>
                    <a:xfrm>
                      <a:off x="0" y="0"/>
                      <a:ext cx="1971675" cy="600075"/>
                    </a:xfrm>
                    <a:prstGeom prst="rect">
                      <a:avLst/>
                    </a:prstGeom>
                    <a:ln/>
                  </pic:spPr>
                </pic:pic>
              </a:graphicData>
            </a:graphic>
          </wp:inline>
        </w:drawing>
      </w:r>
    </w:p>
    <w:p w14:paraId="510833C6" w14:textId="77777777" w:rsidR="00955E56" w:rsidRDefault="00817847">
      <w:pPr>
        <w:spacing w:line="280" w:lineRule="auto"/>
        <w:ind w:left="566" w:hanging="566"/>
        <w:rPr>
          <w:rFonts w:ascii="Times New Roman" w:eastAsia="Times New Roman" w:hAnsi="Times New Roman" w:cs="Times New Roman"/>
        </w:rPr>
      </w:pPr>
      <w:r>
        <w:rPr>
          <w:rFonts w:ascii="Times New Roman" w:eastAsia="Times New Roman" w:hAnsi="Times New Roman" w:cs="Times New Roman"/>
          <w:b/>
        </w:rPr>
        <w:t>F</w:t>
      </w:r>
      <w:r>
        <w:rPr>
          <w:rFonts w:ascii="Times New Roman" w:eastAsia="Times New Roman" w:hAnsi="Times New Roman" w:cs="Times New Roman"/>
          <w:b/>
          <w:vertAlign w:val="subscript"/>
        </w:rPr>
        <w:t>hkl</w:t>
      </w:r>
      <w:r>
        <w:rPr>
          <w:rFonts w:ascii="Times New Roman" w:eastAsia="Times New Roman" w:hAnsi="Times New Roman" w:cs="Times New Roman"/>
          <w:b/>
        </w:rPr>
        <w:t xml:space="preserve"> </w:t>
      </w:r>
      <w:r>
        <w:rPr>
          <w:rFonts w:ascii="Times New Roman" w:eastAsia="Times New Roman" w:hAnsi="Times New Roman" w:cs="Times New Roman"/>
        </w:rPr>
        <w:t xml:space="preserve">– czynnik struktury (jest on liczbą rzeczywistą dla kryształów centrosymetrycznych, bo każdy </w:t>
      </w:r>
      <w:r>
        <w:rPr>
          <w:rFonts w:ascii="Times New Roman" w:eastAsia="Times New Roman" w:hAnsi="Times New Roman" w:cs="Times New Roman"/>
        </w:rPr>
        <w:br/>
        <w:t>atom x, y, z ma swój odpowiednik -x, -y, -z). F</w:t>
      </w:r>
      <w:r>
        <w:rPr>
          <w:rFonts w:ascii="Times New Roman" w:eastAsia="Times New Roman" w:hAnsi="Times New Roman" w:cs="Times New Roman"/>
          <w:vertAlign w:val="subscript"/>
        </w:rPr>
        <w:t>hkl</w:t>
      </w:r>
      <w:r>
        <w:rPr>
          <w:rFonts w:ascii="Times New Roman" w:eastAsia="Times New Roman" w:hAnsi="Times New Roman" w:cs="Times New Roman"/>
        </w:rPr>
        <w:t xml:space="preserve"> – liczba zespolona, |F</w:t>
      </w:r>
      <w:r>
        <w:rPr>
          <w:rFonts w:ascii="Times New Roman" w:eastAsia="Times New Roman" w:hAnsi="Times New Roman" w:cs="Times New Roman"/>
          <w:vertAlign w:val="subscript"/>
        </w:rPr>
        <w:t>hkl</w:t>
      </w:r>
      <w:r>
        <w:rPr>
          <w:rFonts w:ascii="Times New Roman" w:eastAsia="Times New Roman" w:hAnsi="Times New Roman" w:cs="Times New Roman"/>
        </w:rPr>
        <w:t>| - liczba rzeczywista</w:t>
      </w:r>
    </w:p>
    <w:p w14:paraId="42B71CCE" w14:textId="77777777" w:rsidR="00955E56" w:rsidRDefault="00817847">
      <w:pPr>
        <w:spacing w:line="280" w:lineRule="auto"/>
        <w:ind w:left="283" w:hanging="283"/>
        <w:rPr>
          <w:rFonts w:ascii="Times New Roman" w:eastAsia="Times New Roman" w:hAnsi="Times New Roman" w:cs="Times New Roman"/>
        </w:rPr>
      </w:pPr>
      <w:r>
        <w:rPr>
          <w:rFonts w:ascii="Times New Roman" w:eastAsia="Times New Roman" w:hAnsi="Times New Roman" w:cs="Times New Roman"/>
          <w:b/>
        </w:rPr>
        <w:t>f</w:t>
      </w:r>
      <w:r>
        <w:rPr>
          <w:rFonts w:ascii="Times New Roman" w:eastAsia="Times New Roman" w:hAnsi="Times New Roman" w:cs="Times New Roman"/>
          <w:b/>
          <w:vertAlign w:val="subscript"/>
        </w:rPr>
        <w:t xml:space="preserve">j </w:t>
      </w:r>
      <w:r>
        <w:rPr>
          <w:rFonts w:ascii="Times New Roman" w:eastAsia="Times New Roman" w:hAnsi="Times New Roman" w:cs="Times New Roman"/>
        </w:rPr>
        <w:t xml:space="preserve">– atomowy wskaźnik rozpraszania, obliczony przy założeniach, że atomy są nieruchome </w:t>
      </w:r>
      <w:r>
        <w:rPr>
          <w:rFonts w:ascii="Times New Roman" w:eastAsia="Times New Roman" w:hAnsi="Times New Roman" w:cs="Times New Roman"/>
        </w:rPr>
        <w:br/>
        <w:t>i kuliste.</w:t>
      </w:r>
    </w:p>
    <w:p w14:paraId="05D8D791" w14:textId="77777777" w:rsidR="00955E56" w:rsidRDefault="00817847">
      <w:pPr>
        <w:spacing w:line="280" w:lineRule="auto"/>
        <w:ind w:firstLine="0"/>
        <w:rPr>
          <w:rFonts w:ascii="Times New Roman" w:eastAsia="Times New Roman" w:hAnsi="Times New Roman" w:cs="Times New Roman"/>
        </w:rPr>
      </w:pPr>
      <w:r>
        <w:rPr>
          <w:rFonts w:ascii="Times New Roman" w:eastAsia="Times New Roman" w:hAnsi="Times New Roman" w:cs="Times New Roman"/>
          <w:b/>
        </w:rPr>
        <w:t xml:space="preserve">h, k, l </w:t>
      </w:r>
      <w:r>
        <w:rPr>
          <w:rFonts w:ascii="Times New Roman" w:eastAsia="Times New Roman" w:hAnsi="Times New Roman" w:cs="Times New Roman"/>
        </w:rPr>
        <w:t>– wskaźniki refleksu</w:t>
      </w:r>
    </w:p>
    <w:p w14:paraId="6AD28926" w14:textId="77777777" w:rsidR="00955E56" w:rsidRDefault="00817847">
      <w:pPr>
        <w:spacing w:line="280" w:lineRule="auto"/>
        <w:ind w:firstLine="0"/>
        <w:rPr>
          <w:rFonts w:ascii="Times New Roman" w:eastAsia="Times New Roman" w:hAnsi="Times New Roman" w:cs="Times New Roman"/>
        </w:rPr>
      </w:pPr>
      <w:r>
        <w:rPr>
          <w:rFonts w:ascii="Times New Roman" w:eastAsia="Times New Roman" w:hAnsi="Times New Roman" w:cs="Times New Roman"/>
          <w:b/>
        </w:rPr>
        <w:t>x</w:t>
      </w:r>
      <w:r>
        <w:rPr>
          <w:rFonts w:ascii="Times New Roman" w:eastAsia="Times New Roman" w:hAnsi="Times New Roman" w:cs="Times New Roman"/>
          <w:b/>
          <w:vertAlign w:val="subscript"/>
        </w:rPr>
        <w:t>j</w:t>
      </w:r>
      <w:r>
        <w:rPr>
          <w:rFonts w:ascii="Times New Roman" w:eastAsia="Times New Roman" w:hAnsi="Times New Roman" w:cs="Times New Roman"/>
          <w:b/>
        </w:rPr>
        <w:t>, y</w:t>
      </w:r>
      <w:r>
        <w:rPr>
          <w:rFonts w:ascii="Times New Roman" w:eastAsia="Times New Roman" w:hAnsi="Times New Roman" w:cs="Times New Roman"/>
          <w:b/>
          <w:vertAlign w:val="subscript"/>
        </w:rPr>
        <w:t>j</w:t>
      </w:r>
      <w:r>
        <w:rPr>
          <w:rFonts w:ascii="Times New Roman" w:eastAsia="Times New Roman" w:hAnsi="Times New Roman" w:cs="Times New Roman"/>
          <w:b/>
        </w:rPr>
        <w:t>, z</w:t>
      </w:r>
      <w:r>
        <w:rPr>
          <w:rFonts w:ascii="Times New Roman" w:eastAsia="Times New Roman" w:hAnsi="Times New Roman" w:cs="Times New Roman"/>
          <w:b/>
          <w:vertAlign w:val="subscript"/>
        </w:rPr>
        <w:t>j</w:t>
      </w:r>
      <w:r>
        <w:rPr>
          <w:rFonts w:ascii="Times New Roman" w:eastAsia="Times New Roman" w:hAnsi="Times New Roman" w:cs="Times New Roman"/>
          <w:b/>
        </w:rPr>
        <w:t xml:space="preserve"> </w:t>
      </w:r>
      <w:r>
        <w:rPr>
          <w:rFonts w:ascii="Times New Roman" w:eastAsia="Times New Roman" w:hAnsi="Times New Roman" w:cs="Times New Roman"/>
        </w:rPr>
        <w:t>– względne współrzędne j-tego atomu w komórce elementarnej</w:t>
      </w:r>
    </w:p>
    <w:p w14:paraId="29E46ED7" w14:textId="77777777" w:rsidR="00955E56" w:rsidRDefault="00817847">
      <w:pPr>
        <w:spacing w:line="280" w:lineRule="auto"/>
        <w:ind w:firstLine="0"/>
        <w:rPr>
          <w:rFonts w:ascii="Times New Roman" w:eastAsia="Times New Roman" w:hAnsi="Times New Roman" w:cs="Times New Roman"/>
        </w:rPr>
      </w:pPr>
      <w:r>
        <w:rPr>
          <w:rFonts w:ascii="Times New Roman" w:eastAsia="Times New Roman" w:hAnsi="Times New Roman" w:cs="Times New Roman"/>
          <w:b/>
        </w:rPr>
        <w:t xml:space="preserve">i </w:t>
      </w:r>
      <w:r>
        <w:rPr>
          <w:rFonts w:ascii="Times New Roman" w:eastAsia="Times New Roman" w:hAnsi="Times New Roman" w:cs="Times New Roman"/>
        </w:rPr>
        <w:t>– jedno</w:t>
      </w:r>
      <w:r>
        <w:rPr>
          <w:rFonts w:ascii="Times New Roman" w:eastAsia="Times New Roman" w:hAnsi="Times New Roman" w:cs="Times New Roman"/>
        </w:rPr>
        <w:t>stka urojona</w:t>
      </w:r>
    </w:p>
    <w:p w14:paraId="3B7D07A5" w14:textId="77777777" w:rsidR="00955E56" w:rsidRDefault="00817847">
      <w:pPr>
        <w:spacing w:line="280" w:lineRule="auto"/>
        <w:ind w:left="1700" w:hanging="1700"/>
        <w:rPr>
          <w:rFonts w:ascii="Times New Roman" w:eastAsia="Times New Roman" w:hAnsi="Times New Roman" w:cs="Times New Roman"/>
        </w:rPr>
      </w:pPr>
      <w:r>
        <w:rPr>
          <w:rFonts w:ascii="Times New Roman" w:eastAsia="Times New Roman" w:hAnsi="Times New Roman" w:cs="Times New Roman"/>
          <w:b/>
        </w:rPr>
        <w:t xml:space="preserve">Θ=2π(hx+ky+lz) </w:t>
      </w:r>
      <w:r>
        <w:rPr>
          <w:rFonts w:ascii="Times New Roman" w:eastAsia="Times New Roman" w:hAnsi="Times New Roman" w:cs="Times New Roman"/>
        </w:rPr>
        <w:t xml:space="preserve">– kąt przesunięcia fazowego, różnica pomiędzy promieniem odbitym </w:t>
      </w:r>
      <w:r>
        <w:rPr>
          <w:rFonts w:ascii="Times New Roman" w:eastAsia="Times New Roman" w:hAnsi="Times New Roman" w:cs="Times New Roman"/>
        </w:rPr>
        <w:br/>
        <w:t>od płaszczyzny (hkl) przechodzącej przez atom a promieniem odbitym od płaszczyzny (hkl) przechodzącej przez punkt (000). Nie można otrzymać refleksu dla kąta Θ=0,</w:t>
      </w:r>
      <w:r>
        <w:rPr>
          <w:rFonts w:ascii="Times New Roman" w:eastAsia="Times New Roman" w:hAnsi="Times New Roman" w:cs="Times New Roman"/>
        </w:rPr>
        <w:t xml:space="preserve"> bo tam pada wiązka nieugięta i zaciemnia obraz, przez co nie da się poprawnie określić natężenia refleksu.</w:t>
      </w:r>
    </w:p>
    <w:p w14:paraId="469B211A" w14:textId="77777777" w:rsidR="00955E56" w:rsidRDefault="00955E56">
      <w:pPr>
        <w:spacing w:line="280" w:lineRule="auto"/>
        <w:ind w:firstLine="0"/>
        <w:rPr>
          <w:rFonts w:ascii="Times New Roman" w:eastAsia="Times New Roman" w:hAnsi="Times New Roman" w:cs="Times New Roman"/>
        </w:rPr>
      </w:pPr>
    </w:p>
    <w:p w14:paraId="4851CC52"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3) Zależność atomowego wskaźnika rozpraszania f</w:t>
      </w:r>
      <w:r>
        <w:rPr>
          <w:rFonts w:ascii="Times New Roman" w:eastAsia="Times New Roman" w:hAnsi="Times New Roman" w:cs="Times New Roman"/>
          <w:b/>
          <w:vertAlign w:val="subscript"/>
        </w:rPr>
        <w:t>j</w:t>
      </w:r>
      <w:r>
        <w:rPr>
          <w:rFonts w:ascii="Times New Roman" w:eastAsia="Times New Roman" w:hAnsi="Times New Roman" w:cs="Times New Roman"/>
          <w:b/>
        </w:rPr>
        <w:t xml:space="preserve"> od kąta Θ.</w:t>
      </w:r>
    </w:p>
    <w:p w14:paraId="0518328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Im większy kąt tym wartość sinΘ jest większa, przez co wartość wykładnika e zmniejsza się i atomowy czynnik rozpraszania jest mniejszy. Atomowy współczynnik rozpraszania jest wprost proporcjonalny do czynnika struktury, a ten jest wprost proporcjonalny do </w:t>
      </w:r>
      <w:r>
        <w:rPr>
          <w:rFonts w:ascii="Times New Roman" w:eastAsia="Times New Roman" w:hAnsi="Times New Roman" w:cs="Times New Roman"/>
        </w:rPr>
        <w:t>natężenia. =&gt; większy kąt Θ=mniejsze natężenie.</w:t>
      </w:r>
    </w:p>
    <w:p w14:paraId="0C56CBCC"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77689E" wp14:editId="14F52B33">
            <wp:extent cx="1952625" cy="2638425"/>
            <wp:effectExtent l="0" t="0" r="0" b="0"/>
            <wp:docPr id="20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47"/>
                    <a:srcRect/>
                    <a:stretch>
                      <a:fillRect/>
                    </a:stretch>
                  </pic:blipFill>
                  <pic:spPr>
                    <a:xfrm>
                      <a:off x="0" y="0"/>
                      <a:ext cx="1952625" cy="2638425"/>
                    </a:xfrm>
                    <a:prstGeom prst="rect">
                      <a:avLst/>
                    </a:prstGeom>
                    <a:ln/>
                  </pic:spPr>
                </pic:pic>
              </a:graphicData>
            </a:graphic>
          </wp:inline>
        </w:drawing>
      </w:r>
    </w:p>
    <w:p w14:paraId="78D4FC6A" w14:textId="77777777" w:rsidR="00955E56" w:rsidRDefault="00955E56">
      <w:pPr>
        <w:rPr>
          <w:rFonts w:ascii="Times New Roman" w:eastAsia="Times New Roman" w:hAnsi="Times New Roman" w:cs="Times New Roman"/>
        </w:rPr>
      </w:pPr>
    </w:p>
    <w:p w14:paraId="1DE46E43"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4) Wpływ temperatury na natężenie refleksów</w:t>
      </w:r>
    </w:p>
    <w:p w14:paraId="5F66CEA3"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C87070A" wp14:editId="0325D75D">
            <wp:extent cx="1628775" cy="457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8"/>
                    <a:srcRect/>
                    <a:stretch>
                      <a:fillRect/>
                    </a:stretch>
                  </pic:blipFill>
                  <pic:spPr>
                    <a:xfrm>
                      <a:off x="0" y="0"/>
                      <a:ext cx="1628775" cy="457200"/>
                    </a:xfrm>
                    <a:prstGeom prst="rect">
                      <a:avLst/>
                    </a:prstGeom>
                    <a:ln/>
                  </pic:spPr>
                </pic:pic>
              </a:graphicData>
            </a:graphic>
          </wp:inline>
        </w:drawing>
      </w:r>
    </w:p>
    <w:p w14:paraId="06123C4E"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f</w:t>
      </w:r>
      <w:r>
        <w:rPr>
          <w:rFonts w:ascii="Times New Roman" w:eastAsia="Times New Roman" w:hAnsi="Times New Roman" w:cs="Times New Roman"/>
          <w:b/>
          <w:vertAlign w:val="superscript"/>
        </w:rPr>
        <w:t xml:space="preserve">T </w:t>
      </w:r>
      <w:r>
        <w:rPr>
          <w:rFonts w:ascii="Times New Roman" w:eastAsia="Times New Roman" w:hAnsi="Times New Roman" w:cs="Times New Roman"/>
        </w:rPr>
        <w:t>– atomowy czynnik rozpraszania dla atomu drgającego</w:t>
      </w:r>
    </w:p>
    <w:p w14:paraId="04A01DD5"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f</w:t>
      </w:r>
      <w:r>
        <w:rPr>
          <w:rFonts w:ascii="Times New Roman" w:eastAsia="Times New Roman" w:hAnsi="Times New Roman" w:cs="Times New Roman"/>
          <w:b/>
          <w:vertAlign w:val="subscript"/>
        </w:rPr>
        <w:t>0</w:t>
      </w:r>
      <w:r>
        <w:rPr>
          <w:rFonts w:ascii="Times New Roman" w:eastAsia="Times New Roman" w:hAnsi="Times New Roman" w:cs="Times New Roman"/>
          <w:vertAlign w:val="subscript"/>
        </w:rPr>
        <w:t xml:space="preserve">­ </w:t>
      </w:r>
      <w:r>
        <w:rPr>
          <w:rFonts w:ascii="Times New Roman" w:eastAsia="Times New Roman" w:hAnsi="Times New Roman" w:cs="Times New Roman"/>
        </w:rPr>
        <w:t>– atomowy czynnik rozpraszania dla atomu niedrgającego</w:t>
      </w:r>
    </w:p>
    <w:p w14:paraId="0DA52F47"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B</w:t>
      </w:r>
      <w:r>
        <w:rPr>
          <w:rFonts w:ascii="Times New Roman" w:eastAsia="Times New Roman" w:hAnsi="Times New Roman" w:cs="Times New Roman"/>
        </w:rPr>
        <w:t xml:space="preserve"> – czynnik temperaturowy, atomowy parametr przemieszczenia, czynnik Debye’a – Wallera</w:t>
      </w:r>
    </w:p>
    <w:p w14:paraId="1513616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Ze spadkiem temperatury drgania maleją i czynnik B również maleje. Przez to wartość f</w:t>
      </w:r>
      <w:r>
        <w:rPr>
          <w:rFonts w:ascii="Times New Roman" w:eastAsia="Times New Roman" w:hAnsi="Times New Roman" w:cs="Times New Roman"/>
          <w:vertAlign w:val="superscript"/>
        </w:rPr>
        <w:t>T</w:t>
      </w:r>
      <w:r>
        <w:rPr>
          <w:rFonts w:ascii="Times New Roman" w:eastAsia="Times New Roman" w:hAnsi="Times New Roman" w:cs="Times New Roman"/>
        </w:rPr>
        <w:t xml:space="preserve"> jest wyższa i większe wartości F(hkl) oraz I(hkl). Dlatego pomiary powinny być prze</w:t>
      </w:r>
      <w:r>
        <w:rPr>
          <w:rFonts w:ascii="Times New Roman" w:eastAsia="Times New Roman" w:hAnsi="Times New Roman" w:cs="Times New Roman"/>
        </w:rPr>
        <w:t>prowadzane w niskich temperaturach.</w:t>
      </w:r>
    </w:p>
    <w:p w14:paraId="238D7A00" w14:textId="77777777" w:rsidR="00955E56" w:rsidRDefault="00955E56">
      <w:pPr>
        <w:rPr>
          <w:rFonts w:ascii="Times New Roman" w:eastAsia="Times New Roman" w:hAnsi="Times New Roman" w:cs="Times New Roman"/>
        </w:rPr>
      </w:pPr>
    </w:p>
    <w:p w14:paraId="058E1EF5"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5) Czynnik absorpcji</w:t>
      </w:r>
    </w:p>
    <w:p w14:paraId="38463F06"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DC3BE42" wp14:editId="3966E204">
            <wp:extent cx="771525" cy="266700"/>
            <wp:effectExtent l="0" t="0" r="0" b="0"/>
            <wp:docPr id="8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9"/>
                    <a:srcRect/>
                    <a:stretch>
                      <a:fillRect/>
                    </a:stretch>
                  </pic:blipFill>
                  <pic:spPr>
                    <a:xfrm>
                      <a:off x="0" y="0"/>
                      <a:ext cx="771525" cy="266700"/>
                    </a:xfrm>
                    <a:prstGeom prst="rect">
                      <a:avLst/>
                    </a:prstGeom>
                    <a:ln/>
                  </pic:spPr>
                </pic:pic>
              </a:graphicData>
            </a:graphic>
          </wp:inline>
        </w:drawing>
      </w:r>
    </w:p>
    <w:p w14:paraId="79EC8E7C"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x </w:t>
      </w:r>
      <w:r>
        <w:rPr>
          <w:rFonts w:ascii="Times New Roman" w:eastAsia="Times New Roman" w:hAnsi="Times New Roman" w:cs="Times New Roman"/>
        </w:rPr>
        <w:t>– droga jaką przebywa promieniowanie w krysztale</w:t>
      </w:r>
    </w:p>
    <w:p w14:paraId="03232BED"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µ -</w:t>
      </w:r>
      <w:r>
        <w:rPr>
          <w:rFonts w:ascii="Times New Roman" w:eastAsia="Times New Roman" w:hAnsi="Times New Roman" w:cs="Times New Roman"/>
        </w:rPr>
        <w:t xml:space="preserve"> liniowy współczynnik absorpcji, jest on tym większy, im więcej jest elektronów w atomie, im cięższy jest atom.</w:t>
      </w:r>
    </w:p>
    <w:p w14:paraId="7758E6C1" w14:textId="77777777" w:rsidR="00955E56" w:rsidRDefault="00817847">
      <w:pPr>
        <w:pStyle w:val="Nagwek2"/>
        <w:rPr>
          <w:rFonts w:ascii="Times New Roman" w:eastAsia="Times New Roman" w:hAnsi="Times New Roman" w:cs="Times New Roman"/>
          <w:b/>
          <w:i/>
          <w:u w:val="single"/>
        </w:rPr>
      </w:pPr>
      <w:r>
        <w:rPr>
          <w:rFonts w:ascii="Times New Roman" w:eastAsia="Times New Roman" w:hAnsi="Times New Roman" w:cs="Times New Roman"/>
          <w:b/>
          <w:i/>
          <w:u w:val="single"/>
        </w:rPr>
        <w:t>7.        Definicje stałej spr</w:t>
      </w:r>
      <w:r>
        <w:rPr>
          <w:rFonts w:ascii="Times New Roman" w:eastAsia="Times New Roman" w:hAnsi="Times New Roman" w:cs="Times New Roman"/>
          <w:b/>
          <w:i/>
          <w:u w:val="single"/>
        </w:rPr>
        <w:t>ężystości, modułu Younga oraz współczynnika Poissona.</w:t>
      </w:r>
    </w:p>
    <w:p w14:paraId="28997B25"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 xml:space="preserve">Stała sprężystości - Współczynnik proporcjonalności pomiędzy siłą działającą na ciało sprężyste a odkształceniem tego ciała. k=F/x, k- stała sprężystości wzdłużnej F-siła, x- odkształcenie. Wzór działa </w:t>
      </w:r>
      <w:r>
        <w:rPr>
          <w:rFonts w:ascii="Times New Roman" w:eastAsia="Times New Roman" w:hAnsi="Times New Roman" w:cs="Times New Roman"/>
          <w:color w:val="222222"/>
          <w:sz w:val="21"/>
          <w:szCs w:val="21"/>
          <w:highlight w:val="white"/>
        </w:rPr>
        <w:t xml:space="preserve">jeśli nie jest przekroczony zakres sprężysty odkształcenia ciała. Jest taki jakby ogólny, czyli świetna sprawa żeby gnębić studentów, bo nikt tego dokładnie nie umie określić. Pod niego podchodzi odwrotność modułu younga (nie wiem czemu odwrotność), moduł </w:t>
      </w:r>
      <w:r>
        <w:rPr>
          <w:rFonts w:ascii="Times New Roman" w:eastAsia="Times New Roman" w:hAnsi="Times New Roman" w:cs="Times New Roman"/>
          <w:color w:val="222222"/>
          <w:sz w:val="21"/>
          <w:szCs w:val="21"/>
          <w:highlight w:val="white"/>
        </w:rPr>
        <w:t xml:space="preserve">helmholtza i kirchoffa. Plus to: </w:t>
      </w:r>
      <w:r>
        <w:rPr>
          <w:rFonts w:ascii="Times New Roman" w:eastAsia="Times New Roman" w:hAnsi="Times New Roman" w:cs="Times New Roman"/>
          <w:noProof/>
          <w:color w:val="222222"/>
          <w:sz w:val="21"/>
          <w:szCs w:val="21"/>
          <w:highlight w:val="white"/>
        </w:rPr>
        <w:drawing>
          <wp:inline distT="114300" distB="114300" distL="114300" distR="114300" wp14:anchorId="3AF97D7C" wp14:editId="104FC335">
            <wp:extent cx="5748450" cy="1130300"/>
            <wp:effectExtent l="0" t="0" r="0" b="0"/>
            <wp:docPr id="24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50"/>
                    <a:srcRect/>
                    <a:stretch>
                      <a:fillRect/>
                    </a:stretch>
                  </pic:blipFill>
                  <pic:spPr>
                    <a:xfrm>
                      <a:off x="0" y="0"/>
                      <a:ext cx="5748450" cy="1130300"/>
                    </a:xfrm>
                    <a:prstGeom prst="rect">
                      <a:avLst/>
                    </a:prstGeom>
                    <a:ln/>
                  </pic:spPr>
                </pic:pic>
              </a:graphicData>
            </a:graphic>
          </wp:inline>
        </w:drawing>
      </w:r>
    </w:p>
    <w:p w14:paraId="2315FCC1" w14:textId="77777777" w:rsidR="00955E56" w:rsidRDefault="00955E56">
      <w:pPr>
        <w:ind w:firstLine="0"/>
        <w:rPr>
          <w:rFonts w:ascii="Times New Roman" w:eastAsia="Times New Roman" w:hAnsi="Times New Roman" w:cs="Times New Roman"/>
          <w:color w:val="222222"/>
          <w:sz w:val="21"/>
          <w:szCs w:val="21"/>
          <w:highlight w:val="white"/>
        </w:rPr>
      </w:pPr>
    </w:p>
    <w:p w14:paraId="1D8E4870"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Moduł Younga - jest stałą materiałową wyrażaną w paskalach (niuton/metr kwadratowy) chociaż w rzeczywistości zwykle używa się GPa.</w:t>
      </w:r>
    </w:p>
    <w:p w14:paraId="767DBFBC"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5F0094D4" wp14:editId="345A7B48">
            <wp:extent cx="5748450" cy="1257300"/>
            <wp:effectExtent l="0" t="0" r="0" b="0"/>
            <wp:docPr id="260"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51"/>
                    <a:srcRect/>
                    <a:stretch>
                      <a:fillRect/>
                    </a:stretch>
                  </pic:blipFill>
                  <pic:spPr>
                    <a:xfrm>
                      <a:off x="0" y="0"/>
                      <a:ext cx="5748450" cy="1257300"/>
                    </a:xfrm>
                    <a:prstGeom prst="rect">
                      <a:avLst/>
                    </a:prstGeom>
                    <a:ln/>
                  </pic:spPr>
                </pic:pic>
              </a:graphicData>
            </a:graphic>
          </wp:inline>
        </w:drawing>
      </w:r>
    </w:p>
    <w:p w14:paraId="51318156"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Typowe moduły younga: LDPE - 0,2 GPa; PET - 2 GPa;  beton ściskany (rząd wielkości) - 27GPa; szkło - 72 GPa; stal - 210GPa; węglik krzemu SiC - 450 GPa; diament - 1100 GPa</w:t>
      </w:r>
    </w:p>
    <w:p w14:paraId="733BABC3" w14:textId="77777777" w:rsidR="00955E56" w:rsidRDefault="00955E56">
      <w:pPr>
        <w:ind w:firstLine="0"/>
        <w:rPr>
          <w:rFonts w:ascii="Times New Roman" w:eastAsia="Times New Roman" w:hAnsi="Times New Roman" w:cs="Times New Roman"/>
          <w:color w:val="222222"/>
          <w:sz w:val="21"/>
          <w:szCs w:val="21"/>
          <w:highlight w:val="white"/>
        </w:rPr>
      </w:pPr>
    </w:p>
    <w:p w14:paraId="53394AC7"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Wyznaczamy go z wykresu przy próbie statycznego rozciągania (stosunek naprężenia do</w:t>
      </w:r>
      <w:r>
        <w:rPr>
          <w:rFonts w:ascii="Times New Roman" w:eastAsia="Times New Roman" w:hAnsi="Times New Roman" w:cs="Times New Roman"/>
          <w:color w:val="222222"/>
          <w:sz w:val="21"/>
          <w:szCs w:val="21"/>
          <w:highlight w:val="white"/>
        </w:rPr>
        <w:t xml:space="preserve"> odkształcenia w zakresie sprężystym wykresu).</w:t>
      </w:r>
    </w:p>
    <w:p w14:paraId="57F6A6B5" w14:textId="77777777" w:rsidR="00955E56" w:rsidRDefault="00955E56">
      <w:pPr>
        <w:ind w:firstLine="0"/>
        <w:rPr>
          <w:rFonts w:ascii="Times New Roman" w:eastAsia="Times New Roman" w:hAnsi="Times New Roman" w:cs="Times New Roman"/>
          <w:color w:val="222222"/>
          <w:sz w:val="21"/>
          <w:szCs w:val="21"/>
          <w:highlight w:val="white"/>
        </w:rPr>
      </w:pPr>
    </w:p>
    <w:p w14:paraId="2C66559B"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Współczynnik Poissona - stała materiałowa, stosunek odkształcenia poprzecznego do podłużnego przy osiowym stanie naprężenia. Zawiera się w przedziale 0&lt;</w:t>
      </w:r>
      <w:r>
        <w:rPr>
          <w:rFonts w:ascii="Times New Roman" w:eastAsia="Times New Roman" w:hAnsi="Times New Roman" w:cs="Times New Roman"/>
          <w:i/>
          <w:color w:val="222222"/>
          <w:sz w:val="21"/>
          <w:szCs w:val="21"/>
          <w:highlight w:val="white"/>
        </w:rPr>
        <w:t>v&lt;</w:t>
      </w:r>
      <w:r>
        <w:rPr>
          <w:rFonts w:ascii="Times New Roman" w:eastAsia="Times New Roman" w:hAnsi="Times New Roman" w:cs="Times New Roman"/>
          <w:color w:val="222222"/>
          <w:sz w:val="21"/>
          <w:szCs w:val="21"/>
          <w:highlight w:val="white"/>
        </w:rPr>
        <w:t>0,5 :</w:t>
      </w:r>
    </w:p>
    <w:p w14:paraId="6CEEEBB4"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0E385313" wp14:editId="21D7B22E">
            <wp:extent cx="1038225" cy="495300"/>
            <wp:effectExtent l="0" t="0" r="0" b="0"/>
            <wp:docPr id="377"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152"/>
                    <a:srcRect/>
                    <a:stretch>
                      <a:fillRect/>
                    </a:stretch>
                  </pic:blipFill>
                  <pic:spPr>
                    <a:xfrm>
                      <a:off x="0" y="0"/>
                      <a:ext cx="1038225" cy="495300"/>
                    </a:xfrm>
                    <a:prstGeom prst="rect">
                      <a:avLst/>
                    </a:prstGeom>
                    <a:ln/>
                  </pic:spPr>
                </pic:pic>
              </a:graphicData>
            </a:graphic>
          </wp:inline>
        </w:drawing>
      </w:r>
      <w:r>
        <w:rPr>
          <w:rFonts w:ascii="Times New Roman" w:eastAsia="Times New Roman" w:hAnsi="Times New Roman" w:cs="Times New Roman"/>
          <w:color w:val="222222"/>
          <w:sz w:val="21"/>
          <w:szCs w:val="21"/>
          <w:highlight w:val="white"/>
        </w:rPr>
        <w:t xml:space="preserve"> - w tym przypadku m to kierunek rozciągania, n</w:t>
      </w:r>
      <w:r>
        <w:rPr>
          <w:rFonts w:ascii="Times New Roman" w:eastAsia="Times New Roman" w:hAnsi="Times New Roman" w:cs="Times New Roman"/>
          <w:color w:val="222222"/>
          <w:sz w:val="21"/>
          <w:szCs w:val="21"/>
          <w:highlight w:val="white"/>
        </w:rPr>
        <w:t xml:space="preserve"> - do niego prostopadły. Minus we wzorze wynika z tego, że współczynnik poissona chcemy uzyskać normalny, ładny, dodatni. Licznik w tym wzorze niestety jest w rzeczywistości ujemny, bo w kierunku poprzecznym ciało się skraca. Stąd minus przed wyrażeniem - </w:t>
      </w:r>
      <w:r>
        <w:rPr>
          <w:rFonts w:ascii="Times New Roman" w:eastAsia="Times New Roman" w:hAnsi="Times New Roman" w:cs="Times New Roman"/>
          <w:color w:val="222222"/>
          <w:sz w:val="21"/>
          <w:szCs w:val="21"/>
          <w:highlight w:val="white"/>
        </w:rPr>
        <w:t>żeby współczynnik ostatecznie przyjął wartość dodatnią, mimo przeciwności losu.</w:t>
      </w:r>
    </w:p>
    <w:p w14:paraId="24D554C6"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lastRenderedPageBreak/>
        <w:drawing>
          <wp:inline distT="114300" distB="114300" distL="114300" distR="114300" wp14:anchorId="6ADB63FA" wp14:editId="7D9762C8">
            <wp:extent cx="5748450" cy="1701800"/>
            <wp:effectExtent l="0" t="0" r="0" b="0"/>
            <wp:docPr id="264"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53"/>
                    <a:srcRect/>
                    <a:stretch>
                      <a:fillRect/>
                    </a:stretch>
                  </pic:blipFill>
                  <pic:spPr>
                    <a:xfrm>
                      <a:off x="0" y="0"/>
                      <a:ext cx="5748450" cy="1701800"/>
                    </a:xfrm>
                    <a:prstGeom prst="rect">
                      <a:avLst/>
                    </a:prstGeom>
                    <a:ln/>
                  </pic:spPr>
                </pic:pic>
              </a:graphicData>
            </a:graphic>
          </wp:inline>
        </w:drawing>
      </w:r>
    </w:p>
    <w:p w14:paraId="2721F77D"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Można go również wyznaczyć z pierwszego wzoru mierząc zgodnie z normą za pomocą suwmiarki odkształcenie wzdłużne i poprzeczne pręta (obowiązkowo umieszczając rozerwany pręt w plastelinie! :&gt; ) i podstawiając do wzoru.</w:t>
      </w:r>
    </w:p>
    <w:p w14:paraId="5D203BCB"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Typowe współczynniki poissona (wartość</w:t>
      </w:r>
      <w:r>
        <w:rPr>
          <w:rFonts w:ascii="Times New Roman" w:eastAsia="Times New Roman" w:hAnsi="Times New Roman" w:cs="Times New Roman"/>
          <w:color w:val="222222"/>
          <w:sz w:val="21"/>
          <w:szCs w:val="21"/>
          <w:highlight w:val="white"/>
        </w:rPr>
        <w:t xml:space="preserve"> bezwymiarowa): guma - 0,5; stal - 0,3; korek - bliski zeru.</w:t>
      </w:r>
    </w:p>
    <w:p w14:paraId="38A2BC3B" w14:textId="77777777" w:rsidR="00955E56" w:rsidRDefault="00955E56">
      <w:pPr>
        <w:ind w:firstLine="0"/>
        <w:rPr>
          <w:rFonts w:ascii="Times New Roman" w:eastAsia="Times New Roman" w:hAnsi="Times New Roman" w:cs="Times New Roman"/>
          <w:color w:val="222222"/>
          <w:sz w:val="21"/>
          <w:szCs w:val="21"/>
          <w:highlight w:val="white"/>
        </w:rPr>
      </w:pPr>
    </w:p>
    <w:p w14:paraId="561BE2F9" w14:textId="77777777" w:rsidR="00955E56" w:rsidRDefault="00955E56">
      <w:pPr>
        <w:ind w:firstLine="0"/>
        <w:rPr>
          <w:rFonts w:ascii="Times New Roman" w:eastAsia="Times New Roman" w:hAnsi="Times New Roman" w:cs="Times New Roman"/>
          <w:b/>
          <w:i/>
          <w:color w:val="222222"/>
          <w:sz w:val="21"/>
          <w:szCs w:val="21"/>
          <w:highlight w:val="white"/>
          <w:u w:val="single"/>
        </w:rPr>
      </w:pPr>
    </w:p>
    <w:p w14:paraId="06DF4580"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8.        Diagram Jabłońskiego.</w:t>
      </w:r>
    </w:p>
    <w:p w14:paraId="3E79E73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B58154" wp14:editId="552F31EE">
            <wp:extent cx="4314825" cy="3429000"/>
            <wp:effectExtent l="0" t="0" r="0" b="0"/>
            <wp:docPr id="22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54"/>
                    <a:srcRect/>
                    <a:stretch>
                      <a:fillRect/>
                    </a:stretch>
                  </pic:blipFill>
                  <pic:spPr>
                    <a:xfrm>
                      <a:off x="0" y="0"/>
                      <a:ext cx="4314825" cy="3429000"/>
                    </a:xfrm>
                    <a:prstGeom prst="rect">
                      <a:avLst/>
                    </a:prstGeom>
                    <a:ln/>
                  </pic:spPr>
                </pic:pic>
              </a:graphicData>
            </a:graphic>
          </wp:inline>
        </w:drawing>
      </w:r>
    </w:p>
    <w:p w14:paraId="65A7E6C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Każda cząsteczka ma charakterystyczny dla siebie układ poziomów energetycznych – elektronowych, oscylacyjnych i rotacyjnych, przy czym tych ostatnich nie obser</w:t>
      </w:r>
      <w:r>
        <w:rPr>
          <w:rFonts w:ascii="Times New Roman" w:eastAsia="Times New Roman" w:hAnsi="Times New Roman" w:cs="Times New Roman"/>
        </w:rPr>
        <w:t>wuje się w cieczach. W wyniku absorpcji promieniowania ultrafioletowego lub widzialnego cząsteczka przechodzi do jednego ze stanów wzbudzonych, a następnie na różne sposoby wytraca nadmiar energii. Procesy pochłaniania i deekscytacji przedstawia się często</w:t>
      </w:r>
      <w:r>
        <w:rPr>
          <w:rFonts w:ascii="Times New Roman" w:eastAsia="Times New Roman" w:hAnsi="Times New Roman" w:cs="Times New Roman"/>
        </w:rPr>
        <w:t xml:space="preserve"> schematycznie na tzw. diagramie Jabłońskiego</w:t>
      </w:r>
    </w:p>
    <w:p w14:paraId="754DF453"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rPr>
        <w:t>Koniecznym warunkiem absorpcji fotonu wywołującej przeniesienie elektronu z niższego poziomu energetycznego na wyższy jest dopasowanie wielkości fotonu do różnicy poziomów energetycznych hυ=ΔE, jednak warunek ten jest niewystarczający. Jeżeli prawdopodobie</w:t>
      </w:r>
      <w:r>
        <w:rPr>
          <w:rFonts w:ascii="Times New Roman" w:eastAsia="Times New Roman" w:hAnsi="Times New Roman" w:cs="Times New Roman"/>
        </w:rPr>
        <w:t xml:space="preserve">ństwo przejścia jest równe zeru, absorpcja nie zachodzi pomimo dopasowania fotonu. </w:t>
      </w:r>
      <w:r>
        <w:rPr>
          <w:rFonts w:ascii="Times New Roman" w:eastAsia="Times New Roman" w:hAnsi="Times New Roman" w:cs="Times New Roman"/>
          <w:highlight w:val="white"/>
        </w:rPr>
        <w:t>Absorpcja fotonu powoduje wzbudzenie elektronowe cząsteczki z singletowego stanu podstawowego S</w:t>
      </w:r>
      <w:r>
        <w:rPr>
          <w:rFonts w:ascii="Times New Roman" w:eastAsia="Times New Roman" w:hAnsi="Times New Roman" w:cs="Times New Roman"/>
          <w:highlight w:val="white"/>
          <w:vertAlign w:val="subscript"/>
        </w:rPr>
        <w:t>0</w:t>
      </w:r>
      <w:r>
        <w:rPr>
          <w:rFonts w:ascii="Times New Roman" w:eastAsia="Times New Roman" w:hAnsi="Times New Roman" w:cs="Times New Roman"/>
          <w:highlight w:val="white"/>
        </w:rPr>
        <w:t xml:space="preserve"> do jednego z </w:t>
      </w:r>
      <w:r>
        <w:rPr>
          <w:rFonts w:ascii="Times New Roman" w:eastAsia="Times New Roman" w:hAnsi="Times New Roman" w:cs="Times New Roman"/>
          <w:highlight w:val="white"/>
        </w:rPr>
        <w:lastRenderedPageBreak/>
        <w:t>singletowych stanów wzbudzonych (S</w:t>
      </w:r>
      <w:r>
        <w:rPr>
          <w:rFonts w:ascii="Times New Roman" w:eastAsia="Times New Roman" w:hAnsi="Times New Roman" w:cs="Times New Roman"/>
          <w:highlight w:val="white"/>
          <w:vertAlign w:val="subscript"/>
        </w:rPr>
        <w:t>1</w:t>
      </w:r>
      <w:r>
        <w:rPr>
          <w:rFonts w:ascii="Times New Roman" w:eastAsia="Times New Roman" w:hAnsi="Times New Roman" w:cs="Times New Roman"/>
          <w:highlight w:val="white"/>
        </w:rPr>
        <w:t>/S</w:t>
      </w:r>
      <w:r>
        <w:rPr>
          <w:rFonts w:ascii="Times New Roman" w:eastAsia="Times New Roman" w:hAnsi="Times New Roman" w:cs="Times New Roman"/>
          <w:highlight w:val="white"/>
          <w:vertAlign w:val="subscript"/>
        </w:rPr>
        <w:t>2</w:t>
      </w:r>
      <w:r>
        <w:rPr>
          <w:rFonts w:ascii="Times New Roman" w:eastAsia="Times New Roman" w:hAnsi="Times New Roman" w:cs="Times New Roman"/>
          <w:highlight w:val="white"/>
        </w:rPr>
        <w:t>). Absorpcja fotonu prowa</w:t>
      </w:r>
      <w:r>
        <w:rPr>
          <w:rFonts w:ascii="Times New Roman" w:eastAsia="Times New Roman" w:hAnsi="Times New Roman" w:cs="Times New Roman"/>
          <w:highlight w:val="white"/>
        </w:rPr>
        <w:t>dzi zazwyczaj również do wzbudzenia oscylacyjnego danego wzbudzonego stanu elektronowego.</w:t>
      </w:r>
    </w:p>
    <w:p w14:paraId="4AA31AA6"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 xml:space="preserve">Następnym procesem jest bardzo szybka, </w:t>
      </w:r>
      <w:r>
        <w:rPr>
          <w:rFonts w:ascii="Times New Roman" w:eastAsia="Times New Roman" w:hAnsi="Times New Roman" w:cs="Times New Roman"/>
          <w:sz w:val="21"/>
          <w:szCs w:val="21"/>
          <w:highlight w:val="white"/>
        </w:rPr>
        <w:t>relaksacja oscylacyjna</w:t>
      </w:r>
      <w:r>
        <w:rPr>
          <w:rFonts w:ascii="Times New Roman" w:eastAsia="Times New Roman" w:hAnsi="Times New Roman" w:cs="Times New Roman"/>
          <w:color w:val="222222"/>
          <w:sz w:val="21"/>
          <w:szCs w:val="21"/>
          <w:highlight w:val="white"/>
        </w:rPr>
        <w:t xml:space="preserve"> do podstawowego stanu oscylacyjnego wzbudzonego stanu elektronowego. W procesie tym nadmiar energii prze</w:t>
      </w:r>
      <w:r>
        <w:rPr>
          <w:rFonts w:ascii="Times New Roman" w:eastAsia="Times New Roman" w:hAnsi="Times New Roman" w:cs="Times New Roman"/>
          <w:color w:val="222222"/>
          <w:sz w:val="21"/>
          <w:szCs w:val="21"/>
          <w:highlight w:val="white"/>
        </w:rPr>
        <w:t>kazywany jest do otoczenia pod postacią ciepła (np. zwiększając energię kinetyczną cząsteczek rozpuszczalnika). Przejście to jest bezpromieniste, czyli przekazywanie energii odbywa się w zderzeniach</w:t>
      </w:r>
    </w:p>
    <w:p w14:paraId="6E422DF1" w14:textId="77777777" w:rsidR="00955E56" w:rsidRDefault="00817847">
      <w:pPr>
        <w:rPr>
          <w:rFonts w:ascii="Times New Roman" w:eastAsia="Times New Roman" w:hAnsi="Times New Roman" w:cs="Times New Roman"/>
          <w:color w:val="222222"/>
          <w:sz w:val="21"/>
          <w:szCs w:val="21"/>
          <w:highlight w:val="white"/>
          <w:vertAlign w:val="subscript"/>
        </w:rPr>
      </w:pPr>
      <w:r>
        <w:rPr>
          <w:rFonts w:ascii="Times New Roman" w:eastAsia="Times New Roman" w:hAnsi="Times New Roman" w:cs="Times New Roman"/>
          <w:color w:val="222222"/>
          <w:sz w:val="21"/>
          <w:szCs w:val="21"/>
          <w:highlight w:val="white"/>
        </w:rPr>
        <w:t>Kolejnym procesem jest bezpromienista konwersja wewnętrzn</w:t>
      </w:r>
      <w:r>
        <w:rPr>
          <w:rFonts w:ascii="Times New Roman" w:eastAsia="Times New Roman" w:hAnsi="Times New Roman" w:cs="Times New Roman"/>
          <w:color w:val="222222"/>
          <w:sz w:val="21"/>
          <w:szCs w:val="21"/>
          <w:highlight w:val="white"/>
        </w:rPr>
        <w:t>a podczas której nie ma absorpcji lub emisji fotonu. Ten nie zmieniający energii proces powoduje przejście cząsteczki z zerowego poziomu oscylacyjnego, wzbudzonego elektronowego stanu singletowego S</w:t>
      </w:r>
      <w:r>
        <w:rPr>
          <w:rFonts w:ascii="Times New Roman" w:eastAsia="Times New Roman" w:hAnsi="Times New Roman" w:cs="Times New Roman"/>
          <w:color w:val="222222"/>
          <w:sz w:val="21"/>
          <w:szCs w:val="21"/>
          <w:highlight w:val="white"/>
          <w:vertAlign w:val="subscript"/>
        </w:rPr>
        <w:t>2</w:t>
      </w:r>
      <w:r>
        <w:rPr>
          <w:rFonts w:ascii="Times New Roman" w:eastAsia="Times New Roman" w:hAnsi="Times New Roman" w:cs="Times New Roman"/>
          <w:color w:val="222222"/>
          <w:sz w:val="21"/>
          <w:szCs w:val="21"/>
          <w:highlight w:val="white"/>
        </w:rPr>
        <w:t xml:space="preserve"> do wzbudzonego oscylacyjnie wzbudzonego elektronowego st</w:t>
      </w:r>
      <w:r>
        <w:rPr>
          <w:rFonts w:ascii="Times New Roman" w:eastAsia="Times New Roman" w:hAnsi="Times New Roman" w:cs="Times New Roman"/>
          <w:color w:val="222222"/>
          <w:sz w:val="21"/>
          <w:szCs w:val="21"/>
          <w:highlight w:val="white"/>
        </w:rPr>
        <w:t>anu S</w:t>
      </w:r>
      <w:r>
        <w:rPr>
          <w:rFonts w:ascii="Times New Roman" w:eastAsia="Times New Roman" w:hAnsi="Times New Roman" w:cs="Times New Roman"/>
          <w:color w:val="222222"/>
          <w:sz w:val="21"/>
          <w:szCs w:val="21"/>
          <w:highlight w:val="white"/>
          <w:vertAlign w:val="subscript"/>
        </w:rPr>
        <w:t>1</w:t>
      </w:r>
      <w:r>
        <w:rPr>
          <w:rFonts w:ascii="Times New Roman" w:eastAsia="Times New Roman" w:hAnsi="Times New Roman" w:cs="Times New Roman"/>
          <w:color w:val="222222"/>
          <w:sz w:val="21"/>
          <w:szCs w:val="21"/>
          <w:highlight w:val="white"/>
        </w:rPr>
        <w:t>. Relaksacja wibracyjna pozwala cząsteczce na pozbycie się nadmiaru energii oscylacyjnej, co sprowadza ją do podstawowego poziomu wibracyjnego wzbudzonego elektronowo stanu S</w:t>
      </w:r>
      <w:r>
        <w:rPr>
          <w:rFonts w:ascii="Times New Roman" w:eastAsia="Times New Roman" w:hAnsi="Times New Roman" w:cs="Times New Roman"/>
          <w:color w:val="222222"/>
          <w:sz w:val="21"/>
          <w:szCs w:val="21"/>
          <w:highlight w:val="white"/>
          <w:vertAlign w:val="subscript"/>
        </w:rPr>
        <w:t>1</w:t>
      </w:r>
    </w:p>
    <w:p w14:paraId="7BE95602"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Przejście z poziomu wzbudzonego S1 do poziomu podstawowego nosi nazwę fluo</w:t>
      </w:r>
      <w:r>
        <w:rPr>
          <w:rFonts w:ascii="Times New Roman" w:eastAsia="Times New Roman" w:hAnsi="Times New Roman" w:cs="Times New Roman"/>
          <w:color w:val="222222"/>
          <w:sz w:val="21"/>
          <w:szCs w:val="21"/>
          <w:highlight w:val="white"/>
        </w:rPr>
        <w:t>rescencji. Jest to przejście promieniste, w wyniku którego zostaje wyemitowany foton. Czas świecenia po usunięciu czynnika wzbudzającego jest niemierzalny, zazwyczaj wynosi około 10</w:t>
      </w:r>
      <w:r>
        <w:rPr>
          <w:rFonts w:ascii="Times New Roman" w:eastAsia="Times New Roman" w:hAnsi="Times New Roman" w:cs="Times New Roman"/>
          <w:color w:val="222222"/>
          <w:sz w:val="21"/>
          <w:szCs w:val="21"/>
          <w:highlight w:val="white"/>
          <w:vertAlign w:val="superscript"/>
        </w:rPr>
        <w:t>-8</w:t>
      </w:r>
      <w:r>
        <w:rPr>
          <w:rFonts w:ascii="Times New Roman" w:eastAsia="Times New Roman" w:hAnsi="Times New Roman" w:cs="Times New Roman"/>
          <w:color w:val="222222"/>
          <w:sz w:val="21"/>
          <w:szCs w:val="21"/>
          <w:highlight w:val="white"/>
        </w:rPr>
        <w:t>s, wynika to z faktu że przejście to jest zgodne z kwantową regułą wyboru</w:t>
      </w:r>
      <w:r>
        <w:rPr>
          <w:rFonts w:ascii="Times New Roman" w:eastAsia="Times New Roman" w:hAnsi="Times New Roman" w:cs="Times New Roman"/>
          <w:color w:val="222222"/>
          <w:sz w:val="21"/>
          <w:szCs w:val="21"/>
          <w:highlight w:val="white"/>
        </w:rPr>
        <w:t>.</w:t>
      </w:r>
    </w:p>
    <w:p w14:paraId="41957473"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Układ krzywych energii potencjalnej, w którym przecinają się ze sobą krzywe stanów o różnej multipletowości sprzyja konwersji interkombinacyjnej. Molekuła może po dozwolonym przejściu absorpcyjnym między stanami o jednakowej multipletowości np. singlet-s</w:t>
      </w:r>
      <w:r>
        <w:rPr>
          <w:rFonts w:ascii="Times New Roman" w:eastAsia="Times New Roman" w:hAnsi="Times New Roman" w:cs="Times New Roman"/>
          <w:color w:val="222222"/>
          <w:sz w:val="21"/>
          <w:szCs w:val="21"/>
          <w:highlight w:val="white"/>
        </w:rPr>
        <w:t>inglet, przenieść się następnie w wyniku przejścia międzysystemowego na krzywą stanu o innej multipletowości (np. stan trypletowy) na którym konwersję interkombinacyjną ułatwia wspólny poziom oscylacyjny, zerowy w stanie S1, trzeci zaś w stanie T1.Z trzeci</w:t>
      </w:r>
      <w:r>
        <w:rPr>
          <w:rFonts w:ascii="Times New Roman" w:eastAsia="Times New Roman" w:hAnsi="Times New Roman" w:cs="Times New Roman"/>
          <w:color w:val="222222"/>
          <w:sz w:val="21"/>
          <w:szCs w:val="21"/>
          <w:highlight w:val="white"/>
        </w:rPr>
        <w:t>ego poziomu molekuła zejdzie bezpromieniście do zerowego poziomu oscylacyjnego w trypletowym stanie T1.</w:t>
      </w:r>
    </w:p>
    <w:p w14:paraId="1DA14502"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Z racji przejścia wzbronionego S1-T1, molekuła przez długi czas przebywa w elektronowym stanie wzbudzonym, nim wreszcie, łamiąc multipletową regułę wybo</w:t>
      </w:r>
      <w:r>
        <w:rPr>
          <w:rFonts w:ascii="Times New Roman" w:eastAsia="Times New Roman" w:hAnsi="Times New Roman" w:cs="Times New Roman"/>
          <w:color w:val="222222"/>
          <w:sz w:val="21"/>
          <w:szCs w:val="21"/>
          <w:highlight w:val="white"/>
        </w:rPr>
        <w:t>ru, wypromieniuje foton i wróci do podstawowego stanu elektronowego, zjawisko to fosforescencja. Czas życia na wzbudzonym stanie elektronowym wynosi 10</w:t>
      </w:r>
      <w:r>
        <w:rPr>
          <w:rFonts w:ascii="Times New Roman" w:eastAsia="Times New Roman" w:hAnsi="Times New Roman" w:cs="Times New Roman"/>
          <w:color w:val="222222"/>
          <w:sz w:val="21"/>
          <w:szCs w:val="21"/>
          <w:highlight w:val="white"/>
          <w:vertAlign w:val="superscript"/>
        </w:rPr>
        <w:t>-2</w:t>
      </w:r>
      <w:r>
        <w:rPr>
          <w:rFonts w:ascii="Times New Roman" w:eastAsia="Times New Roman" w:hAnsi="Times New Roman" w:cs="Times New Roman"/>
          <w:color w:val="222222"/>
          <w:sz w:val="21"/>
          <w:szCs w:val="21"/>
          <w:highlight w:val="white"/>
        </w:rPr>
        <w:t>-10</w:t>
      </w:r>
      <w:r>
        <w:rPr>
          <w:rFonts w:ascii="Times New Roman" w:eastAsia="Times New Roman" w:hAnsi="Times New Roman" w:cs="Times New Roman"/>
          <w:color w:val="222222"/>
          <w:sz w:val="21"/>
          <w:szCs w:val="21"/>
          <w:highlight w:val="white"/>
          <w:vertAlign w:val="superscript"/>
        </w:rPr>
        <w:t>-3</w:t>
      </w:r>
      <w:r>
        <w:rPr>
          <w:rFonts w:ascii="Times New Roman" w:eastAsia="Times New Roman" w:hAnsi="Times New Roman" w:cs="Times New Roman"/>
          <w:color w:val="222222"/>
          <w:sz w:val="21"/>
          <w:szCs w:val="21"/>
          <w:highlight w:val="white"/>
        </w:rPr>
        <w:t>sekundy a w niektórych przypadkach nawet rzędu 1 sekundy.</w:t>
      </w:r>
    </w:p>
    <w:p w14:paraId="4EE1206A"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Jeżeli zerowy poziom oscylacyjny stanu T1 leży blisko zerowego poziomy oscylacyjnego S1, to w zderzeniach może łatwo nastąpić aktywacja molekuły znajdującej się w stanie T1 i jej powrót do stanu S1. Stąd molekuła może łatwo przejść do stanu S0 i mamy do cz</w:t>
      </w:r>
      <w:r>
        <w:rPr>
          <w:rFonts w:ascii="Times New Roman" w:eastAsia="Times New Roman" w:hAnsi="Times New Roman" w:cs="Times New Roman"/>
          <w:color w:val="222222"/>
          <w:sz w:val="21"/>
          <w:szCs w:val="21"/>
          <w:highlight w:val="white"/>
        </w:rPr>
        <w:t>ynienia z fluorescencją opóźnioną. Pasmo fluorescencji opóźnionej jest identyczne z pasmem fluorescencji normalnej, ale fluorescencja opóźniona zanika wolnej.</w:t>
      </w:r>
    </w:p>
    <w:p w14:paraId="2DA54F50" w14:textId="77777777" w:rsidR="00955E56" w:rsidRDefault="00955E56">
      <w:pPr>
        <w:rPr>
          <w:rFonts w:ascii="Times New Roman" w:eastAsia="Times New Roman" w:hAnsi="Times New Roman" w:cs="Times New Roman"/>
          <w:color w:val="222222"/>
          <w:sz w:val="21"/>
          <w:szCs w:val="21"/>
          <w:highlight w:val="white"/>
        </w:rPr>
      </w:pPr>
    </w:p>
    <w:p w14:paraId="39E06A82" w14:textId="77777777" w:rsidR="00955E56" w:rsidRDefault="00955E56">
      <w:pPr>
        <w:rPr>
          <w:rFonts w:ascii="Times New Roman" w:eastAsia="Times New Roman" w:hAnsi="Times New Roman" w:cs="Times New Roman"/>
          <w:color w:val="222222"/>
          <w:sz w:val="21"/>
          <w:szCs w:val="21"/>
          <w:highlight w:val="white"/>
        </w:rPr>
      </w:pPr>
    </w:p>
    <w:p w14:paraId="7162CAC6"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lastRenderedPageBreak/>
        <w:drawing>
          <wp:inline distT="114300" distB="114300" distL="114300" distR="114300" wp14:anchorId="0E9B5D11" wp14:editId="794E1456">
            <wp:extent cx="3858951" cy="3090863"/>
            <wp:effectExtent l="0" t="0" r="0" b="0"/>
            <wp:docPr id="17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55"/>
                    <a:srcRect/>
                    <a:stretch>
                      <a:fillRect/>
                    </a:stretch>
                  </pic:blipFill>
                  <pic:spPr>
                    <a:xfrm>
                      <a:off x="0" y="0"/>
                      <a:ext cx="3858951" cy="3090863"/>
                    </a:xfrm>
                    <a:prstGeom prst="rect">
                      <a:avLst/>
                    </a:prstGeom>
                    <a:ln/>
                  </pic:spPr>
                </pic:pic>
              </a:graphicData>
            </a:graphic>
          </wp:inline>
        </w:drawing>
      </w:r>
    </w:p>
    <w:p w14:paraId="760A0E0E" w14:textId="77777777" w:rsidR="00955E56" w:rsidRDefault="00955E56">
      <w:pPr>
        <w:rPr>
          <w:rFonts w:ascii="Times New Roman" w:eastAsia="Times New Roman" w:hAnsi="Times New Roman" w:cs="Times New Roman"/>
          <w:color w:val="222222"/>
          <w:sz w:val="21"/>
          <w:szCs w:val="21"/>
          <w:highlight w:val="white"/>
        </w:rPr>
      </w:pPr>
    </w:p>
    <w:p w14:paraId="7ACA204D" w14:textId="77777777" w:rsidR="00955E56" w:rsidRDefault="00955E56">
      <w:pPr>
        <w:rPr>
          <w:rFonts w:ascii="Times New Roman" w:eastAsia="Times New Roman" w:hAnsi="Times New Roman" w:cs="Times New Roman"/>
          <w:color w:val="222222"/>
          <w:sz w:val="21"/>
          <w:szCs w:val="21"/>
          <w:highlight w:val="white"/>
        </w:rPr>
      </w:pPr>
    </w:p>
    <w:p w14:paraId="3746157F" w14:textId="77777777" w:rsidR="00955E56" w:rsidRDefault="00955E56">
      <w:pPr>
        <w:rPr>
          <w:rFonts w:ascii="Times New Roman" w:eastAsia="Times New Roman" w:hAnsi="Times New Roman" w:cs="Times New Roman"/>
          <w:highlight w:val="white"/>
        </w:rPr>
      </w:pPr>
    </w:p>
    <w:p w14:paraId="16B375CB" w14:textId="77777777" w:rsidR="00955E56" w:rsidRDefault="00955E56">
      <w:pPr>
        <w:rPr>
          <w:rFonts w:ascii="Times New Roman" w:eastAsia="Times New Roman" w:hAnsi="Times New Roman" w:cs="Times New Roman"/>
        </w:rPr>
      </w:pPr>
    </w:p>
    <w:p w14:paraId="7DBA9940" w14:textId="77777777" w:rsidR="00955E56" w:rsidRDefault="00955E56">
      <w:pPr>
        <w:rPr>
          <w:rFonts w:ascii="Times New Roman" w:eastAsia="Times New Roman" w:hAnsi="Times New Roman" w:cs="Times New Roman"/>
        </w:rPr>
      </w:pPr>
    </w:p>
    <w:p w14:paraId="7A962867" w14:textId="77777777" w:rsidR="00955E56" w:rsidRDefault="00955E56">
      <w:pPr>
        <w:rPr>
          <w:rFonts w:ascii="Times New Roman" w:eastAsia="Times New Roman" w:hAnsi="Times New Roman" w:cs="Times New Roman"/>
        </w:rPr>
      </w:pPr>
    </w:p>
    <w:p w14:paraId="6D98F6DE"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9.        Diamagnetyzm, paramagnetyzm i ferromagnetyzm.</w:t>
      </w:r>
    </w:p>
    <w:p w14:paraId="2043A1CE" w14:textId="77777777" w:rsidR="00955E56" w:rsidRDefault="00955E56">
      <w:pPr>
        <w:rPr>
          <w:rFonts w:ascii="Times New Roman" w:eastAsia="Times New Roman" w:hAnsi="Times New Roman" w:cs="Times New Roman"/>
        </w:rPr>
      </w:pPr>
    </w:p>
    <w:p w14:paraId="5DA318C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Na poziomie atomów istnieją dw</w:t>
      </w:r>
      <w:r>
        <w:rPr>
          <w:rFonts w:ascii="Times New Roman" w:eastAsia="Times New Roman" w:hAnsi="Times New Roman" w:cs="Times New Roman"/>
          <w:sz w:val="24"/>
          <w:szCs w:val="24"/>
        </w:rPr>
        <w:t>a typy magnetyzmu: diamagnetyzm i paramagnetyzm.</w:t>
      </w:r>
    </w:p>
    <w:p w14:paraId="54F9717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Wszystkie inne bardziej skomplikowane zachowania magnetyczne wynikają z tych dwóch podstawowych zjawisk.</w:t>
      </w:r>
    </w:p>
    <w:p w14:paraId="0081C0E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D281B7"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Diamagnetyzm:</w:t>
      </w:r>
    </w:p>
    <w:p w14:paraId="02C6FF8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mała i ujemna podatność magnetyczna</w:t>
      </w:r>
      <w:r>
        <w:rPr>
          <w:rFonts w:ascii="Times New Roman" w:eastAsia="Times New Roman" w:hAnsi="Times New Roman" w:cs="Times New Roman"/>
          <w:i/>
          <w:sz w:val="24"/>
          <w:szCs w:val="24"/>
        </w:rPr>
        <w:t xml:space="preserve"> χ</w:t>
      </w:r>
      <w:r>
        <w:rPr>
          <w:rFonts w:ascii="Times New Roman" w:eastAsia="Times New Roman" w:hAnsi="Times New Roman" w:cs="Times New Roman"/>
          <w:sz w:val="24"/>
          <w:szCs w:val="24"/>
        </w:rPr>
        <w:t xml:space="preserve"> ok.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w:t>
      </w:r>
    </w:p>
    <w:p w14:paraId="2744DBC8"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diamagnetyki ulegają namagnesowaniu w kierunku przeciwnym do kierunku przyłożonego pola magnetycznego, w izotropowym diamagnetyku wektory </w:t>
      </w:r>
      <w:r>
        <w:rPr>
          <w:rFonts w:ascii="Times New Roman" w:eastAsia="Times New Roman" w:hAnsi="Times New Roman" w:cs="Times New Roman"/>
          <w:i/>
          <w:sz w:val="24"/>
          <w:szCs w:val="24"/>
        </w:rPr>
        <w:t xml:space="preserve">M </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 xml:space="preserve">B </w:t>
      </w:r>
      <w:r>
        <w:rPr>
          <w:rFonts w:ascii="Times New Roman" w:eastAsia="Times New Roman" w:hAnsi="Times New Roman" w:cs="Times New Roman"/>
          <w:sz w:val="24"/>
          <w:szCs w:val="24"/>
        </w:rPr>
        <w:t>są równoległe, lecz ich zwroty przeciwne;</w:t>
      </w:r>
    </w:p>
    <w:p w14:paraId="17B056AC"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polega na wypychaniu substancji z miejsca, gdzie istnieje pole ma</w:t>
      </w:r>
      <w:r>
        <w:rPr>
          <w:rFonts w:ascii="Times New Roman" w:eastAsia="Times New Roman" w:hAnsi="Times New Roman" w:cs="Times New Roman"/>
          <w:sz w:val="24"/>
          <w:szCs w:val="24"/>
        </w:rPr>
        <w:t>gnetyczne – jest to wynik oddziaływania pola magnetycznego z atomowymi bądź cząsteczkowymi orbitalami zawierającymi sparowane elektrony;</w:t>
      </w:r>
    </w:p>
    <w:p w14:paraId="62F9D07F"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trwały moment magnetyczny w diamagnetykach </w:t>
      </w:r>
      <w:r>
        <w:rPr>
          <w:rFonts w:ascii="Times New Roman" w:eastAsia="Times New Roman" w:hAnsi="Times New Roman" w:cs="Times New Roman"/>
          <w:i/>
          <w:sz w:val="24"/>
          <w:szCs w:val="24"/>
        </w:rPr>
        <w:t>μ</w:t>
      </w:r>
      <w:r>
        <w:rPr>
          <w:rFonts w:ascii="Times New Roman" w:eastAsia="Times New Roman" w:hAnsi="Times New Roman" w:cs="Times New Roman"/>
          <w:i/>
          <w:sz w:val="24"/>
          <w:szCs w:val="24"/>
          <w:vertAlign w:val="subscript"/>
        </w:rPr>
        <w:t>M</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0;</w:t>
      </w:r>
    </w:p>
    <w:p w14:paraId="24C08FB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wartość polaryzowalności magnetycznej </w:t>
      </w:r>
      <w:r>
        <w:rPr>
          <w:rFonts w:ascii="Times New Roman" w:eastAsia="Times New Roman" w:hAnsi="Times New Roman" w:cs="Times New Roman"/>
          <w:i/>
          <w:sz w:val="24"/>
          <w:szCs w:val="24"/>
        </w:rPr>
        <w:t>α</w:t>
      </w:r>
      <w:r>
        <w:rPr>
          <w:rFonts w:ascii="Times New Roman" w:eastAsia="Times New Roman" w:hAnsi="Times New Roman" w:cs="Times New Roman"/>
          <w:i/>
          <w:sz w:val="24"/>
          <w:szCs w:val="24"/>
          <w:vertAlign w:val="superscript"/>
        </w:rPr>
        <w:t>m</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jest ujemna;</w:t>
      </w:r>
    </w:p>
    <w:p w14:paraId="0A55122E"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wszystkie atomowe i molekularne materiały wykazują zachowanie diamagnetyczne, które praktycznie nie zależy od temperatury;</w:t>
      </w:r>
    </w:p>
    <w:p w14:paraId="7CA72DDF"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właściwości takie wykazują: gazy składające się z atomów bądź cząsteczek nie mających niesparowanych elektronów, a w fazach s</w:t>
      </w:r>
      <w:r>
        <w:rPr>
          <w:rFonts w:ascii="Times New Roman" w:eastAsia="Times New Roman" w:hAnsi="Times New Roman" w:cs="Times New Roman"/>
          <w:sz w:val="24"/>
          <w:szCs w:val="24"/>
        </w:rPr>
        <w:t xml:space="preserve">kondensowanych połączenia jonowe, których </w:t>
      </w:r>
      <w:r>
        <w:rPr>
          <w:rFonts w:ascii="Times New Roman" w:eastAsia="Times New Roman" w:hAnsi="Times New Roman" w:cs="Times New Roman"/>
          <w:sz w:val="24"/>
          <w:szCs w:val="24"/>
        </w:rPr>
        <w:lastRenderedPageBreak/>
        <w:t>jony mają konfiguracje elektronowe helowców, skroplone lub zestalone helowce, woda, większość związków organicznych, niektóre metale: Cu, Zn, Hg;</w:t>
      </w:r>
    </w:p>
    <w:p w14:paraId="3497C8EF"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diamagnetyczne kryształy mogą wykazywać anizotropię podatnoś</w:t>
      </w:r>
      <w:r>
        <w:rPr>
          <w:rFonts w:ascii="Times New Roman" w:eastAsia="Times New Roman" w:hAnsi="Times New Roman" w:cs="Times New Roman"/>
          <w:sz w:val="24"/>
          <w:szCs w:val="24"/>
        </w:rPr>
        <w:t>ci magnetycznej.</w:t>
      </w:r>
    </w:p>
    <w:p w14:paraId="3E045BA8"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83D05E9"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Paramagnetyzm:</w:t>
      </w:r>
    </w:p>
    <w:p w14:paraId="6818993A"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paramagnetyki mają podatność magnetyczną dodatnią, </w:t>
      </w:r>
      <w:r>
        <w:rPr>
          <w:rFonts w:ascii="Times New Roman" w:eastAsia="Times New Roman" w:hAnsi="Times New Roman" w:cs="Times New Roman"/>
          <w:i/>
          <w:sz w:val="24"/>
          <w:szCs w:val="24"/>
        </w:rPr>
        <w:t>χ</w:t>
      </w:r>
      <w:r>
        <w:rPr>
          <w:rFonts w:ascii="Times New Roman" w:eastAsia="Times New Roman" w:hAnsi="Times New Roman" w:cs="Times New Roman"/>
          <w:sz w:val="24"/>
          <w:szCs w:val="24"/>
        </w:rPr>
        <w:t xml:space="preserve"> ok.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÷10</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w:t>
      </w:r>
    </w:p>
    <w:p w14:paraId="12BB4141"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kierunki namagnesowania i przyłożonego pola magnetycznego są zgodne;</w:t>
      </w:r>
    </w:p>
    <w:p w14:paraId="34C325C4"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substancja paramagnetyczna jest wciągana w obszar istnienia pola magnetycznego i wynika z jego oddziaływania z niesparowanymi elektronami;</w:t>
      </w:r>
    </w:p>
    <w:p w14:paraId="3D8CB129"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w skali mikroskopowej występują trwałe magnesy i moment magnetyczny </w:t>
      </w:r>
      <w:r>
        <w:rPr>
          <w:rFonts w:ascii="Times New Roman" w:eastAsia="Times New Roman" w:hAnsi="Times New Roman" w:cs="Times New Roman"/>
          <w:i/>
          <w:sz w:val="24"/>
          <w:szCs w:val="24"/>
        </w:rPr>
        <w:t>μ</w:t>
      </w:r>
      <w:r>
        <w:rPr>
          <w:rFonts w:ascii="Times New Roman" w:eastAsia="Times New Roman" w:hAnsi="Times New Roman" w:cs="Times New Roman"/>
          <w:i/>
          <w:sz w:val="24"/>
          <w:szCs w:val="24"/>
          <w:vertAlign w:val="subscript"/>
        </w:rPr>
        <w:t>M</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0 – jest to wynik chaotycznego rozłoże</w:t>
      </w:r>
      <w:r>
        <w:rPr>
          <w:rFonts w:ascii="Times New Roman" w:eastAsia="Times New Roman" w:hAnsi="Times New Roman" w:cs="Times New Roman"/>
          <w:sz w:val="24"/>
          <w:szCs w:val="24"/>
        </w:rPr>
        <w:t>nia momentów magnetycznych w objętości materiału;</w:t>
      </w:r>
    </w:p>
    <w:p w14:paraId="59754D61"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spiny elektronowe nie oddziałują z sąsiadami, przez co łatwo ustawiają się w polu magnetycznym, ale uporządkowanie to jest niewielkie i relaksuje do chaotycznego ustawienia po zaniku pola;</w:t>
      </w:r>
    </w:p>
    <w:p w14:paraId="04267A21"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moment </w:t>
      </w:r>
      <w:r>
        <w:rPr>
          <w:rFonts w:ascii="Times New Roman" w:eastAsia="Times New Roman" w:hAnsi="Times New Roman" w:cs="Times New Roman"/>
          <w:sz w:val="24"/>
          <w:szCs w:val="24"/>
        </w:rPr>
        <w:t xml:space="preserve">magnetyczny odgrywa tu zawsze większą rolę niż polaryzowalność magnetyczna </w:t>
      </w:r>
      <w:r>
        <w:rPr>
          <w:rFonts w:ascii="Times New Roman" w:eastAsia="Times New Roman" w:hAnsi="Times New Roman" w:cs="Times New Roman"/>
          <w:i/>
          <w:sz w:val="24"/>
          <w:szCs w:val="24"/>
        </w:rPr>
        <w:t>α</w:t>
      </w:r>
      <w:r>
        <w:rPr>
          <w:rFonts w:ascii="Times New Roman" w:eastAsia="Times New Roman" w:hAnsi="Times New Roman" w:cs="Times New Roman"/>
          <w:i/>
          <w:sz w:val="24"/>
          <w:szCs w:val="24"/>
          <w:vertAlign w:val="superscript"/>
        </w:rPr>
        <w:t>m</w:t>
      </w:r>
      <w:r>
        <w:rPr>
          <w:rFonts w:ascii="Times New Roman" w:eastAsia="Times New Roman" w:hAnsi="Times New Roman" w:cs="Times New Roman"/>
          <w:sz w:val="24"/>
          <w:szCs w:val="24"/>
        </w:rPr>
        <w:t>, jego udział w podatności magnetycznej jest dodatni;</w:t>
      </w:r>
    </w:p>
    <w:p w14:paraId="5327E914"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paramagnetyzm przeważnie zależy od temperatury, lecz zdarzają się wyjątki;</w:t>
      </w:r>
    </w:p>
    <w:p w14:paraId="3D257ABC"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właściwości takie wykazują: gazy, których atomy lub cząsteczki mają niesparowane elektrony (pary potasowców, tlen cząsteczkowy, NO);</w:t>
      </w:r>
    </w:p>
    <w:p w14:paraId="61E2494C"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zależność temperaturową podatności magnetycznej paramagnetyków opisuje prawo Curie-Weissa:</w:t>
      </w:r>
    </w:p>
    <w:p w14:paraId="4122E1FE" w14:textId="77777777" w:rsidR="00955E56" w:rsidRDefault="00817847">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36F2C2A" wp14:editId="1AFE2A17">
            <wp:extent cx="1209675" cy="533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6"/>
                    <a:srcRect/>
                    <a:stretch>
                      <a:fillRect/>
                    </a:stretch>
                  </pic:blipFill>
                  <pic:spPr>
                    <a:xfrm>
                      <a:off x="0" y="0"/>
                      <a:ext cx="1209675" cy="533400"/>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7244B10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(literą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oznaczana jest stała Curie, zależna od rodzaju materiału, a literą </w:t>
      </w:r>
      <w:r>
        <w:rPr>
          <w:rFonts w:ascii="Times New Roman" w:eastAsia="Times New Roman" w:hAnsi="Times New Roman" w:cs="Times New Roman"/>
          <w:i/>
          <w:sz w:val="24"/>
          <w:szCs w:val="24"/>
        </w:rPr>
        <w:t xml:space="preserve">θ </w:t>
      </w:r>
      <w:r>
        <w:rPr>
          <w:rFonts w:ascii="Times New Roman" w:eastAsia="Times New Roman" w:hAnsi="Times New Roman" w:cs="Times New Roman"/>
          <w:sz w:val="24"/>
          <w:szCs w:val="24"/>
        </w:rPr>
        <w:t>– paramagnetyczna temperatura Curie)</w:t>
      </w:r>
    </w:p>
    <w:p w14:paraId="50474423"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zależność odwrotności podatności magnetycznej paramagnetyków od </w:t>
      </w:r>
      <w:r>
        <w:rPr>
          <w:rFonts w:ascii="Times New Roman" w:eastAsia="Times New Roman" w:hAnsi="Times New Roman" w:cs="Times New Roman"/>
          <w:sz w:val="24"/>
          <w:szCs w:val="24"/>
        </w:rPr>
        <w:t>temperatury jest zależnością prostoliniową.</w:t>
      </w:r>
    </w:p>
    <w:p w14:paraId="590DC55C"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05941AD"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Ferromagnetyzm:</w:t>
      </w:r>
    </w:p>
    <w:p w14:paraId="7B3948DC" w14:textId="77777777" w:rsidR="00955E56" w:rsidRDefault="00817847">
      <w:pPr>
        <w:ind w:left="10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podatność magnetyczna paramagnetyków </w:t>
      </w:r>
      <w:r>
        <w:rPr>
          <w:rFonts w:ascii="Times New Roman" w:eastAsia="Times New Roman" w:hAnsi="Times New Roman" w:cs="Times New Roman"/>
          <w:i/>
          <w:sz w:val="24"/>
          <w:szCs w:val="24"/>
        </w:rPr>
        <w:t>χ</w:t>
      </w:r>
      <w:r>
        <w:rPr>
          <w:rFonts w:ascii="Times New Roman" w:eastAsia="Times New Roman" w:hAnsi="Times New Roman" w:cs="Times New Roman"/>
          <w:sz w:val="24"/>
          <w:szCs w:val="24"/>
        </w:rPr>
        <w:t xml:space="preserve"> jest rzędu ok. +(10</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÷10</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w:t>
      </w:r>
    </w:p>
    <w:p w14:paraId="5FAD16E8" w14:textId="77777777" w:rsidR="00955E56" w:rsidRDefault="00817847">
      <w:pPr>
        <w:ind w:left="10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sąsiadujące momenty magnetyczne są równolegle uporządkowane, co skutkuje wyjątkowo silnym namagnesowaniem, które nie znika po usunięciu pola magnetycznego;</w:t>
      </w:r>
    </w:p>
    <w:p w14:paraId="0E54BB98" w14:textId="77777777" w:rsidR="00955E56" w:rsidRDefault="00817847">
      <w:pPr>
        <w:ind w:left="10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ferromagnetyki charakteryzują się pętla histerezy ferromagnetycznej:</w:t>
      </w:r>
    </w:p>
    <w:p w14:paraId="63AD6C9D" w14:textId="77777777" w:rsidR="00955E56" w:rsidRDefault="00817847">
      <w:pPr>
        <w:ind w:left="700" w:firstLine="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A17E3D" wp14:editId="0574A163">
            <wp:extent cx="5057775" cy="2486025"/>
            <wp:effectExtent l="0" t="0" r="0" b="0"/>
            <wp:docPr id="407"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a:blip r:embed="rId157"/>
                    <a:srcRect/>
                    <a:stretch>
                      <a:fillRect/>
                    </a:stretch>
                  </pic:blipFill>
                  <pic:spPr>
                    <a:xfrm>
                      <a:off x="0" y="0"/>
                      <a:ext cx="5057775" cy="2486025"/>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0F2CBE4C" w14:textId="77777777" w:rsidR="00955E56" w:rsidRDefault="00817847">
      <w:pPr>
        <w:ind w:left="10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paramagnetyki w te</w:t>
      </w:r>
      <w:r>
        <w:rPr>
          <w:rFonts w:ascii="Times New Roman" w:eastAsia="Times New Roman" w:hAnsi="Times New Roman" w:cs="Times New Roman"/>
          <w:sz w:val="24"/>
          <w:szCs w:val="24"/>
        </w:rPr>
        <w:t>mperaturze Curie</w:t>
      </w:r>
      <w:r>
        <w:rPr>
          <w:rFonts w:ascii="Times New Roman" w:eastAsia="Times New Roman" w:hAnsi="Times New Roman" w:cs="Times New Roman"/>
          <w:i/>
          <w:sz w:val="24"/>
          <w:szCs w:val="24"/>
        </w:rPr>
        <w:t xml:space="preserve"> T</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sz w:val="24"/>
          <w:szCs w:val="24"/>
        </w:rPr>
        <w:t xml:space="preserve"> ulegają przejściu ferromagnetycznemu – przemianie paramagnetyka w ferromagnetyk, co opisuje prawo Curie-Weissa w tej postaci:</w:t>
      </w:r>
    </w:p>
    <w:p w14:paraId="428D155E" w14:textId="77777777" w:rsidR="00955E56" w:rsidRDefault="00817847">
      <w:pPr>
        <w:rPr>
          <w:rFonts w:ascii="Times New Roman" w:eastAsia="Times New Roman" w:hAnsi="Times New Roman" w:cs="Times New Roman"/>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6660016B" wp14:editId="0C235764">
            <wp:extent cx="1219200" cy="447675"/>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58"/>
                    <a:srcRect/>
                    <a:stretch>
                      <a:fillRect/>
                    </a:stretch>
                  </pic:blipFill>
                  <pic:spPr>
                    <a:xfrm>
                      <a:off x="0" y="0"/>
                      <a:ext cx="1219200" cy="447675"/>
                    </a:xfrm>
                    <a:prstGeom prst="rect">
                      <a:avLst/>
                    </a:prstGeom>
                    <a:ln/>
                  </pic:spPr>
                </pic:pic>
              </a:graphicData>
            </a:graphic>
          </wp:inline>
        </w:drawing>
      </w:r>
      <w:r>
        <w:rPr>
          <w:rFonts w:ascii="Times New Roman" w:eastAsia="Times New Roman" w:hAnsi="Times New Roman" w:cs="Times New Roman"/>
          <w:sz w:val="28"/>
          <w:szCs w:val="28"/>
        </w:rPr>
        <w:t xml:space="preserve">  .                                           </w:t>
      </w:r>
    </w:p>
    <w:p w14:paraId="397993FC" w14:textId="77777777" w:rsidR="00955E56" w:rsidRDefault="00955E56">
      <w:pPr>
        <w:rPr>
          <w:rFonts w:ascii="Times New Roman" w:eastAsia="Times New Roman" w:hAnsi="Times New Roman" w:cs="Times New Roman"/>
        </w:rPr>
      </w:pPr>
    </w:p>
    <w:p w14:paraId="082F066A"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10.    Drgania harmoniczne.</w:t>
      </w:r>
    </w:p>
    <w:p w14:paraId="0F15B82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ujęciu geometrycznym, drganie harmoniczne proste to ruch, jaki wykonuje rzut punktu poruszającego się po okręgu na średnicę tego okręgu</w:t>
      </w:r>
    </w:p>
    <w:p w14:paraId="4F4640A7"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2DC51EC" wp14:editId="193FA639">
            <wp:extent cx="3514838" cy="2734558"/>
            <wp:effectExtent l="0" t="0" r="0" b="0"/>
            <wp:docPr id="14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59"/>
                    <a:srcRect/>
                    <a:stretch>
                      <a:fillRect/>
                    </a:stretch>
                  </pic:blipFill>
                  <pic:spPr>
                    <a:xfrm>
                      <a:off x="0" y="0"/>
                      <a:ext cx="3514838" cy="2734558"/>
                    </a:xfrm>
                    <a:prstGeom prst="rect">
                      <a:avLst/>
                    </a:prstGeom>
                    <a:ln/>
                  </pic:spPr>
                </pic:pic>
              </a:graphicData>
            </a:graphic>
          </wp:inline>
        </w:drawing>
      </w:r>
    </w:p>
    <w:p w14:paraId="552B1F02"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Drganie harmoniczne proste jest drganiem o stałej w czasie amplitudzie. Równanie opisują</w:t>
      </w:r>
      <w:r>
        <w:rPr>
          <w:rFonts w:ascii="Times New Roman" w:eastAsia="Times New Roman" w:hAnsi="Times New Roman" w:cs="Times New Roman"/>
        </w:rPr>
        <w:t>ce drganie harmoniczne proste przedstawia zależność wychylenia xt drgającego punktu P z położenia równowagi 0 od czasu t :</w:t>
      </w:r>
    </w:p>
    <w:p w14:paraId="72516F7B"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x(t) = A</w:t>
      </w:r>
      <w:r>
        <w:rPr>
          <w:rFonts w:ascii="Times New Roman" w:eastAsia="Times New Roman" w:hAnsi="Times New Roman" w:cs="Times New Roman"/>
          <w:vertAlign w:val="subscript"/>
        </w:rPr>
        <w:t>0</w:t>
      </w:r>
      <w:r>
        <w:rPr>
          <w:rFonts w:ascii="Times New Roman" w:eastAsia="Times New Roman" w:hAnsi="Times New Roman" w:cs="Times New Roman"/>
        </w:rPr>
        <w:t>cosω</w:t>
      </w:r>
      <w:r>
        <w:rPr>
          <w:rFonts w:ascii="Times New Roman" w:eastAsia="Times New Roman" w:hAnsi="Times New Roman" w:cs="Times New Roman"/>
          <w:vertAlign w:val="subscript"/>
        </w:rPr>
        <w:t>0</w:t>
      </w:r>
      <w:r>
        <w:rPr>
          <w:rFonts w:ascii="Times New Roman" w:eastAsia="Times New Roman" w:hAnsi="Times New Roman" w:cs="Times New Roman"/>
        </w:rPr>
        <w:t>t +ⲫ</w:t>
      </w:r>
      <w:r>
        <w:rPr>
          <w:rFonts w:ascii="Times New Roman" w:eastAsia="Times New Roman" w:hAnsi="Times New Roman" w:cs="Times New Roman"/>
          <w:vertAlign w:val="subscript"/>
        </w:rPr>
        <w:t>0</w:t>
      </w:r>
      <w:r>
        <w:rPr>
          <w:rFonts w:ascii="Times New Roman" w:eastAsia="Times New Roman" w:hAnsi="Times New Roman" w:cs="Times New Roman"/>
        </w:rPr>
        <w:t xml:space="preserve"> ,</w:t>
      </w:r>
    </w:p>
    <w:p w14:paraId="392EC722"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gdzie:</w:t>
      </w:r>
    </w:p>
    <w:p w14:paraId="529A2A28"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 A</w:t>
      </w:r>
      <w:r>
        <w:rPr>
          <w:rFonts w:ascii="Times New Roman" w:eastAsia="Times New Roman" w:hAnsi="Times New Roman" w:cs="Times New Roman"/>
          <w:vertAlign w:val="subscript"/>
        </w:rPr>
        <w:t>0</w:t>
      </w:r>
      <w:r>
        <w:rPr>
          <w:rFonts w:ascii="Times New Roman" w:eastAsia="Times New Roman" w:hAnsi="Times New Roman" w:cs="Times New Roman"/>
        </w:rPr>
        <w:t xml:space="preserve"> - amplituda drgania (maksymalne wychylenie z położenia równowagi),</w:t>
      </w:r>
    </w:p>
    <w:p w14:paraId="7F503351" w14:textId="77777777" w:rsidR="00955E56" w:rsidRDefault="00817847">
      <w:pPr>
        <w:jc w:val="left"/>
        <w:rPr>
          <w:rFonts w:ascii="Times New Roman" w:eastAsia="Times New Roman" w:hAnsi="Times New Roman" w:cs="Times New Roman"/>
        </w:rPr>
      </w:pPr>
      <w:r>
        <w:rPr>
          <w:rFonts w:ascii="Cardo" w:eastAsia="Cardo" w:hAnsi="Cardo" w:cs="Cardo"/>
        </w:rPr>
        <w:t>· ⍵</w:t>
      </w:r>
      <w:r>
        <w:rPr>
          <w:rFonts w:ascii="Times New Roman" w:eastAsia="Times New Roman" w:hAnsi="Times New Roman" w:cs="Times New Roman"/>
          <w:vertAlign w:val="subscript"/>
        </w:rPr>
        <w:t>0</w:t>
      </w:r>
      <w:r>
        <w:rPr>
          <w:rFonts w:ascii="Times New Roman" w:eastAsia="Times New Roman" w:hAnsi="Times New Roman" w:cs="Times New Roman"/>
        </w:rPr>
        <w:t xml:space="preserve"> = 2π /T</w:t>
      </w:r>
      <w:r>
        <w:rPr>
          <w:rFonts w:ascii="Times New Roman" w:eastAsia="Times New Roman" w:hAnsi="Times New Roman" w:cs="Times New Roman"/>
          <w:vertAlign w:val="subscript"/>
        </w:rPr>
        <w:t>0</w:t>
      </w:r>
      <w:r>
        <w:rPr>
          <w:rFonts w:ascii="Times New Roman" w:eastAsia="Times New Roman" w:hAnsi="Times New Roman" w:cs="Times New Roman"/>
        </w:rPr>
        <w:t xml:space="preserve"> = 2p / f</w:t>
      </w:r>
      <w:r>
        <w:rPr>
          <w:rFonts w:ascii="Times New Roman" w:eastAsia="Times New Roman" w:hAnsi="Times New Roman" w:cs="Times New Roman"/>
          <w:vertAlign w:val="subscript"/>
        </w:rPr>
        <w:t>0</w:t>
      </w:r>
      <w:r>
        <w:rPr>
          <w:rFonts w:ascii="Times New Roman" w:eastAsia="Times New Roman" w:hAnsi="Times New Roman" w:cs="Times New Roman"/>
        </w:rPr>
        <w:t xml:space="preserve"> - często</w:t>
      </w:r>
      <w:r>
        <w:rPr>
          <w:rFonts w:ascii="Times New Roman" w:eastAsia="Times New Roman" w:hAnsi="Times New Roman" w:cs="Times New Roman"/>
        </w:rPr>
        <w:t>ść kołowa drgania,</w:t>
      </w:r>
    </w:p>
    <w:p w14:paraId="42CDB51E"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lastRenderedPageBreak/>
        <w:t>· T</w:t>
      </w:r>
      <w:r>
        <w:rPr>
          <w:rFonts w:ascii="Times New Roman" w:eastAsia="Times New Roman" w:hAnsi="Times New Roman" w:cs="Times New Roman"/>
          <w:vertAlign w:val="subscript"/>
        </w:rPr>
        <w:t>0</w:t>
      </w:r>
      <w:r>
        <w:rPr>
          <w:rFonts w:ascii="Times New Roman" w:eastAsia="Times New Roman" w:hAnsi="Times New Roman" w:cs="Times New Roman"/>
        </w:rPr>
        <w:t xml:space="preserve"> - okres drgania,</w:t>
      </w:r>
    </w:p>
    <w:p w14:paraId="68AA2221"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 f</w:t>
      </w:r>
      <w:r>
        <w:rPr>
          <w:rFonts w:ascii="Times New Roman" w:eastAsia="Times New Roman" w:hAnsi="Times New Roman" w:cs="Times New Roman"/>
          <w:vertAlign w:val="subscript"/>
        </w:rPr>
        <w:t>0</w:t>
      </w:r>
      <w:r>
        <w:rPr>
          <w:rFonts w:ascii="Times New Roman" w:eastAsia="Times New Roman" w:hAnsi="Times New Roman" w:cs="Times New Roman"/>
        </w:rPr>
        <w:t xml:space="preserve"> =1/T</w:t>
      </w:r>
      <w:r>
        <w:rPr>
          <w:rFonts w:ascii="Times New Roman" w:eastAsia="Times New Roman" w:hAnsi="Times New Roman" w:cs="Times New Roman"/>
          <w:vertAlign w:val="subscript"/>
        </w:rPr>
        <w:t>0</w:t>
      </w:r>
      <w:r>
        <w:rPr>
          <w:rFonts w:ascii="Times New Roman" w:eastAsia="Times New Roman" w:hAnsi="Times New Roman" w:cs="Times New Roman"/>
        </w:rPr>
        <w:t xml:space="preserve"> - częstotliwość drgania,</w:t>
      </w:r>
    </w:p>
    <w:p w14:paraId="61EC2AD9"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 ⲫ(t) =⍵</w:t>
      </w:r>
      <w:r>
        <w:rPr>
          <w:rFonts w:ascii="Times New Roman" w:eastAsia="Times New Roman" w:hAnsi="Times New Roman" w:cs="Times New Roman"/>
          <w:vertAlign w:val="subscript"/>
        </w:rPr>
        <w:t>0</w:t>
      </w:r>
      <w:r>
        <w:rPr>
          <w:rFonts w:ascii="Times New Roman" w:eastAsia="Times New Roman" w:hAnsi="Times New Roman" w:cs="Times New Roman"/>
        </w:rPr>
        <w:t>t +ⲫ</w:t>
      </w:r>
      <w:r>
        <w:rPr>
          <w:rFonts w:ascii="Times New Roman" w:eastAsia="Times New Roman" w:hAnsi="Times New Roman" w:cs="Times New Roman"/>
          <w:vertAlign w:val="subscript"/>
        </w:rPr>
        <w:t>0</w:t>
      </w:r>
      <w:r>
        <w:rPr>
          <w:rFonts w:ascii="Times New Roman" w:eastAsia="Times New Roman" w:hAnsi="Times New Roman" w:cs="Times New Roman"/>
        </w:rPr>
        <w:t xml:space="preserve"> - faza drgania,</w:t>
      </w:r>
    </w:p>
    <w:p w14:paraId="3C349F06"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 ⲫ</w:t>
      </w:r>
      <w:r>
        <w:rPr>
          <w:rFonts w:ascii="Times New Roman" w:eastAsia="Times New Roman" w:hAnsi="Times New Roman" w:cs="Times New Roman"/>
          <w:vertAlign w:val="subscript"/>
        </w:rPr>
        <w:t>0</w:t>
      </w:r>
      <w:r>
        <w:rPr>
          <w:rFonts w:ascii="Times New Roman" w:eastAsia="Times New Roman" w:hAnsi="Times New Roman" w:cs="Times New Roman"/>
        </w:rPr>
        <w:t>=ⲫ(t=0) - faza początkowa drgania</w:t>
      </w:r>
    </w:p>
    <w:p w14:paraId="49C57B00"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9D8AA3B" wp14:editId="480764E3">
            <wp:extent cx="3257663" cy="2154447"/>
            <wp:effectExtent l="0" t="0" r="0" b="0"/>
            <wp:docPr id="259"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60"/>
                    <a:srcRect/>
                    <a:stretch>
                      <a:fillRect/>
                    </a:stretch>
                  </pic:blipFill>
                  <pic:spPr>
                    <a:xfrm>
                      <a:off x="0" y="0"/>
                      <a:ext cx="3257663" cy="2154447"/>
                    </a:xfrm>
                    <a:prstGeom prst="rect">
                      <a:avLst/>
                    </a:prstGeom>
                    <a:ln/>
                  </pic:spPr>
                </pic:pic>
              </a:graphicData>
            </a:graphic>
          </wp:inline>
        </w:drawing>
      </w:r>
    </w:p>
    <w:p w14:paraId="380C9654"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Fizyczna definicja drgania harmonicznego prostego: jest to taki ruch, który wykonuje punkt materialny o masie m pod wpływem siły sprężystej (elastycznej) F</w:t>
      </w:r>
      <w:r>
        <w:rPr>
          <w:rFonts w:ascii="Times New Roman" w:eastAsia="Times New Roman" w:hAnsi="Times New Roman" w:cs="Times New Roman"/>
          <w:vertAlign w:val="subscript"/>
        </w:rPr>
        <w:t>s</w:t>
      </w:r>
      <w:r>
        <w:rPr>
          <w:rFonts w:ascii="Times New Roman" w:eastAsia="Times New Roman" w:hAnsi="Times New Roman" w:cs="Times New Roman"/>
        </w:rPr>
        <w:t xml:space="preserve"> , proporcjonalnej do wychylenia x i przeciwnie do tego wychylenia skierowanej:</w:t>
      </w:r>
    </w:p>
    <w:p w14:paraId="55EFDA7F" w14:textId="77777777" w:rsidR="00955E56" w:rsidRDefault="00817847">
      <w:pPr>
        <w:ind w:firstLine="0"/>
        <w:jc w:val="left"/>
        <w:rPr>
          <w:rFonts w:ascii="Times New Roman" w:eastAsia="Times New Roman" w:hAnsi="Times New Roman" w:cs="Times New Roman"/>
          <w:vertAlign w:val="superscript"/>
        </w:rPr>
      </w:pPr>
      <w:r>
        <w:rPr>
          <w:rFonts w:ascii="Times New Roman" w:eastAsia="Times New Roman" w:hAnsi="Times New Roman" w:cs="Times New Roman"/>
        </w:rPr>
        <w:t>F</w:t>
      </w:r>
      <w:r>
        <w:rPr>
          <w:rFonts w:ascii="Times New Roman" w:eastAsia="Times New Roman" w:hAnsi="Times New Roman" w:cs="Times New Roman"/>
          <w:vertAlign w:val="subscript"/>
        </w:rPr>
        <w:t>s</w:t>
      </w:r>
      <w:r>
        <w:rPr>
          <w:rFonts w:ascii="Times New Roman" w:eastAsia="Times New Roman" w:hAnsi="Times New Roman" w:cs="Times New Roman"/>
        </w:rPr>
        <w:t>=-kx, k = mw</w:t>
      </w:r>
      <w:r>
        <w:rPr>
          <w:rFonts w:ascii="Times New Roman" w:eastAsia="Times New Roman" w:hAnsi="Times New Roman" w:cs="Times New Roman"/>
          <w:vertAlign w:val="subscript"/>
        </w:rPr>
        <w:t>0</w:t>
      </w:r>
      <w:r>
        <w:rPr>
          <w:rFonts w:ascii="Times New Roman" w:eastAsia="Times New Roman" w:hAnsi="Times New Roman" w:cs="Times New Roman"/>
          <w:vertAlign w:val="superscript"/>
        </w:rPr>
        <w:t>2</w:t>
      </w:r>
    </w:p>
    <w:p w14:paraId="6D9E2D00" w14:textId="77777777" w:rsidR="00955E56" w:rsidRDefault="00817847">
      <w:pPr>
        <w:jc w:val="left"/>
        <w:rPr>
          <w:rFonts w:ascii="Times New Roman" w:eastAsia="Times New Roman" w:hAnsi="Times New Roman" w:cs="Times New Roman"/>
          <w:sz w:val="28"/>
          <w:szCs w:val="28"/>
        </w:rPr>
      </w:pPr>
      <w:r>
        <w:rPr>
          <w:rFonts w:ascii="Times New Roman" w:eastAsia="Times New Roman" w:hAnsi="Times New Roman" w:cs="Times New Roman"/>
        </w:rPr>
        <w:t>gdz</w:t>
      </w:r>
      <w:r>
        <w:rPr>
          <w:rFonts w:ascii="Times New Roman" w:eastAsia="Times New Roman" w:hAnsi="Times New Roman" w:cs="Times New Roman"/>
        </w:rPr>
        <w:t xml:space="preserve">ie k jest dodatnim współczynnikiem sprężystości określającym częstość kołową oraz okres drgań własnych układu: </w:t>
      </w:r>
      <m:oMath>
        <m:sSub>
          <m:sSubPr>
            <m:ctrlPr>
              <w:rPr>
                <w:rFonts w:ascii="Times New Roman" w:eastAsia="Times New Roman" w:hAnsi="Times New Roman" w:cs="Times New Roman"/>
                <w:sz w:val="28"/>
                <w:szCs w:val="28"/>
              </w:rPr>
            </m:ctrlPr>
          </m:sSubPr>
          <m:e>
            <m:r>
              <w:rPr>
                <w:rFonts w:ascii="Cambria Math" w:hAnsi="Cambria Math"/>
              </w:rPr>
              <m:t>ω</m:t>
            </m:r>
          </m:e>
          <m:sub>
            <m:r>
              <w:rPr>
                <w:rFonts w:ascii="Times New Roman" w:eastAsia="Times New Roman" w:hAnsi="Times New Roman" w:cs="Times New Roman"/>
                <w:sz w:val="28"/>
                <w:szCs w:val="28"/>
              </w:rPr>
              <m:t>0</m:t>
            </m:r>
          </m:sub>
        </m:sSub>
        <m:r>
          <w:rPr>
            <w:rFonts w:ascii="Times New Roman" w:eastAsia="Times New Roman" w:hAnsi="Times New Roman" w:cs="Times New Roman"/>
            <w:sz w:val="28"/>
            <w:szCs w:val="28"/>
          </w:rPr>
          <m:t>=</m:t>
        </m:r>
        <m:rad>
          <m:radPr>
            <m:degHide m:val="1"/>
            <m:ctrlPr>
              <w:rPr>
                <w:rFonts w:ascii="Times New Roman" w:eastAsia="Times New Roman" w:hAnsi="Times New Roman" w:cs="Times New Roman"/>
                <w:sz w:val="28"/>
                <w:szCs w:val="28"/>
              </w:rPr>
            </m:ctrlPr>
          </m:radPr>
          <m:deg/>
          <m:e>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k</m:t>
                </m:r>
              </m:num>
              <m:den>
                <m:r>
                  <w:rPr>
                    <w:rFonts w:ascii="Times New Roman" w:eastAsia="Times New Roman" w:hAnsi="Times New Roman" w:cs="Times New Roman"/>
                    <w:sz w:val="28"/>
                    <w:szCs w:val="28"/>
                  </w:rPr>
                  <m:t>m</m:t>
                </m:r>
              </m:den>
            </m:f>
          </m:e>
        </m:rad>
      </m:oMath>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T</m:t>
            </m:r>
          </m:e>
          <m:sub>
            <m:r>
              <w:rPr>
                <w:rFonts w:ascii="Times New Roman" w:eastAsia="Times New Roman" w:hAnsi="Times New Roman" w:cs="Times New Roman"/>
                <w:sz w:val="28"/>
                <w:szCs w:val="28"/>
              </w:rPr>
              <m:t>0</m:t>
            </m:r>
          </m:sub>
        </m:sSub>
        <m:r>
          <w:rPr>
            <w:rFonts w:ascii="Times New Roman" w:eastAsia="Times New Roman" w:hAnsi="Times New Roman" w:cs="Times New Roman"/>
            <w:sz w:val="28"/>
            <w:szCs w:val="28"/>
          </w:rPr>
          <m:t>=2</m:t>
        </m:r>
        <m:r>
          <w:rPr>
            <w:rFonts w:ascii="Times New Roman" w:eastAsia="Times New Roman" w:hAnsi="Times New Roman" w:cs="Times New Roman"/>
            <w:sz w:val="28"/>
            <w:szCs w:val="28"/>
          </w:rPr>
          <m:t>π</m:t>
        </m:r>
        <m:rad>
          <m:radPr>
            <m:degHide m:val="1"/>
            <m:ctrlPr>
              <w:rPr>
                <w:rFonts w:ascii="Times New Roman" w:eastAsia="Times New Roman" w:hAnsi="Times New Roman" w:cs="Times New Roman"/>
                <w:sz w:val="28"/>
                <w:szCs w:val="28"/>
              </w:rPr>
            </m:ctrlPr>
          </m:radPr>
          <m:deg/>
          <m:e>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k</m:t>
                </m:r>
              </m:num>
              <m:den>
                <m:r>
                  <w:rPr>
                    <w:rFonts w:ascii="Times New Roman" w:eastAsia="Times New Roman" w:hAnsi="Times New Roman" w:cs="Times New Roman"/>
                    <w:sz w:val="28"/>
                    <w:szCs w:val="28"/>
                  </w:rPr>
                  <m:t>m</m:t>
                </m:r>
              </m:den>
            </m:f>
          </m:e>
        </m:rad>
      </m:oMath>
    </w:p>
    <w:p w14:paraId="6831444C"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 xml:space="preserve">Energia drgania harmonicznego prostego Siły sprężyste są siłami zachowawczymi. Energia kinetyczna i potencjalna drgającego układu zmieniają się w czasie, natomiast całkowita energia mechaniczna pozostaje wielkością stałą: </w:t>
      </w:r>
    </w:p>
    <w:p w14:paraId="4515F5A5"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B62EEE" wp14:editId="0E3351D5">
            <wp:extent cx="2933813" cy="1667700"/>
            <wp:effectExtent l="0" t="0" r="0" b="0"/>
            <wp:docPr id="417"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161"/>
                    <a:srcRect/>
                    <a:stretch>
                      <a:fillRect/>
                    </a:stretch>
                  </pic:blipFill>
                  <pic:spPr>
                    <a:xfrm>
                      <a:off x="0" y="0"/>
                      <a:ext cx="2933813" cy="1667700"/>
                    </a:xfrm>
                    <a:prstGeom prst="rect">
                      <a:avLst/>
                    </a:prstGeom>
                    <a:ln/>
                  </pic:spPr>
                </pic:pic>
              </a:graphicData>
            </a:graphic>
          </wp:inline>
        </w:drawing>
      </w:r>
    </w:p>
    <w:p w14:paraId="767D9334"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podstawy drgań harmonicznych wy</w:t>
      </w:r>
      <w:r>
        <w:rPr>
          <w:rFonts w:ascii="Times New Roman" w:eastAsia="Times New Roman" w:hAnsi="Times New Roman" w:cs="Times New Roman"/>
        </w:rPr>
        <w:t>korzystywane są m.in. w wahadle fizycznym i matematycznym, fali harmonicznej płaskiej, interferencjach fali.</w:t>
      </w:r>
    </w:p>
    <w:p w14:paraId="4A85310B"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lastRenderedPageBreak/>
        <w:t>11.    Druga zasada dynamiki dla ruchu postępowego.</w:t>
      </w:r>
    </w:p>
    <w:p w14:paraId="72B75646" w14:textId="77777777" w:rsidR="00955E56" w:rsidRDefault="00817847">
      <w:r>
        <w:rPr>
          <w:noProof/>
        </w:rPr>
        <w:drawing>
          <wp:inline distT="114300" distB="114300" distL="114300" distR="114300" wp14:anchorId="61D70509" wp14:editId="10E90E01">
            <wp:extent cx="5748450" cy="6642100"/>
            <wp:effectExtent l="0" t="0" r="0" b="0"/>
            <wp:docPr id="244"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62"/>
                    <a:srcRect/>
                    <a:stretch>
                      <a:fillRect/>
                    </a:stretch>
                  </pic:blipFill>
                  <pic:spPr>
                    <a:xfrm>
                      <a:off x="0" y="0"/>
                      <a:ext cx="5748450" cy="6642100"/>
                    </a:xfrm>
                    <a:prstGeom prst="rect">
                      <a:avLst/>
                    </a:prstGeom>
                    <a:ln/>
                  </pic:spPr>
                </pic:pic>
              </a:graphicData>
            </a:graphic>
          </wp:inline>
        </w:drawing>
      </w:r>
    </w:p>
    <w:p w14:paraId="7E75AF1E" w14:textId="77777777" w:rsidR="00955E56" w:rsidRDefault="00817847">
      <w:r>
        <w:rPr>
          <w:noProof/>
        </w:rPr>
        <w:lastRenderedPageBreak/>
        <w:drawing>
          <wp:inline distT="114300" distB="114300" distL="114300" distR="114300" wp14:anchorId="57CAE6C6" wp14:editId="1E040C6E">
            <wp:extent cx="5748450" cy="5537200"/>
            <wp:effectExtent l="0" t="0" r="0" b="0"/>
            <wp:docPr id="347"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163"/>
                    <a:srcRect/>
                    <a:stretch>
                      <a:fillRect/>
                    </a:stretch>
                  </pic:blipFill>
                  <pic:spPr>
                    <a:xfrm>
                      <a:off x="0" y="0"/>
                      <a:ext cx="5748450" cy="5537200"/>
                    </a:xfrm>
                    <a:prstGeom prst="rect">
                      <a:avLst/>
                    </a:prstGeom>
                    <a:ln/>
                  </pic:spPr>
                </pic:pic>
              </a:graphicData>
            </a:graphic>
          </wp:inline>
        </w:drawing>
      </w:r>
    </w:p>
    <w:p w14:paraId="03CBFD20" w14:textId="77777777" w:rsidR="00955E56" w:rsidRDefault="00955E56"/>
    <w:p w14:paraId="43BA6567"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12.    Dyfrakcja promieni rentgenowskich</w:t>
      </w:r>
    </w:p>
    <w:p w14:paraId="60D103C5"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Dyfrakcja</w:t>
      </w:r>
      <w:r>
        <w:rPr>
          <w:rFonts w:ascii="Times New Roman" w:eastAsia="Times New Roman" w:hAnsi="Times New Roman" w:cs="Times New Roman"/>
        </w:rPr>
        <w:t xml:space="preserve"> – wzajemne oddziaływanie fal rozproszonych na węzłach sieci. W wyniku dyfrakcji następuje zmiana kierunku rozchodzenia się fal oraz zmiana natężenia wiązki (wzmocnienie lub osłabienie).</w:t>
      </w:r>
    </w:p>
    <w:p w14:paraId="4D8A973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Promieniowanie rentgenowskie rozpraszane jest na elektronach. Każdy r</w:t>
      </w:r>
      <w:r>
        <w:rPr>
          <w:rFonts w:ascii="Times New Roman" w:eastAsia="Times New Roman" w:hAnsi="Times New Roman" w:cs="Times New Roman"/>
        </w:rPr>
        <w:t>ozpraszający atom staje się źródłem fali, która nakłada się na fale rozpraszane przez sąsiednie atomy.</w:t>
      </w:r>
    </w:p>
    <w:p w14:paraId="58D84CCF" w14:textId="77777777" w:rsidR="00955E56" w:rsidRDefault="00955E56">
      <w:pPr>
        <w:rPr>
          <w:rFonts w:ascii="Times New Roman" w:eastAsia="Times New Roman" w:hAnsi="Times New Roman" w:cs="Times New Roman"/>
        </w:rPr>
      </w:pPr>
    </w:p>
    <w:p w14:paraId="7D0778A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Intensywność refleksu dyfrakcyjnego zależy od:</w:t>
      </w:r>
    </w:p>
    <w:p w14:paraId="22AC0472" w14:textId="77777777" w:rsidR="00955E56" w:rsidRDefault="00817847">
      <w:pPr>
        <w:numPr>
          <w:ilvl w:val="0"/>
          <w:numId w:val="10"/>
        </w:numPr>
        <w:rPr>
          <w:rFonts w:ascii="Times New Roman" w:eastAsia="Times New Roman" w:hAnsi="Times New Roman" w:cs="Times New Roman"/>
        </w:rPr>
      </w:pPr>
      <w:r>
        <w:rPr>
          <w:rFonts w:ascii="Times New Roman" w:eastAsia="Times New Roman" w:hAnsi="Times New Roman" w:cs="Times New Roman"/>
        </w:rPr>
        <w:t>Rodzaju atomów</w:t>
      </w:r>
    </w:p>
    <w:p w14:paraId="3C334D60" w14:textId="77777777" w:rsidR="00955E56" w:rsidRDefault="00817847">
      <w:pPr>
        <w:numPr>
          <w:ilvl w:val="0"/>
          <w:numId w:val="10"/>
        </w:numPr>
        <w:rPr>
          <w:rFonts w:ascii="Times New Roman" w:eastAsia="Times New Roman" w:hAnsi="Times New Roman" w:cs="Times New Roman"/>
        </w:rPr>
      </w:pPr>
      <w:r>
        <w:rPr>
          <w:rFonts w:ascii="Times New Roman" w:eastAsia="Times New Roman" w:hAnsi="Times New Roman" w:cs="Times New Roman"/>
        </w:rPr>
        <w:t>Kąta dyfrakcji</w:t>
      </w:r>
    </w:p>
    <w:p w14:paraId="172C2C0D" w14:textId="77777777" w:rsidR="00955E56" w:rsidRDefault="00817847">
      <w:pPr>
        <w:numPr>
          <w:ilvl w:val="0"/>
          <w:numId w:val="10"/>
        </w:numPr>
        <w:rPr>
          <w:rFonts w:ascii="Times New Roman" w:eastAsia="Times New Roman" w:hAnsi="Times New Roman" w:cs="Times New Roman"/>
        </w:rPr>
      </w:pPr>
      <w:r>
        <w:rPr>
          <w:rFonts w:ascii="Times New Roman" w:eastAsia="Times New Roman" w:hAnsi="Times New Roman" w:cs="Times New Roman"/>
        </w:rPr>
        <w:t>Temperatury</w:t>
      </w:r>
    </w:p>
    <w:p w14:paraId="14A2AFD7" w14:textId="77777777" w:rsidR="00955E56" w:rsidRDefault="00817847">
      <w:pPr>
        <w:numPr>
          <w:ilvl w:val="0"/>
          <w:numId w:val="10"/>
        </w:numPr>
        <w:rPr>
          <w:rFonts w:ascii="Times New Roman" w:eastAsia="Times New Roman" w:hAnsi="Times New Roman" w:cs="Times New Roman"/>
        </w:rPr>
      </w:pPr>
      <w:r>
        <w:rPr>
          <w:rFonts w:ascii="Times New Roman" w:eastAsia="Times New Roman" w:hAnsi="Times New Roman" w:cs="Times New Roman"/>
        </w:rPr>
        <w:t>Rozmieszczenia atomów w komórce elementarnej</w:t>
      </w:r>
    </w:p>
    <w:p w14:paraId="404078AA"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C5D8AEA" wp14:editId="4BA6FA44">
            <wp:extent cx="3914775" cy="2419350"/>
            <wp:effectExtent l="0" t="0" r="0" b="0"/>
            <wp:docPr id="285"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64"/>
                    <a:srcRect/>
                    <a:stretch>
                      <a:fillRect/>
                    </a:stretch>
                  </pic:blipFill>
                  <pic:spPr>
                    <a:xfrm>
                      <a:off x="0" y="0"/>
                      <a:ext cx="3914775" cy="2419350"/>
                    </a:xfrm>
                    <a:prstGeom prst="rect">
                      <a:avLst/>
                    </a:prstGeom>
                    <a:ln/>
                  </pic:spPr>
                </pic:pic>
              </a:graphicData>
            </a:graphic>
          </wp:inline>
        </w:drawing>
      </w:r>
    </w:p>
    <w:p w14:paraId="0461D605"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Równania Lauego</w:t>
      </w:r>
      <w:r>
        <w:rPr>
          <w:rFonts w:ascii="Times New Roman" w:eastAsia="Times New Roman" w:hAnsi="Times New Roman" w:cs="Times New Roman"/>
        </w:rPr>
        <w:t xml:space="preserve"> </w:t>
      </w:r>
      <w:r>
        <w:rPr>
          <w:rFonts w:ascii="Times New Roman" w:eastAsia="Times New Roman" w:hAnsi="Times New Roman" w:cs="Times New Roman"/>
        </w:rPr>
        <w:t>– powiązanie promieni rentgenowskich z dyfrakcją światła widzialnego na siatkach dyfrakcyjnych. Fala ulega wzmocnieniu, jeżeli drgania są zgodne w fazie – droga promieni X różni się o całkowitą wielokrotność długości fali. Warunki te muszą być spełnione je</w:t>
      </w:r>
      <w:r>
        <w:rPr>
          <w:rFonts w:ascii="Times New Roman" w:eastAsia="Times New Roman" w:hAnsi="Times New Roman" w:cs="Times New Roman"/>
        </w:rPr>
        <w:t>dnocześnie w trzech wymiarach</w:t>
      </w:r>
    </w:p>
    <w:p w14:paraId="385C4380"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DBD293" wp14:editId="0F2A435F">
            <wp:extent cx="2390775" cy="1057275"/>
            <wp:effectExtent l="0" t="0" r="0" b="0"/>
            <wp:docPr id="25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65"/>
                    <a:srcRect/>
                    <a:stretch>
                      <a:fillRect/>
                    </a:stretch>
                  </pic:blipFill>
                  <pic:spPr>
                    <a:xfrm>
                      <a:off x="0" y="0"/>
                      <a:ext cx="2390775" cy="1057275"/>
                    </a:xfrm>
                    <a:prstGeom prst="rect">
                      <a:avLst/>
                    </a:prstGeom>
                    <a:ln/>
                  </pic:spPr>
                </pic:pic>
              </a:graphicData>
            </a:graphic>
          </wp:inline>
        </w:drawing>
      </w:r>
    </w:p>
    <w:p w14:paraId="46965C7E" w14:textId="77777777" w:rsidR="00955E56" w:rsidRDefault="00955E56">
      <w:pPr>
        <w:rPr>
          <w:rFonts w:ascii="Times New Roman" w:eastAsia="Times New Roman" w:hAnsi="Times New Roman" w:cs="Times New Roman"/>
        </w:rPr>
      </w:pPr>
    </w:p>
    <w:p w14:paraId="11672332"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Podejście Bragga: </w:t>
      </w:r>
      <w:r>
        <w:rPr>
          <w:rFonts w:ascii="Times New Roman" w:eastAsia="Times New Roman" w:hAnsi="Times New Roman" w:cs="Times New Roman"/>
        </w:rPr>
        <w:t>promieniowanie rentgenowskie wnika do wnętrza kryształu i odbija się nie tylko od powierzchni, ale również od kolejnych płaszczyzn kryształu. Promienie 1 i 2 przebywają różne drogi:</w:t>
      </w:r>
    </w:p>
    <w:p w14:paraId="3CBDEB5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67518D" wp14:editId="0DB0775A">
            <wp:extent cx="4181475" cy="25908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6"/>
                    <a:srcRect/>
                    <a:stretch>
                      <a:fillRect/>
                    </a:stretch>
                  </pic:blipFill>
                  <pic:spPr>
                    <a:xfrm>
                      <a:off x="0" y="0"/>
                      <a:ext cx="4181475" cy="2590800"/>
                    </a:xfrm>
                    <a:prstGeom prst="rect">
                      <a:avLst/>
                    </a:prstGeom>
                    <a:ln/>
                  </pic:spPr>
                </pic:pic>
              </a:graphicData>
            </a:graphic>
          </wp:inline>
        </w:drawing>
      </w:r>
    </w:p>
    <w:p w14:paraId="5CFA289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Promienie 1 i 2 się w</w:t>
      </w:r>
      <w:r>
        <w:rPr>
          <w:rFonts w:ascii="Times New Roman" w:eastAsia="Times New Roman" w:hAnsi="Times New Roman" w:cs="Times New Roman"/>
        </w:rPr>
        <w:t>zmocnią, jeżeli różnica dróg będzie równa całkowitej wielokrotności długości fali.</w:t>
      </w:r>
    </w:p>
    <w:p w14:paraId="03F42DB5"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5DF651A" wp14:editId="26367322">
            <wp:extent cx="3829050" cy="2381250"/>
            <wp:effectExtent l="0" t="0" r="0" b="0"/>
            <wp:docPr id="402"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167"/>
                    <a:srcRect/>
                    <a:stretch>
                      <a:fillRect/>
                    </a:stretch>
                  </pic:blipFill>
                  <pic:spPr>
                    <a:xfrm>
                      <a:off x="0" y="0"/>
                      <a:ext cx="3829050" cy="2381250"/>
                    </a:xfrm>
                    <a:prstGeom prst="rect">
                      <a:avLst/>
                    </a:prstGeom>
                    <a:ln/>
                  </pic:spPr>
                </pic:pic>
              </a:graphicData>
            </a:graphic>
          </wp:inline>
        </w:drawing>
      </w:r>
    </w:p>
    <w:p w14:paraId="498A2E1A"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EBAD48" wp14:editId="1963530A">
            <wp:extent cx="4562475" cy="3362325"/>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8"/>
                    <a:srcRect/>
                    <a:stretch>
                      <a:fillRect/>
                    </a:stretch>
                  </pic:blipFill>
                  <pic:spPr>
                    <a:xfrm>
                      <a:off x="0" y="0"/>
                      <a:ext cx="4562475" cy="3362325"/>
                    </a:xfrm>
                    <a:prstGeom prst="rect">
                      <a:avLst/>
                    </a:prstGeom>
                    <a:ln/>
                  </pic:spPr>
                </pic:pic>
              </a:graphicData>
            </a:graphic>
          </wp:inline>
        </w:drawing>
      </w:r>
    </w:p>
    <w:p w14:paraId="551781DF" w14:textId="77777777" w:rsidR="00955E56" w:rsidRDefault="00955E56">
      <w:pPr>
        <w:rPr>
          <w:rFonts w:ascii="Times New Roman" w:eastAsia="Times New Roman" w:hAnsi="Times New Roman" w:cs="Times New Roman"/>
        </w:rPr>
      </w:pPr>
    </w:p>
    <w:p w14:paraId="01DE2D78"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Warunki z równań Bragga i Lauego muszą być spełnione, by powstały refleksy dyfrakcyjne.</w:t>
      </w:r>
    </w:p>
    <w:p w14:paraId="438305D2" w14:textId="77777777" w:rsidR="00955E56" w:rsidRDefault="00955E56">
      <w:pPr>
        <w:rPr>
          <w:rFonts w:ascii="Times New Roman" w:eastAsia="Times New Roman" w:hAnsi="Times New Roman" w:cs="Times New Roman"/>
        </w:rPr>
      </w:pPr>
    </w:p>
    <w:p w14:paraId="14833019"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13.    Dynamika punktu materialnego - zasada zachowania energii.</w:t>
      </w:r>
    </w:p>
    <w:p w14:paraId="07D8DB4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E</w:t>
      </w:r>
      <w:r>
        <w:rPr>
          <w:rFonts w:ascii="Times New Roman" w:eastAsia="Times New Roman" w:hAnsi="Times New Roman" w:cs="Times New Roman"/>
          <w:vertAlign w:val="subscript"/>
        </w:rPr>
        <w:t>potencjalna</w:t>
      </w:r>
      <w:r>
        <w:rPr>
          <w:rFonts w:ascii="Times New Roman" w:eastAsia="Times New Roman" w:hAnsi="Times New Roman" w:cs="Times New Roman"/>
        </w:rPr>
        <w:t xml:space="preserve"> + E</w:t>
      </w:r>
      <w:r>
        <w:rPr>
          <w:rFonts w:ascii="Times New Roman" w:eastAsia="Times New Roman" w:hAnsi="Times New Roman" w:cs="Times New Roman"/>
          <w:vertAlign w:val="subscript"/>
        </w:rPr>
        <w:t>kinetyczna</w:t>
      </w:r>
      <w:r>
        <w:rPr>
          <w:rFonts w:ascii="Times New Roman" w:eastAsia="Times New Roman" w:hAnsi="Times New Roman" w:cs="Times New Roman"/>
        </w:rPr>
        <w:t xml:space="preserve"> = </w:t>
      </w:r>
      <w:r>
        <w:rPr>
          <w:rFonts w:ascii="Times New Roman" w:eastAsia="Times New Roman" w:hAnsi="Times New Roman" w:cs="Times New Roman"/>
          <w:i/>
        </w:rPr>
        <w:t>const.</w:t>
      </w:r>
      <w:r>
        <w:rPr>
          <w:rFonts w:ascii="Times New Roman" w:eastAsia="Times New Roman" w:hAnsi="Times New Roman" w:cs="Times New Roman"/>
        </w:rPr>
        <w:t xml:space="preserve"> (dla układu izolowanego, czyli takiego, do którego żadna energia nie jest dostarczana z zewnątrz)</w:t>
      </w:r>
    </w:p>
    <w:p w14:paraId="2561862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np. rzut pionowy: </w:t>
      </w:r>
    </w:p>
    <w:p w14:paraId="2964E2C2"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2755CBC" wp14:editId="3B735151">
            <wp:extent cx="2514713" cy="2354540"/>
            <wp:effectExtent l="0" t="0" r="0" b="0"/>
            <wp:docPr id="374"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169"/>
                    <a:srcRect l="11026" t="16224" r="52729" b="23303"/>
                    <a:stretch>
                      <a:fillRect/>
                    </a:stretch>
                  </pic:blipFill>
                  <pic:spPr>
                    <a:xfrm>
                      <a:off x="0" y="0"/>
                      <a:ext cx="2514713" cy="2354540"/>
                    </a:xfrm>
                    <a:prstGeom prst="rect">
                      <a:avLst/>
                    </a:prstGeom>
                    <a:ln/>
                  </pic:spPr>
                </pic:pic>
              </a:graphicData>
            </a:graphic>
          </wp:inline>
        </w:drawing>
      </w:r>
    </w:p>
    <w:p w14:paraId="1E5BFCB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v - prędkość; t</w:t>
      </w:r>
      <w:r>
        <w:rPr>
          <w:rFonts w:ascii="Times New Roman" w:eastAsia="Times New Roman" w:hAnsi="Times New Roman" w:cs="Times New Roman"/>
          <w:vertAlign w:val="subscript"/>
        </w:rPr>
        <w:t>w</w:t>
      </w:r>
      <w:r>
        <w:rPr>
          <w:rFonts w:ascii="Times New Roman" w:eastAsia="Times New Roman" w:hAnsi="Times New Roman" w:cs="Times New Roman"/>
        </w:rPr>
        <w:t xml:space="preserve"> - czas, po którym ciało znajdzie się na wysokości maksymalnej</w:t>
      </w:r>
    </w:p>
    <w:p w14:paraId="49FB33A7"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037308" wp14:editId="6960D53E">
            <wp:extent cx="3619613" cy="2135571"/>
            <wp:effectExtent l="0" t="0" r="0" b="0"/>
            <wp:docPr id="20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70"/>
                    <a:srcRect/>
                    <a:stretch>
                      <a:fillRect/>
                    </a:stretch>
                  </pic:blipFill>
                  <pic:spPr>
                    <a:xfrm>
                      <a:off x="0" y="0"/>
                      <a:ext cx="3619613" cy="2135571"/>
                    </a:xfrm>
                    <a:prstGeom prst="rect">
                      <a:avLst/>
                    </a:prstGeom>
                    <a:ln/>
                  </pic:spPr>
                </pic:pic>
              </a:graphicData>
            </a:graphic>
          </wp:inline>
        </w:drawing>
      </w:r>
      <w:r>
        <w:rPr>
          <w:rFonts w:ascii="Times New Roman" w:eastAsia="Times New Roman" w:hAnsi="Times New Roman" w:cs="Times New Roman"/>
        </w:rPr>
        <w:t>V</w:t>
      </w:r>
      <w:r>
        <w:rPr>
          <w:rFonts w:ascii="Times New Roman" w:eastAsia="Times New Roman" w:hAnsi="Times New Roman" w:cs="Times New Roman"/>
          <w:vertAlign w:val="subscript"/>
        </w:rPr>
        <w:t>0</w:t>
      </w:r>
      <w:r>
        <w:rPr>
          <w:rFonts w:ascii="Times New Roman" w:eastAsia="Times New Roman" w:hAnsi="Times New Roman" w:cs="Times New Roman"/>
        </w:rPr>
        <w:t xml:space="preserve"> - prękość początkowa; V</w:t>
      </w:r>
      <w:r>
        <w:rPr>
          <w:rFonts w:ascii="Times New Roman" w:eastAsia="Times New Roman" w:hAnsi="Times New Roman" w:cs="Times New Roman"/>
          <w:vertAlign w:val="subscript"/>
        </w:rPr>
        <w:t>k</w:t>
      </w:r>
      <w:r>
        <w:rPr>
          <w:rFonts w:ascii="Times New Roman" w:eastAsia="Times New Roman" w:hAnsi="Times New Roman" w:cs="Times New Roman"/>
        </w:rPr>
        <w:t xml:space="preserve"> - prędkość końcowa; h - wysokość</w:t>
      </w:r>
    </w:p>
    <w:p w14:paraId="44F95D7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E</w:t>
      </w:r>
      <w:r>
        <w:rPr>
          <w:rFonts w:ascii="Times New Roman" w:eastAsia="Times New Roman" w:hAnsi="Times New Roman" w:cs="Times New Roman"/>
          <w:vertAlign w:val="subscript"/>
        </w:rPr>
        <w:t>p</w:t>
      </w:r>
      <w:r>
        <w:rPr>
          <w:rFonts w:ascii="Times New Roman" w:eastAsia="Times New Roman" w:hAnsi="Times New Roman" w:cs="Times New Roman"/>
        </w:rPr>
        <w:t xml:space="preserve"> = mgh</w:t>
      </w:r>
    </w:p>
    <w:p w14:paraId="2D83893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E</w:t>
      </w:r>
      <w:r>
        <w:rPr>
          <w:rFonts w:ascii="Times New Roman" w:eastAsia="Times New Roman" w:hAnsi="Times New Roman" w:cs="Times New Roman"/>
          <w:vertAlign w:val="subscript"/>
        </w:rPr>
        <w:t>k</w:t>
      </w:r>
      <w:r>
        <w:rPr>
          <w:rFonts w:ascii="Times New Roman" w:eastAsia="Times New Roman" w:hAnsi="Times New Roman" w:cs="Times New Roman"/>
        </w:rPr>
        <w:t xml:space="preserve"> = mv</w:t>
      </w:r>
      <w:r>
        <w:rPr>
          <w:rFonts w:ascii="Times New Roman" w:eastAsia="Times New Roman" w:hAnsi="Times New Roman" w:cs="Times New Roman"/>
          <w:vertAlign w:val="superscript"/>
        </w:rPr>
        <w:t>2</w:t>
      </w:r>
      <w:r>
        <w:rPr>
          <w:rFonts w:ascii="Times New Roman" w:eastAsia="Times New Roman" w:hAnsi="Times New Roman" w:cs="Times New Roman"/>
        </w:rPr>
        <w:t>/2</w:t>
      </w:r>
    </w:p>
    <w:p w14:paraId="2A345E99"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14.    Elementy symetrii w budowie wewnętrznej i zewnętrznej kryształów.</w:t>
      </w:r>
    </w:p>
    <w:p w14:paraId="361DD5F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Zewnętrzna (makroskopowa): środek symetrii, oś właściwa symetrii, płaszczyzna symetrii, oś inwersyjna</w:t>
      </w:r>
    </w:p>
    <w:p w14:paraId="31A66263" w14:textId="77777777" w:rsidR="00955E56" w:rsidRDefault="00817847">
      <w:pPr>
        <w:rPr>
          <w:rFonts w:ascii="Times New Roman" w:eastAsia="Times New Roman" w:hAnsi="Times New Roman" w:cs="Times New Roman"/>
          <w:i/>
        </w:rPr>
      </w:pPr>
      <w:r>
        <w:rPr>
          <w:rFonts w:ascii="Times New Roman" w:eastAsia="Times New Roman" w:hAnsi="Times New Roman" w:cs="Times New Roman"/>
        </w:rPr>
        <w:t xml:space="preserve">Wewnętrzna (strukturalna): </w:t>
      </w:r>
      <w:r>
        <w:rPr>
          <w:rFonts w:ascii="Times New Roman" w:eastAsia="Times New Roman" w:hAnsi="Times New Roman" w:cs="Times New Roman"/>
        </w:rPr>
        <w:t xml:space="preserve">translacja, oś śrubowa, płaszczyzna poślizgu. </w:t>
      </w:r>
    </w:p>
    <w:p w14:paraId="57193AE4" w14:textId="77777777" w:rsidR="00955E56" w:rsidRDefault="00817847">
      <w:pPr>
        <w:ind w:firstLine="0"/>
        <w:rPr>
          <w:rFonts w:ascii="Times New Roman" w:eastAsia="Times New Roman" w:hAnsi="Times New Roman" w:cs="Times New Roman"/>
        </w:rPr>
      </w:pPr>
      <w:r>
        <w:rPr>
          <w:noProof/>
        </w:rPr>
        <w:drawing>
          <wp:anchor distT="114300" distB="114300" distL="114300" distR="114300" simplePos="0" relativeHeight="251664384" behindDoc="0" locked="0" layoutInCell="1" hidden="0" allowOverlap="1" wp14:anchorId="42E19579" wp14:editId="633016A6">
            <wp:simplePos x="0" y="0"/>
            <wp:positionH relativeFrom="column">
              <wp:posOffset>1</wp:posOffset>
            </wp:positionH>
            <wp:positionV relativeFrom="paragraph">
              <wp:posOffset>209550</wp:posOffset>
            </wp:positionV>
            <wp:extent cx="4181475" cy="1162050"/>
            <wp:effectExtent l="0" t="0" r="0" b="0"/>
            <wp:wrapSquare wrapText="bothSides" distT="114300" distB="114300" distL="114300" distR="114300"/>
            <wp:docPr id="295"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71"/>
                    <a:srcRect/>
                    <a:stretch>
                      <a:fillRect/>
                    </a:stretch>
                  </pic:blipFill>
                  <pic:spPr>
                    <a:xfrm>
                      <a:off x="0" y="0"/>
                      <a:ext cx="4181475" cy="1162050"/>
                    </a:xfrm>
                    <a:prstGeom prst="rect">
                      <a:avLst/>
                    </a:prstGeom>
                    <a:ln/>
                  </pic:spPr>
                </pic:pic>
              </a:graphicData>
            </a:graphic>
          </wp:anchor>
        </w:drawing>
      </w:r>
    </w:p>
    <w:p w14:paraId="7DF52F3D" w14:textId="77777777" w:rsidR="00955E56" w:rsidRDefault="00955E56">
      <w:pPr>
        <w:pStyle w:val="Nagwek2"/>
        <w:ind w:left="840" w:hanging="420"/>
        <w:rPr>
          <w:rFonts w:ascii="Times New Roman" w:eastAsia="Times New Roman" w:hAnsi="Times New Roman" w:cs="Times New Roman"/>
          <w:b/>
          <w:i/>
          <w:u w:val="single"/>
        </w:rPr>
      </w:pPr>
    </w:p>
    <w:p w14:paraId="42224560" w14:textId="77777777" w:rsidR="00955E56" w:rsidRDefault="00955E56">
      <w:pPr>
        <w:pStyle w:val="Nagwek2"/>
        <w:ind w:left="840" w:hanging="420"/>
        <w:rPr>
          <w:rFonts w:ascii="Times New Roman" w:eastAsia="Times New Roman" w:hAnsi="Times New Roman" w:cs="Times New Roman"/>
          <w:b/>
          <w:i/>
          <w:u w:val="single"/>
        </w:rPr>
      </w:pPr>
      <w:bookmarkStart w:id="26" w:name="_qlqiea9pl24n" w:colFirst="0" w:colLast="0"/>
      <w:bookmarkEnd w:id="26"/>
    </w:p>
    <w:p w14:paraId="37CC446C" w14:textId="77777777" w:rsidR="00955E56" w:rsidRDefault="00955E56">
      <w:pPr>
        <w:pStyle w:val="Nagwek2"/>
        <w:ind w:left="840" w:hanging="420"/>
        <w:rPr>
          <w:rFonts w:ascii="Times New Roman" w:eastAsia="Times New Roman" w:hAnsi="Times New Roman" w:cs="Times New Roman"/>
          <w:b/>
          <w:i/>
          <w:u w:val="single"/>
        </w:rPr>
      </w:pPr>
      <w:bookmarkStart w:id="27" w:name="_kkafiqkwlq17" w:colFirst="0" w:colLast="0"/>
      <w:bookmarkEnd w:id="27"/>
    </w:p>
    <w:p w14:paraId="3269C731" w14:textId="77777777" w:rsidR="00955E56" w:rsidRDefault="00955E56">
      <w:pPr>
        <w:rPr>
          <w:rFonts w:ascii="Times New Roman" w:eastAsia="Times New Roman" w:hAnsi="Times New Roman" w:cs="Times New Roman"/>
        </w:rPr>
      </w:pPr>
    </w:p>
    <w:tbl>
      <w:tblPr>
        <w:tblStyle w:val="a0"/>
        <w:tblW w:w="72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615"/>
        <w:gridCol w:w="3585"/>
      </w:tblGrid>
      <w:tr w:rsidR="00955E56" w14:paraId="65DC1058" w14:textId="77777777">
        <w:trPr>
          <w:trHeight w:val="580"/>
        </w:trPr>
        <w:tc>
          <w:tcPr>
            <w:tcW w:w="3615" w:type="dxa"/>
            <w:tcBorders>
              <w:top w:val="nil"/>
              <w:left w:val="nil"/>
              <w:bottom w:val="nil"/>
              <w:right w:val="nil"/>
            </w:tcBorders>
            <w:tcMar>
              <w:top w:w="100" w:type="dxa"/>
              <w:left w:w="100" w:type="dxa"/>
              <w:bottom w:w="100" w:type="dxa"/>
              <w:right w:w="100" w:type="dxa"/>
            </w:tcMar>
          </w:tcPr>
          <w:p w14:paraId="1F0B621E" w14:textId="77777777" w:rsidR="00955E56" w:rsidRDefault="00817847">
            <w:pPr>
              <w:spacing w:after="120" w:line="305"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Budowa wewnętrzna kryształu</w:t>
            </w:r>
          </w:p>
        </w:tc>
        <w:tc>
          <w:tcPr>
            <w:tcW w:w="3585" w:type="dxa"/>
            <w:tcBorders>
              <w:top w:val="nil"/>
              <w:left w:val="nil"/>
              <w:bottom w:val="nil"/>
              <w:right w:val="nil"/>
            </w:tcBorders>
            <w:tcMar>
              <w:top w:w="100" w:type="dxa"/>
              <w:left w:w="100" w:type="dxa"/>
              <w:bottom w:w="100" w:type="dxa"/>
              <w:right w:w="100" w:type="dxa"/>
            </w:tcMar>
          </w:tcPr>
          <w:p w14:paraId="12BFDF09" w14:textId="77777777" w:rsidR="00955E56" w:rsidRDefault="00817847">
            <w:pPr>
              <w:spacing w:after="120" w:line="305"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Budowa zewnętrzna kryształu</w:t>
            </w:r>
          </w:p>
        </w:tc>
      </w:tr>
      <w:tr w:rsidR="00955E56" w14:paraId="489643F4" w14:textId="77777777">
        <w:trPr>
          <w:trHeight w:val="600"/>
        </w:trPr>
        <w:tc>
          <w:tcPr>
            <w:tcW w:w="3615" w:type="dxa"/>
            <w:tcBorders>
              <w:top w:val="nil"/>
              <w:left w:val="nil"/>
              <w:bottom w:val="nil"/>
              <w:right w:val="nil"/>
            </w:tcBorders>
            <w:tcMar>
              <w:top w:w="100" w:type="dxa"/>
              <w:left w:w="100" w:type="dxa"/>
              <w:bottom w:w="100" w:type="dxa"/>
              <w:right w:w="100" w:type="dxa"/>
            </w:tcMar>
          </w:tcPr>
          <w:p w14:paraId="466BE306"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Środek symetrii</w:t>
            </w:r>
          </w:p>
        </w:tc>
        <w:tc>
          <w:tcPr>
            <w:tcW w:w="3585" w:type="dxa"/>
            <w:tcBorders>
              <w:top w:val="nil"/>
              <w:left w:val="nil"/>
              <w:bottom w:val="nil"/>
              <w:right w:val="nil"/>
            </w:tcBorders>
            <w:tcMar>
              <w:top w:w="100" w:type="dxa"/>
              <w:left w:w="100" w:type="dxa"/>
              <w:bottom w:w="100" w:type="dxa"/>
              <w:right w:w="100" w:type="dxa"/>
            </w:tcMar>
          </w:tcPr>
          <w:p w14:paraId="33F13BF7"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Środek symetrii</w:t>
            </w:r>
          </w:p>
        </w:tc>
      </w:tr>
      <w:tr w:rsidR="00955E56" w14:paraId="25FCC323" w14:textId="77777777">
        <w:trPr>
          <w:trHeight w:val="600"/>
        </w:trPr>
        <w:tc>
          <w:tcPr>
            <w:tcW w:w="3615" w:type="dxa"/>
            <w:tcBorders>
              <w:top w:val="nil"/>
              <w:left w:val="nil"/>
              <w:bottom w:val="nil"/>
              <w:right w:val="nil"/>
            </w:tcBorders>
            <w:tcMar>
              <w:top w:w="100" w:type="dxa"/>
              <w:left w:w="100" w:type="dxa"/>
              <w:bottom w:w="100" w:type="dxa"/>
              <w:right w:w="100" w:type="dxa"/>
            </w:tcMar>
          </w:tcPr>
          <w:p w14:paraId="47B9BD95"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Oś symetrii</w:t>
            </w:r>
          </w:p>
        </w:tc>
        <w:tc>
          <w:tcPr>
            <w:tcW w:w="3585" w:type="dxa"/>
            <w:tcBorders>
              <w:top w:val="nil"/>
              <w:left w:val="nil"/>
              <w:bottom w:val="nil"/>
              <w:right w:val="nil"/>
            </w:tcBorders>
            <w:tcMar>
              <w:top w:w="100" w:type="dxa"/>
              <w:left w:w="100" w:type="dxa"/>
              <w:bottom w:w="100" w:type="dxa"/>
              <w:right w:w="100" w:type="dxa"/>
            </w:tcMar>
          </w:tcPr>
          <w:p w14:paraId="3BAAE415"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Oś symetrii</w:t>
            </w:r>
          </w:p>
        </w:tc>
      </w:tr>
      <w:tr w:rsidR="00955E56" w14:paraId="363ED0D1" w14:textId="77777777">
        <w:trPr>
          <w:trHeight w:val="600"/>
        </w:trPr>
        <w:tc>
          <w:tcPr>
            <w:tcW w:w="3615" w:type="dxa"/>
            <w:tcBorders>
              <w:top w:val="nil"/>
              <w:left w:val="nil"/>
              <w:bottom w:val="nil"/>
              <w:right w:val="nil"/>
            </w:tcBorders>
            <w:tcMar>
              <w:top w:w="100" w:type="dxa"/>
              <w:left w:w="100" w:type="dxa"/>
              <w:bottom w:w="100" w:type="dxa"/>
              <w:right w:w="100" w:type="dxa"/>
            </w:tcMar>
          </w:tcPr>
          <w:p w14:paraId="6CD6D075"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Oś inwersyjna</w:t>
            </w:r>
          </w:p>
        </w:tc>
        <w:tc>
          <w:tcPr>
            <w:tcW w:w="3585" w:type="dxa"/>
            <w:tcBorders>
              <w:top w:val="nil"/>
              <w:left w:val="nil"/>
              <w:bottom w:val="nil"/>
              <w:right w:val="nil"/>
            </w:tcBorders>
            <w:tcMar>
              <w:top w:w="100" w:type="dxa"/>
              <w:left w:w="100" w:type="dxa"/>
              <w:bottom w:w="100" w:type="dxa"/>
              <w:right w:w="100" w:type="dxa"/>
            </w:tcMar>
          </w:tcPr>
          <w:p w14:paraId="080801EF"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Oś inwersyjna</w:t>
            </w:r>
          </w:p>
        </w:tc>
      </w:tr>
      <w:tr w:rsidR="00955E56" w14:paraId="7E4DDD7E" w14:textId="77777777">
        <w:trPr>
          <w:trHeight w:val="600"/>
        </w:trPr>
        <w:tc>
          <w:tcPr>
            <w:tcW w:w="3615" w:type="dxa"/>
            <w:tcBorders>
              <w:top w:val="nil"/>
              <w:left w:val="nil"/>
              <w:bottom w:val="nil"/>
              <w:right w:val="nil"/>
            </w:tcBorders>
            <w:tcMar>
              <w:top w:w="100" w:type="dxa"/>
              <w:left w:w="100" w:type="dxa"/>
              <w:bottom w:w="100" w:type="dxa"/>
              <w:right w:w="100" w:type="dxa"/>
            </w:tcMar>
          </w:tcPr>
          <w:p w14:paraId="22DDB519"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Oś śrubowa</w:t>
            </w:r>
          </w:p>
        </w:tc>
        <w:tc>
          <w:tcPr>
            <w:tcW w:w="3585" w:type="dxa"/>
            <w:tcBorders>
              <w:top w:val="nil"/>
              <w:left w:val="nil"/>
              <w:bottom w:val="nil"/>
              <w:right w:val="nil"/>
            </w:tcBorders>
            <w:tcMar>
              <w:top w:w="100" w:type="dxa"/>
              <w:left w:w="100" w:type="dxa"/>
              <w:bottom w:w="100" w:type="dxa"/>
              <w:right w:w="100" w:type="dxa"/>
            </w:tcMar>
          </w:tcPr>
          <w:p w14:paraId="2E794B63"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Płaszczyzna symetrii</w:t>
            </w:r>
          </w:p>
        </w:tc>
      </w:tr>
      <w:tr w:rsidR="00955E56" w14:paraId="323456A8" w14:textId="77777777">
        <w:trPr>
          <w:trHeight w:val="600"/>
        </w:trPr>
        <w:tc>
          <w:tcPr>
            <w:tcW w:w="3615" w:type="dxa"/>
            <w:tcBorders>
              <w:top w:val="nil"/>
              <w:left w:val="nil"/>
              <w:bottom w:val="nil"/>
              <w:right w:val="nil"/>
            </w:tcBorders>
            <w:tcMar>
              <w:top w:w="100" w:type="dxa"/>
              <w:left w:w="100" w:type="dxa"/>
              <w:bottom w:w="100" w:type="dxa"/>
              <w:right w:w="100" w:type="dxa"/>
            </w:tcMar>
          </w:tcPr>
          <w:p w14:paraId="0C372463"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Płaszczyzna symetrii</w:t>
            </w:r>
          </w:p>
        </w:tc>
        <w:tc>
          <w:tcPr>
            <w:tcW w:w="3585" w:type="dxa"/>
            <w:tcBorders>
              <w:top w:val="nil"/>
              <w:left w:val="nil"/>
              <w:bottom w:val="nil"/>
              <w:right w:val="nil"/>
            </w:tcBorders>
            <w:tcMar>
              <w:top w:w="100" w:type="dxa"/>
              <w:left w:w="100" w:type="dxa"/>
              <w:bottom w:w="100" w:type="dxa"/>
              <w:right w:w="100" w:type="dxa"/>
            </w:tcMar>
          </w:tcPr>
          <w:p w14:paraId="3A7B95F3" w14:textId="77777777" w:rsidR="00955E56" w:rsidRDefault="00817847">
            <w:p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55E56" w14:paraId="03642E0E" w14:textId="77777777">
        <w:trPr>
          <w:trHeight w:val="600"/>
        </w:trPr>
        <w:tc>
          <w:tcPr>
            <w:tcW w:w="3615" w:type="dxa"/>
            <w:tcBorders>
              <w:top w:val="nil"/>
              <w:left w:val="nil"/>
              <w:bottom w:val="nil"/>
              <w:right w:val="nil"/>
            </w:tcBorders>
            <w:tcMar>
              <w:top w:w="100" w:type="dxa"/>
              <w:left w:w="100" w:type="dxa"/>
              <w:bottom w:w="100" w:type="dxa"/>
              <w:right w:w="100" w:type="dxa"/>
            </w:tcMar>
          </w:tcPr>
          <w:p w14:paraId="1CED3A88" w14:textId="77777777" w:rsidR="00955E56" w:rsidRDefault="00817847">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Płaszczyzna poślizgu</w:t>
            </w:r>
          </w:p>
        </w:tc>
        <w:tc>
          <w:tcPr>
            <w:tcW w:w="3585" w:type="dxa"/>
            <w:tcBorders>
              <w:top w:val="nil"/>
              <w:left w:val="nil"/>
              <w:bottom w:val="nil"/>
              <w:right w:val="nil"/>
            </w:tcBorders>
            <w:tcMar>
              <w:top w:w="100" w:type="dxa"/>
              <w:left w:w="100" w:type="dxa"/>
              <w:bottom w:w="100" w:type="dxa"/>
              <w:right w:w="100" w:type="dxa"/>
            </w:tcMar>
          </w:tcPr>
          <w:p w14:paraId="53EB4288" w14:textId="77777777" w:rsidR="00955E56" w:rsidRDefault="00817847">
            <w:p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35478FFA" w14:textId="77777777" w:rsidR="00955E56" w:rsidRDefault="00817847">
      <w:pPr>
        <w:pStyle w:val="Nagwek2"/>
        <w:ind w:left="840" w:hanging="420"/>
        <w:rPr>
          <w:rFonts w:ascii="Times New Roman" w:eastAsia="Times New Roman" w:hAnsi="Times New Roman" w:cs="Times New Roman"/>
          <w:b/>
          <w:i/>
          <w:u w:val="single"/>
        </w:rPr>
      </w:pPr>
      <w:bookmarkStart w:id="28" w:name="_bf8b54341vd2" w:colFirst="0" w:colLast="0"/>
      <w:bookmarkEnd w:id="28"/>
      <w:r>
        <w:rPr>
          <w:rFonts w:ascii="Times New Roman" w:eastAsia="Times New Roman" w:hAnsi="Times New Roman" w:cs="Times New Roman"/>
          <w:b/>
          <w:i/>
          <w:noProof/>
          <w:u w:val="single"/>
        </w:rPr>
        <w:lastRenderedPageBreak/>
        <w:drawing>
          <wp:inline distT="114300" distB="114300" distL="114300" distR="114300" wp14:anchorId="46E1DA63" wp14:editId="6183DA02">
            <wp:extent cx="3238613" cy="3046137"/>
            <wp:effectExtent l="0" t="0" r="0" b="0"/>
            <wp:docPr id="325"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172"/>
                    <a:srcRect/>
                    <a:stretch>
                      <a:fillRect/>
                    </a:stretch>
                  </pic:blipFill>
                  <pic:spPr>
                    <a:xfrm>
                      <a:off x="0" y="0"/>
                      <a:ext cx="3238613" cy="3046137"/>
                    </a:xfrm>
                    <a:prstGeom prst="rect">
                      <a:avLst/>
                    </a:prstGeom>
                    <a:ln/>
                  </pic:spPr>
                </pic:pic>
              </a:graphicData>
            </a:graphic>
          </wp:inline>
        </w:drawing>
      </w:r>
    </w:p>
    <w:p w14:paraId="156B28D7" w14:textId="77777777" w:rsidR="00955E56" w:rsidRDefault="00817847">
      <w:pPr>
        <w:pStyle w:val="Nagwek2"/>
        <w:spacing w:after="0"/>
        <w:ind w:left="840" w:hanging="4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Symetria względem punktu </w:t>
      </w:r>
      <w:r>
        <w:rPr>
          <w:rFonts w:ascii="Times New Roman" w:eastAsia="Times New Roman" w:hAnsi="Times New Roman" w:cs="Times New Roman"/>
          <w:sz w:val="24"/>
          <w:szCs w:val="24"/>
        </w:rPr>
        <w:t>( środka symetrii) oznacza, że w równej odległości od tego punktu, lecz w przeciwnych kierunkach występuje t</w:t>
      </w:r>
      <w:r>
        <w:rPr>
          <w:rFonts w:ascii="Times New Roman" w:eastAsia="Times New Roman" w:hAnsi="Times New Roman" w:cs="Times New Roman"/>
          <w:sz w:val="24"/>
          <w:szCs w:val="24"/>
        </w:rPr>
        <w:t>en sam motyw.</w:t>
      </w:r>
    </w:p>
    <w:p w14:paraId="4B0A6A5D" w14:textId="77777777" w:rsidR="00955E56" w:rsidRDefault="00817847">
      <w:pPr>
        <w:pStyle w:val="Nagwek2"/>
        <w:spacing w:after="0"/>
        <w:ind w:left="840" w:hanging="4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Oś symetrii ( właściwa)</w:t>
      </w:r>
      <w:r>
        <w:rPr>
          <w:rFonts w:ascii="Times New Roman" w:eastAsia="Times New Roman" w:hAnsi="Times New Roman" w:cs="Times New Roman"/>
          <w:sz w:val="24"/>
          <w:szCs w:val="24"/>
        </w:rPr>
        <w:t xml:space="preserve"> jest to prosta o takich właściwościach, że motyw podczas obrotu o 360°, wokół niej pokrywa się ze sobą x razy, przy czym x może przyjmować wartości:1, 2, 3, 4, 6 i nosi nazwę krotności osi.</w:t>
      </w:r>
    </w:p>
    <w:p w14:paraId="699F5CB5" w14:textId="77777777" w:rsidR="00955E56" w:rsidRDefault="00817847">
      <w:pPr>
        <w:pStyle w:val="Nagwek2"/>
        <w:spacing w:after="0"/>
        <w:ind w:left="840" w:hanging="420"/>
        <w:rPr>
          <w:rFonts w:ascii="Times New Roman" w:eastAsia="Times New Roman" w:hAnsi="Times New Roman" w:cs="Times New Roman"/>
          <w:sz w:val="24"/>
          <w:szCs w:val="24"/>
        </w:rPr>
      </w:pPr>
      <w:bookmarkStart w:id="29" w:name="_49xyfkucypg4" w:colFirst="0" w:colLast="0"/>
      <w:bookmarkEnd w:id="29"/>
      <w:r>
        <w:rPr>
          <w:rFonts w:ascii="Times New Roman" w:eastAsia="Times New Roman" w:hAnsi="Times New Roman" w:cs="Times New Roman"/>
          <w:sz w:val="24"/>
          <w:szCs w:val="24"/>
          <w:u w:val="single"/>
        </w:rPr>
        <w:t>Płaszczyzna symetrii-</w:t>
      </w:r>
      <w:r>
        <w:rPr>
          <w:rFonts w:ascii="Times New Roman" w:eastAsia="Times New Roman" w:hAnsi="Times New Roman" w:cs="Times New Roman"/>
          <w:sz w:val="24"/>
          <w:szCs w:val="24"/>
        </w:rPr>
        <w:t xml:space="preserve"> kryształ wykazuje symetrię względem płaszczyzny, gdy można przez niego poprowadzić płaszczyznę tak, że wzdłuż linii prostopadłych do tej płaszczyzny, w równych odległościach, lecz przeciwlegle występują identyczne elementy.</w:t>
      </w:r>
    </w:p>
    <w:p w14:paraId="21B46D50" w14:textId="77777777" w:rsidR="00955E56" w:rsidRDefault="00817847">
      <w:pPr>
        <w:pStyle w:val="Nagwek2"/>
        <w:spacing w:after="0"/>
        <w:ind w:left="840" w:hanging="420"/>
        <w:rPr>
          <w:rFonts w:ascii="Times New Roman" w:eastAsia="Times New Roman" w:hAnsi="Times New Roman" w:cs="Times New Roman"/>
          <w:sz w:val="24"/>
          <w:szCs w:val="24"/>
        </w:rPr>
      </w:pPr>
      <w:bookmarkStart w:id="30" w:name="_3v7xidh5y5h1" w:colFirst="0" w:colLast="0"/>
      <w:bookmarkEnd w:id="30"/>
      <w:r>
        <w:rPr>
          <w:rFonts w:ascii="Times New Roman" w:eastAsia="Times New Roman" w:hAnsi="Times New Roman" w:cs="Times New Roman"/>
          <w:sz w:val="24"/>
          <w:szCs w:val="24"/>
          <w:u w:val="single"/>
        </w:rPr>
        <w:t>Osie inwersyjne-</w:t>
      </w:r>
      <w:r>
        <w:rPr>
          <w:rFonts w:ascii="Times New Roman" w:eastAsia="Times New Roman" w:hAnsi="Times New Roman" w:cs="Times New Roman"/>
          <w:sz w:val="24"/>
          <w:szCs w:val="24"/>
        </w:rPr>
        <w:t xml:space="preserve"> oś właściwa sp</w:t>
      </w:r>
      <w:r>
        <w:rPr>
          <w:rFonts w:ascii="Times New Roman" w:eastAsia="Times New Roman" w:hAnsi="Times New Roman" w:cs="Times New Roman"/>
          <w:sz w:val="24"/>
          <w:szCs w:val="24"/>
        </w:rPr>
        <w:t>rzężona z przekształceniem względem środka symetrii.</w:t>
      </w:r>
    </w:p>
    <w:p w14:paraId="21D25C92" w14:textId="77777777" w:rsidR="00955E56" w:rsidRDefault="00817847">
      <w:pPr>
        <w:pStyle w:val="Nagwek2"/>
        <w:spacing w:after="0"/>
        <w:ind w:left="840" w:hanging="420"/>
        <w:rPr>
          <w:rFonts w:ascii="Times New Roman" w:eastAsia="Times New Roman" w:hAnsi="Times New Roman" w:cs="Times New Roman"/>
          <w:b/>
          <w:sz w:val="24"/>
          <w:szCs w:val="24"/>
        </w:rPr>
      </w:pPr>
      <w:bookmarkStart w:id="31" w:name="_vg8z6apkqp5t" w:colFirst="0" w:colLast="0"/>
      <w:bookmarkEnd w:id="31"/>
      <w:r>
        <w:rPr>
          <w:rFonts w:ascii="Times New Roman" w:eastAsia="Times New Roman" w:hAnsi="Times New Roman" w:cs="Times New Roman"/>
          <w:i/>
          <w:sz w:val="24"/>
          <w:szCs w:val="24"/>
          <w:u w:val="single"/>
        </w:rPr>
        <w:t>Osie śrubowe -</w:t>
      </w:r>
      <w:r>
        <w:rPr>
          <w:rFonts w:ascii="Times New Roman" w:eastAsia="Times New Roman" w:hAnsi="Times New Roman" w:cs="Times New Roman"/>
          <w:sz w:val="24"/>
          <w:szCs w:val="24"/>
        </w:rPr>
        <w:t xml:space="preserve"> przekształcenie względem osi śrubowej odpowiada przekształceniu względem osi właściwej i translacji równoległej do tej osi</w:t>
      </w:r>
      <w:r>
        <w:rPr>
          <w:rFonts w:ascii="Times New Roman" w:eastAsia="Times New Roman" w:hAnsi="Times New Roman" w:cs="Times New Roman"/>
          <w:b/>
          <w:sz w:val="24"/>
          <w:szCs w:val="24"/>
        </w:rPr>
        <w:t>.</w:t>
      </w:r>
    </w:p>
    <w:p w14:paraId="1E3623F5"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A4F7AF6" wp14:editId="762CE8FC">
            <wp:extent cx="3200400" cy="5000625"/>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3"/>
                    <a:srcRect/>
                    <a:stretch>
                      <a:fillRect/>
                    </a:stretch>
                  </pic:blipFill>
                  <pic:spPr>
                    <a:xfrm>
                      <a:off x="0" y="0"/>
                      <a:ext cx="3200400" cy="5000625"/>
                    </a:xfrm>
                    <a:prstGeom prst="rect">
                      <a:avLst/>
                    </a:prstGeom>
                    <a:ln/>
                  </pic:spPr>
                </pic:pic>
              </a:graphicData>
            </a:graphic>
          </wp:inline>
        </w:drawing>
      </w:r>
    </w:p>
    <w:p w14:paraId="1E0E3C75" w14:textId="77777777" w:rsidR="00955E56" w:rsidRDefault="00817847">
      <w:pPr>
        <w:pStyle w:val="Nagwek2"/>
        <w:spacing w:after="0"/>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 xml:space="preserve">Płaszczyzna poślizgu- </w:t>
      </w:r>
      <w:r>
        <w:rPr>
          <w:rFonts w:ascii="Times New Roman" w:eastAsia="Times New Roman" w:hAnsi="Times New Roman" w:cs="Times New Roman"/>
          <w:sz w:val="24"/>
          <w:szCs w:val="24"/>
        </w:rPr>
        <w:t>powstaje przez przekształcenie względem płaszczyzny symetrii i translacji.</w:t>
      </w:r>
    </w:p>
    <w:p w14:paraId="23320ECD" w14:textId="77777777" w:rsidR="00955E56" w:rsidRDefault="00817847">
      <w:pPr>
        <w:pStyle w:val="Nagwek2"/>
        <w:spacing w:after="0"/>
        <w:ind w:left="360"/>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u w:val="single"/>
        </w:rPr>
        <w:t xml:space="preserve">płaszczyzny poślizgu osiowe (a, b, c) - </w:t>
      </w:r>
      <w:r>
        <w:rPr>
          <w:rFonts w:ascii="Times New Roman" w:eastAsia="Times New Roman" w:hAnsi="Times New Roman" w:cs="Times New Roman"/>
          <w:sz w:val="24"/>
          <w:szCs w:val="24"/>
        </w:rPr>
        <w:t>wektor ślizgu jest równoległy do osi krystalograficznych, wielkość jego wynosi 1/2 wektora translacji 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b</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0.</w:t>
      </w:r>
    </w:p>
    <w:p w14:paraId="526E8E16" w14:textId="77777777" w:rsidR="00955E56" w:rsidRDefault="00817847">
      <w:pPr>
        <w:pStyle w:val="Nagwek2"/>
        <w:spacing w:after="0"/>
        <w:ind w:left="360"/>
        <w:rPr>
          <w:rFonts w:ascii="Times New Roman" w:eastAsia="Times New Roman" w:hAnsi="Times New Roman" w:cs="Times New Roman"/>
          <w:sz w:val="24"/>
          <w:szCs w:val="24"/>
          <w:vertAlign w:val="subscript"/>
        </w:rPr>
      </w:pPr>
      <w:bookmarkStart w:id="32" w:name="_sk8qib945o52" w:colFirst="0" w:colLast="0"/>
      <w:bookmarkEnd w:id="32"/>
      <w:r>
        <w:rPr>
          <w:rFonts w:ascii="Times New Roman" w:eastAsia="Times New Roman" w:hAnsi="Times New Roman" w:cs="Times New Roman"/>
          <w:sz w:val="24"/>
          <w:szCs w:val="24"/>
          <w:u w:val="single"/>
        </w:rPr>
        <w:t>płaszczyzny ślizgowe diagon</w:t>
      </w:r>
      <w:r>
        <w:rPr>
          <w:rFonts w:ascii="Times New Roman" w:eastAsia="Times New Roman" w:hAnsi="Times New Roman" w:cs="Times New Roman"/>
          <w:sz w:val="24"/>
          <w:szCs w:val="24"/>
          <w:u w:val="single"/>
        </w:rPr>
        <w:t xml:space="preserve">alne (n) - </w:t>
      </w:r>
      <w:r>
        <w:rPr>
          <w:rFonts w:ascii="Times New Roman" w:eastAsia="Times New Roman" w:hAnsi="Times New Roman" w:cs="Times New Roman"/>
          <w:sz w:val="24"/>
          <w:szCs w:val="24"/>
        </w:rPr>
        <w:t>wektor ślizgu jest równy sumie dwóch wektorów ( z wektorów 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/2, b</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/2, c</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/2)</w:t>
      </w:r>
      <w:r>
        <w:rPr>
          <w:rFonts w:ascii="Times New Roman" w:eastAsia="Times New Roman" w:hAnsi="Times New Roman" w:cs="Times New Roman"/>
          <w:sz w:val="24"/>
          <w:szCs w:val="24"/>
          <w:vertAlign w:val="subscript"/>
        </w:rPr>
        <w:t>.</w:t>
      </w:r>
    </w:p>
    <w:p w14:paraId="764DC3FF" w14:textId="77777777" w:rsidR="00955E56" w:rsidRDefault="00817847">
      <w:pPr>
        <w:pStyle w:val="Nagwek2"/>
        <w:spacing w:after="0"/>
        <w:ind w:left="360"/>
        <w:rPr>
          <w:rFonts w:ascii="Times New Roman" w:eastAsia="Times New Roman" w:hAnsi="Times New Roman" w:cs="Times New Roman"/>
          <w:sz w:val="24"/>
          <w:szCs w:val="24"/>
          <w:vertAlign w:val="subscript"/>
        </w:rPr>
      </w:pPr>
      <w:bookmarkStart w:id="33" w:name="_bqyvx3m015e1" w:colFirst="0" w:colLast="0"/>
      <w:bookmarkEnd w:id="33"/>
      <w:r>
        <w:rPr>
          <w:rFonts w:ascii="Times New Roman" w:eastAsia="Times New Roman" w:hAnsi="Times New Roman" w:cs="Times New Roman"/>
          <w:sz w:val="24"/>
          <w:szCs w:val="24"/>
          <w:u w:val="single"/>
        </w:rPr>
        <w:t xml:space="preserve">płaszczyzny ślizgowe diamentowe (d)- </w:t>
      </w:r>
      <w:r>
        <w:rPr>
          <w:rFonts w:ascii="Times New Roman" w:eastAsia="Times New Roman" w:hAnsi="Times New Roman" w:cs="Times New Roman"/>
          <w:sz w:val="24"/>
          <w:szCs w:val="24"/>
        </w:rPr>
        <w:t>wektor ślizgu jest równy sumie dwóch wektorów ( z wektorów 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/4, b</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/4, c</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/4)</w:t>
      </w:r>
      <w:r>
        <w:rPr>
          <w:rFonts w:ascii="Times New Roman" w:eastAsia="Times New Roman" w:hAnsi="Times New Roman" w:cs="Times New Roman"/>
          <w:sz w:val="24"/>
          <w:szCs w:val="24"/>
          <w:vertAlign w:val="subscript"/>
        </w:rPr>
        <w:t>.</w:t>
      </w:r>
    </w:p>
    <w:p w14:paraId="2064FDF5" w14:textId="77777777" w:rsidR="00955E56" w:rsidRDefault="00817847">
      <w:pPr>
        <w:pStyle w:val="Nagwek2"/>
        <w:ind w:left="840" w:hanging="420"/>
        <w:rPr>
          <w:rFonts w:ascii="Times New Roman" w:eastAsia="Times New Roman" w:hAnsi="Times New Roman" w:cs="Times New Roman"/>
          <w:b/>
          <w:i/>
          <w:u w:val="single"/>
        </w:rPr>
      </w:pPr>
      <w:bookmarkStart w:id="34" w:name="_fl62bop0l6y" w:colFirst="0" w:colLast="0"/>
      <w:bookmarkEnd w:id="34"/>
      <w:r>
        <w:rPr>
          <w:rFonts w:ascii="Times New Roman" w:eastAsia="Times New Roman" w:hAnsi="Times New Roman" w:cs="Times New Roman"/>
          <w:b/>
          <w:i/>
          <w:noProof/>
          <w:u w:val="single"/>
        </w:rPr>
        <w:drawing>
          <wp:inline distT="114300" distB="114300" distL="114300" distR="114300" wp14:anchorId="33F2FF89" wp14:editId="0C420B81">
            <wp:extent cx="5748450" cy="3848100"/>
            <wp:effectExtent l="0" t="0" r="0" b="0"/>
            <wp:docPr id="302"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74"/>
                    <a:srcRect/>
                    <a:stretch>
                      <a:fillRect/>
                    </a:stretch>
                  </pic:blipFill>
                  <pic:spPr>
                    <a:xfrm>
                      <a:off x="0" y="0"/>
                      <a:ext cx="5748450" cy="3848100"/>
                    </a:xfrm>
                    <a:prstGeom prst="rect">
                      <a:avLst/>
                    </a:prstGeom>
                    <a:ln/>
                  </pic:spPr>
                </pic:pic>
              </a:graphicData>
            </a:graphic>
          </wp:inline>
        </w:drawing>
      </w:r>
    </w:p>
    <w:p w14:paraId="5D6F5E45" w14:textId="77777777" w:rsidR="00955E56" w:rsidRDefault="00817847">
      <w:pPr>
        <w:pStyle w:val="Nagwek2"/>
        <w:ind w:left="840" w:hanging="420"/>
        <w:rPr>
          <w:rFonts w:ascii="Times New Roman" w:eastAsia="Times New Roman" w:hAnsi="Times New Roman" w:cs="Times New Roman"/>
          <w:b/>
          <w:i/>
          <w:u w:val="single"/>
        </w:rPr>
      </w:pPr>
      <w:bookmarkStart w:id="35" w:name="_2tgd98o4w69" w:colFirst="0" w:colLast="0"/>
      <w:bookmarkEnd w:id="35"/>
      <w:r>
        <w:rPr>
          <w:rFonts w:ascii="Times New Roman" w:eastAsia="Times New Roman" w:hAnsi="Times New Roman" w:cs="Times New Roman"/>
          <w:b/>
          <w:i/>
          <w:u w:val="single"/>
        </w:rPr>
        <w:t>15.    Entropia: definicja, znaczenie dla odwracalności procesu.</w:t>
      </w:r>
    </w:p>
    <w:p w14:paraId="148054B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I ZASADA TERMODYNAMIKI </w:t>
      </w:r>
      <w:r>
        <w:rPr>
          <w:rFonts w:ascii="Times New Roman" w:eastAsia="Times New Roman" w:hAnsi="Times New Roman" w:cs="Times New Roman"/>
          <w:color w:val="222222"/>
          <w:sz w:val="21"/>
          <w:szCs w:val="21"/>
          <w:highlight w:val="white"/>
        </w:rPr>
        <w:t>Zmiana energii wewnętrznej układu zamkniętego jest równa energii, która przepływa przez jego granice na sposób ciepła i pracy (ΔU=Q+W)</w:t>
      </w:r>
    </w:p>
    <w:p w14:paraId="1A3F77B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II ZASADA TERMODYNAMIKI stwierdza</w:t>
      </w:r>
      <w:r>
        <w:rPr>
          <w:rFonts w:ascii="Times New Roman" w:eastAsia="Times New Roman" w:hAnsi="Times New Roman" w:cs="Times New Roman"/>
        </w:rPr>
        <w:t>, że wszystkie zjawiska, które zachodzą samorzutnie w przyrodzie, są zjawiskami nieodwracalnymi.</w:t>
      </w:r>
    </w:p>
    <w:p w14:paraId="0FE0123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PROCES ODWRACALNY - proces, w którym zmienne stanu zmieniają wartości od X, Y, Z… do X’, Z’, Y’...</w:t>
      </w:r>
      <w:r>
        <w:rPr>
          <w:rFonts w:ascii="Times New Roman" w:eastAsia="Times New Roman" w:hAnsi="Times New Roman" w:cs="Times New Roman"/>
          <w:u w:val="single"/>
        </w:rPr>
        <w:t>i istnieje proces odwrotny,</w:t>
      </w:r>
      <w:r>
        <w:rPr>
          <w:rFonts w:ascii="Times New Roman" w:eastAsia="Times New Roman" w:hAnsi="Times New Roman" w:cs="Times New Roman"/>
        </w:rPr>
        <w:t xml:space="preserve"> w wyniku którego zmienne układu p</w:t>
      </w:r>
      <w:r>
        <w:rPr>
          <w:rFonts w:ascii="Times New Roman" w:eastAsia="Times New Roman" w:hAnsi="Times New Roman" w:cs="Times New Roman"/>
        </w:rPr>
        <w:t>rzyjmują z powrotem wartości X, Y, Z… spełniając warunki:</w:t>
      </w:r>
    </w:p>
    <w:p w14:paraId="2227184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układ przechodzi przez te same stany pośrednie, co proces pierwotny, ale w odwrotnej kolejności (“cofa się”)</w:t>
      </w:r>
    </w:p>
    <w:p w14:paraId="50DA346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 xml:space="preserve">→ układ wymienia w tym procesie z otoczeniem ilości masy, ciepła i pracy </w:t>
      </w:r>
      <w:r>
        <w:rPr>
          <w:rFonts w:ascii="Times New Roman" w:eastAsia="Times New Roman" w:hAnsi="Times New Roman" w:cs="Times New Roman"/>
          <w:u w:val="single"/>
        </w:rPr>
        <w:t>różniące się j</w:t>
      </w:r>
      <w:r>
        <w:rPr>
          <w:rFonts w:ascii="Times New Roman" w:eastAsia="Times New Roman" w:hAnsi="Times New Roman" w:cs="Times New Roman"/>
          <w:u w:val="single"/>
        </w:rPr>
        <w:t>edynie znakiem</w:t>
      </w:r>
      <w:r>
        <w:rPr>
          <w:rFonts w:ascii="Times New Roman" w:eastAsia="Times New Roman" w:hAnsi="Times New Roman" w:cs="Times New Roman"/>
        </w:rPr>
        <w:t xml:space="preserve"> od wymienianych w  procesie pierwotnym. </w:t>
      </w:r>
    </w:p>
    <w:p w14:paraId="5E19357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Jeśli którykolwiek z warunków nie jest spełniony,</w:t>
      </w:r>
      <w:r>
        <w:rPr>
          <w:rFonts w:ascii="Times New Roman" w:eastAsia="Times New Roman" w:hAnsi="Times New Roman" w:cs="Times New Roman"/>
          <w:u w:val="single"/>
        </w:rPr>
        <w:t xml:space="preserve"> proces jest NIEODWRACALNY.</w:t>
      </w:r>
      <w:r>
        <w:rPr>
          <w:rFonts w:ascii="Times New Roman" w:eastAsia="Times New Roman" w:hAnsi="Times New Roman" w:cs="Times New Roman"/>
        </w:rPr>
        <w:t xml:space="preserve"> Układowi, w którym przebiegł proces nieodwracalny można przywrócić stan pierwotny, ale wywołuje to trwałe zmiany w otoczeni</w:t>
      </w:r>
      <w:r>
        <w:rPr>
          <w:rFonts w:ascii="Times New Roman" w:eastAsia="Times New Roman" w:hAnsi="Times New Roman" w:cs="Times New Roman"/>
        </w:rPr>
        <w:t xml:space="preserve">u układu. </w:t>
      </w:r>
    </w:p>
    <w:p w14:paraId="0826406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u w:val="single"/>
        </w:rPr>
        <w:t>Przykłady procesów nieodwracalnych:</w:t>
      </w:r>
      <w:r>
        <w:rPr>
          <w:rFonts w:ascii="Times New Roman" w:eastAsia="Times New Roman" w:hAnsi="Times New Roman" w:cs="Times New Roman"/>
        </w:rPr>
        <w:t xml:space="preserve"> </w:t>
      </w:r>
    </w:p>
    <w:p w14:paraId="3E824FAB" w14:textId="77777777" w:rsidR="00955E56" w:rsidRDefault="00817847">
      <w:pPr>
        <w:numPr>
          <w:ilvl w:val="0"/>
          <w:numId w:val="23"/>
        </w:numPr>
        <w:rPr>
          <w:rFonts w:ascii="Times New Roman" w:eastAsia="Times New Roman" w:hAnsi="Times New Roman" w:cs="Times New Roman"/>
        </w:rPr>
      </w:pPr>
      <w:r>
        <w:rPr>
          <w:rFonts w:ascii="Times New Roman" w:eastAsia="Times New Roman" w:hAnsi="Times New Roman" w:cs="Times New Roman"/>
        </w:rPr>
        <w:t>rozprężanie gazu przeciwko stałemu ciśnieniu lub do próżni ( do sprężania konieczne więcej pracy niż uzyska się przy rozprężaniu)</w:t>
      </w:r>
    </w:p>
    <w:p w14:paraId="28372432" w14:textId="77777777" w:rsidR="00955E56" w:rsidRDefault="00817847">
      <w:pPr>
        <w:numPr>
          <w:ilvl w:val="0"/>
          <w:numId w:val="23"/>
        </w:numPr>
        <w:rPr>
          <w:rFonts w:ascii="Times New Roman" w:eastAsia="Times New Roman" w:hAnsi="Times New Roman" w:cs="Times New Roman"/>
        </w:rPr>
      </w:pPr>
      <w:r>
        <w:rPr>
          <w:rFonts w:ascii="Times New Roman" w:eastAsia="Times New Roman" w:hAnsi="Times New Roman" w:cs="Times New Roman"/>
        </w:rPr>
        <w:t>dyfuzja</w:t>
      </w:r>
    </w:p>
    <w:p w14:paraId="66745A2B" w14:textId="77777777" w:rsidR="00955E56" w:rsidRDefault="00817847">
      <w:pPr>
        <w:numPr>
          <w:ilvl w:val="0"/>
          <w:numId w:val="23"/>
        </w:numPr>
        <w:rPr>
          <w:rFonts w:ascii="Times New Roman" w:eastAsia="Times New Roman" w:hAnsi="Times New Roman" w:cs="Times New Roman"/>
        </w:rPr>
      </w:pPr>
      <w:r>
        <w:rPr>
          <w:rFonts w:ascii="Times New Roman" w:eastAsia="Times New Roman" w:hAnsi="Times New Roman" w:cs="Times New Roman"/>
        </w:rPr>
        <w:t>każda reakcja chemiczna</w:t>
      </w:r>
    </w:p>
    <w:p w14:paraId="18B412D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 Proces odwracalny w praktyce nie daje się zre</w:t>
      </w:r>
      <w:r>
        <w:rPr>
          <w:rFonts w:ascii="Times New Roman" w:eastAsia="Times New Roman" w:hAnsi="Times New Roman" w:cs="Times New Roman"/>
        </w:rPr>
        <w:t>alizować, ale może być postrzegany jako przypadek graniczny procesu rzeczywistego. Procesem odwracalnym jest każdy proces QUASI-STATYCZNY  (układ zmienia swój stan przez nieskończony ciąg stanów równowagi, które bardzo nieznacznie różnią się między sobą.</w:t>
      </w:r>
    </w:p>
    <w:p w14:paraId="4F42A4AE"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E</w:t>
      </w:r>
      <w:r>
        <w:rPr>
          <w:rFonts w:ascii="Times New Roman" w:eastAsia="Times New Roman" w:hAnsi="Times New Roman" w:cs="Times New Roman"/>
          <w:b/>
        </w:rPr>
        <w:t>NTROPIA</w:t>
      </w:r>
      <w:r>
        <w:rPr>
          <w:rFonts w:ascii="Times New Roman" w:eastAsia="Times New Roman" w:hAnsi="Times New Roman" w:cs="Times New Roman"/>
        </w:rPr>
        <w:t xml:space="preserve"> - funkcja, nadająca II zasadzie dynamiki postać zależności matematycznej. Gdy układ zamknięty w temperaturze T (jednakowej w każdym jego punkcie) wymienia z otoczeniem w procesie odwracalnym ciepło Q</w:t>
      </w:r>
      <w:r>
        <w:rPr>
          <w:rFonts w:ascii="Times New Roman" w:eastAsia="Times New Roman" w:hAnsi="Times New Roman" w:cs="Times New Roman"/>
          <w:vertAlign w:val="subscript"/>
        </w:rPr>
        <w:t>el</w:t>
      </w:r>
      <w:r>
        <w:rPr>
          <w:rFonts w:ascii="Times New Roman" w:eastAsia="Times New Roman" w:hAnsi="Times New Roman" w:cs="Times New Roman"/>
        </w:rPr>
        <w:t>, wtedy entropia układu zmienia się o wartość d</w:t>
      </w:r>
      <w:r>
        <w:rPr>
          <w:rFonts w:ascii="Times New Roman" w:eastAsia="Times New Roman" w:hAnsi="Times New Roman" w:cs="Times New Roman"/>
        </w:rPr>
        <w:t>S, równą:</w:t>
      </w:r>
    </w:p>
    <w:p w14:paraId="4AB48F5C" w14:textId="77777777" w:rsidR="00955E56" w:rsidRDefault="00817847">
      <w:pPr>
        <w:ind w:firstLine="0"/>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dS</m:t>
        </m:r>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Q</m:t>
            </m:r>
            <m:r>
              <w:rPr>
                <w:rFonts w:ascii="Times New Roman" w:eastAsia="Times New Roman" w:hAnsi="Times New Roman" w:cs="Times New Roman"/>
                <w:sz w:val="24"/>
                <w:szCs w:val="24"/>
                <w:vertAlign w:val="subscript"/>
              </w:rPr>
              <m:t>el</m:t>
            </m:r>
          </m:num>
          <m:den>
            <m:r>
              <w:rPr>
                <w:rFonts w:ascii="Times New Roman" w:eastAsia="Times New Roman" w:hAnsi="Times New Roman" w:cs="Times New Roman"/>
                <w:sz w:val="24"/>
                <w:szCs w:val="24"/>
              </w:rPr>
              <m:t>T</m:t>
            </m:r>
          </m:den>
        </m:f>
      </m:oMath>
      <w:r>
        <w:rPr>
          <w:rFonts w:ascii="Times New Roman" w:eastAsia="Times New Roman" w:hAnsi="Times New Roman" w:cs="Times New Roman"/>
          <w:sz w:val="24"/>
          <w:szCs w:val="24"/>
        </w:rPr>
        <w:t>(proces odwracalny) [J</w:t>
      </w:r>
      <m:oMath>
        <m:r>
          <w:rPr>
            <w:rFonts w:ascii="Cambria Math" w:hAnsi="Cambria Math"/>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K</m:t>
            </m:r>
          </m:e>
          <m:sup>
            <m:r>
              <w:rPr>
                <w:rFonts w:ascii="Times New Roman" w:eastAsia="Times New Roman" w:hAnsi="Times New Roman" w:cs="Times New Roman"/>
                <w:sz w:val="24"/>
                <w:szCs w:val="24"/>
              </w:rPr>
              <m:t>-1</m:t>
            </m:r>
          </m:sup>
        </m:sSup>
      </m:oMath>
      <w:r>
        <w:rPr>
          <w:rFonts w:ascii="Times New Roman" w:eastAsia="Times New Roman" w:hAnsi="Times New Roman" w:cs="Times New Roman"/>
          <w:sz w:val="24"/>
          <w:szCs w:val="24"/>
        </w:rPr>
        <w:t>]</w:t>
      </w:r>
    </w:p>
    <w:p w14:paraId="0BECA8B2" w14:textId="77777777" w:rsidR="00955E56" w:rsidRDefault="00817847">
      <w:pPr>
        <w:ind w:firstLine="0"/>
        <w:rPr>
          <w:rFonts w:ascii="Times New Roman" w:eastAsia="Times New Roman" w:hAnsi="Times New Roman" w:cs="Times New Roman"/>
          <w:i/>
        </w:rPr>
      </w:pPr>
      <w:r>
        <w:rPr>
          <w:rFonts w:ascii="Times New Roman" w:eastAsia="Times New Roman" w:hAnsi="Times New Roman" w:cs="Times New Roman"/>
        </w:rPr>
        <w:t xml:space="preserve">Powyższe równanie definiuje entropię układu zamkniętego z dokładnością do stałej całkowania, której wielkość można wyliczyć na podstawie II zasady termodynamiki </w:t>
      </w:r>
      <w:r>
        <w:rPr>
          <w:rFonts w:ascii="Times New Roman" w:eastAsia="Times New Roman" w:hAnsi="Times New Roman" w:cs="Times New Roman"/>
          <w:i/>
        </w:rPr>
        <w:t>.</w:t>
      </w:r>
    </w:p>
    <w:p w14:paraId="11107A33" w14:textId="77777777" w:rsidR="00955E56" w:rsidRDefault="00817847">
      <w:pPr>
        <w:ind w:firstLine="0"/>
        <w:rPr>
          <w:rFonts w:ascii="Times New Roman" w:eastAsia="Times New Roman" w:hAnsi="Times New Roman" w:cs="Times New Roman"/>
          <w:u w:val="single"/>
        </w:rPr>
      </w:pPr>
      <w:r>
        <w:rPr>
          <w:rFonts w:ascii="Times New Roman" w:eastAsia="Times New Roman" w:hAnsi="Times New Roman" w:cs="Times New Roman"/>
        </w:rPr>
        <w:t>1/T odgrywa rolę czynnika całkującego, dlatego Q</w:t>
      </w:r>
      <w:r>
        <w:rPr>
          <w:rFonts w:ascii="Times New Roman" w:eastAsia="Times New Roman" w:hAnsi="Times New Roman" w:cs="Times New Roman"/>
          <w:vertAlign w:val="subscript"/>
        </w:rPr>
        <w:t>el</w:t>
      </w:r>
      <w:r>
        <w:rPr>
          <w:rFonts w:ascii="Times New Roman" w:eastAsia="Times New Roman" w:hAnsi="Times New Roman" w:cs="Times New Roman"/>
        </w:rPr>
        <w:t xml:space="preserve">/T jest w warunkach procesu odwracalnego jednoznaczną funkcją zmiennych stanu układu, więc S (entropia układu) jest jednoznaczną funkcją stanu układu. Wynika stąd, że </w:t>
      </w:r>
      <w:r>
        <w:rPr>
          <w:rFonts w:ascii="Times New Roman" w:eastAsia="Times New Roman" w:hAnsi="Times New Roman" w:cs="Times New Roman"/>
          <w:u w:val="single"/>
        </w:rPr>
        <w:t>zmiana entropii układu wywołana przebie</w:t>
      </w:r>
      <w:r>
        <w:rPr>
          <w:rFonts w:ascii="Times New Roman" w:eastAsia="Times New Roman" w:hAnsi="Times New Roman" w:cs="Times New Roman"/>
          <w:u w:val="single"/>
        </w:rPr>
        <w:t xml:space="preserve">giem jakiegoś procesu określona jest wartościami zmiennych stanu układu na początku i na końcu procesu niezależnie od tego, czy proces był odwracalny czy nieodwracalny. </w:t>
      </w:r>
    </w:p>
    <w:p w14:paraId="402CBF95"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Wprowadzenie do termodynamiki pojęcia funkcji S (entropii) pozwala na odróżnienie proc</w:t>
      </w:r>
      <w:r>
        <w:rPr>
          <w:rFonts w:ascii="Times New Roman" w:eastAsia="Times New Roman" w:hAnsi="Times New Roman" w:cs="Times New Roman"/>
        </w:rPr>
        <w:t>esów odwracalnych od nieodwracalnych. Jeżeli układ zmienia swój stan w dowolnym procesie nieodwracalnym, podczas którego wymienia z otoczeniem w temperaturze T ciepło Q</w:t>
      </w:r>
      <w:r>
        <w:rPr>
          <w:rFonts w:ascii="Times New Roman" w:eastAsia="Times New Roman" w:hAnsi="Times New Roman" w:cs="Times New Roman"/>
          <w:vertAlign w:val="subscript"/>
        </w:rPr>
        <w:t>el</w:t>
      </w:r>
      <w:r>
        <w:rPr>
          <w:rFonts w:ascii="Times New Roman" w:eastAsia="Times New Roman" w:hAnsi="Times New Roman" w:cs="Times New Roman"/>
        </w:rPr>
        <w:t>, to zmiana entropii układu w każdym, nieskończenie małym etapie procesu spełnia warun</w:t>
      </w:r>
      <w:r>
        <w:rPr>
          <w:rFonts w:ascii="Times New Roman" w:eastAsia="Times New Roman" w:hAnsi="Times New Roman" w:cs="Times New Roman"/>
        </w:rPr>
        <w:t xml:space="preserve">ek: </w:t>
      </w:r>
    </w:p>
    <w:p w14:paraId="0FBE94CB" w14:textId="77777777" w:rsidR="00955E56" w:rsidRDefault="00817847">
      <w:pPr>
        <w:ind w:firstLine="0"/>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dS</m:t>
        </m:r>
        <m:r>
          <w:rPr>
            <w:rFonts w:ascii="Times New Roman" w:eastAsia="Times New Roman" w:hAnsi="Times New Roman" w:cs="Times New Roman"/>
            <w:sz w:val="24"/>
            <w:szCs w:val="24"/>
          </w:rPr>
          <m:t>&gt;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Q</m:t>
            </m:r>
            <m:r>
              <w:rPr>
                <w:rFonts w:ascii="Times New Roman" w:eastAsia="Times New Roman" w:hAnsi="Times New Roman" w:cs="Times New Roman"/>
                <w:sz w:val="24"/>
                <w:szCs w:val="24"/>
                <w:vertAlign w:val="subscript"/>
              </w:rPr>
              <m:t>el</m:t>
            </m:r>
          </m:num>
          <m:den>
            <m:r>
              <w:rPr>
                <w:rFonts w:ascii="Times New Roman" w:eastAsia="Times New Roman" w:hAnsi="Times New Roman" w:cs="Times New Roman"/>
                <w:sz w:val="24"/>
                <w:szCs w:val="24"/>
              </w:rPr>
              <m:t>T</m:t>
            </m:r>
          </m:den>
        </m:f>
      </m:oMath>
      <w:r>
        <w:rPr>
          <w:rFonts w:ascii="Times New Roman" w:eastAsia="Times New Roman" w:hAnsi="Times New Roman" w:cs="Times New Roman"/>
          <w:sz w:val="24"/>
          <w:szCs w:val="24"/>
        </w:rPr>
        <w:t>(proces nieodwracalny)</w:t>
      </w:r>
    </w:p>
    <w:p w14:paraId="1D5EE52C"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II zasada termodynamiki zawiera się w stwierdzeniu, że samorzutnie przebiegają w przyrodzie jedynie procesy nieodwracalne. Dlatego II zasadę dynamiki można sformułować jako: </w:t>
      </w:r>
    </w:p>
    <w:p w14:paraId="5C8A9004" w14:textId="77777777" w:rsidR="00955E56" w:rsidRDefault="00817847">
      <w:pPr>
        <w:ind w:firstLine="0"/>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dS</m:t>
        </m:r>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Q</m:t>
            </m:r>
            <m:r>
              <w:rPr>
                <w:rFonts w:ascii="Times New Roman" w:eastAsia="Times New Roman" w:hAnsi="Times New Roman" w:cs="Times New Roman"/>
                <w:sz w:val="24"/>
                <w:szCs w:val="24"/>
                <w:vertAlign w:val="subscript"/>
              </w:rPr>
              <m:t>el</m:t>
            </m:r>
          </m:num>
          <m:den>
            <m:r>
              <w:rPr>
                <w:rFonts w:ascii="Times New Roman" w:eastAsia="Times New Roman" w:hAnsi="Times New Roman" w:cs="Times New Roman"/>
                <w:sz w:val="24"/>
                <w:szCs w:val="24"/>
              </w:rPr>
              <m:t>T</m:t>
            </m:r>
          </m:den>
        </m:f>
        <m:r>
          <w:rPr>
            <w:rFonts w:ascii="Times New Roman" w:eastAsia="Times New Roman" w:hAnsi="Times New Roman" w:cs="Times New Roman"/>
            <w:sz w:val="24"/>
            <w:szCs w:val="24"/>
          </w:rPr>
          <m:t>≥0</m:t>
        </m:r>
      </m:oMath>
      <w:r>
        <w:rPr>
          <w:rFonts w:ascii="Cardo" w:eastAsia="Cardo" w:hAnsi="Cardo" w:cs="Cardo"/>
          <w:sz w:val="24"/>
          <w:szCs w:val="24"/>
        </w:rPr>
        <w:t xml:space="preserve">(= → procesy odwracalne, </w:t>
      </w:r>
      <w:r>
        <w:rPr>
          <w:rFonts w:ascii="Cardo" w:eastAsia="Cardo" w:hAnsi="Cardo" w:cs="Cardo"/>
          <w:sz w:val="24"/>
          <w:szCs w:val="24"/>
        </w:rPr>
        <w:t>&gt; → procesy nieodwracalne [samorzutne])</w:t>
      </w:r>
    </w:p>
    <w:p w14:paraId="4AC3CAC9"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i jest to OGÓLNE KRYTERIUM SAMORZUTNOŚCI PROCESU I STANU RÓWNOWAGI.</w:t>
      </w:r>
    </w:p>
    <w:p w14:paraId="544758FC" w14:textId="77777777" w:rsidR="00955E56" w:rsidRDefault="00817847">
      <w:pPr>
        <w:numPr>
          <w:ilvl w:val="0"/>
          <w:numId w:val="1"/>
        </w:numPr>
        <w:rPr>
          <w:rFonts w:ascii="Times New Roman" w:eastAsia="Times New Roman" w:hAnsi="Times New Roman" w:cs="Times New Roman"/>
        </w:rPr>
      </w:pPr>
      <w:r>
        <w:rPr>
          <w:rFonts w:ascii="Times New Roman" w:eastAsia="Times New Roman" w:hAnsi="Times New Roman" w:cs="Times New Roman"/>
        </w:rPr>
        <w:t>Entropia dowolnego układu, w dowolnym elementarnym procesie może się zmieniać z dwóch powodów: transportu entropii z otoczenia, którego wielkość jes</w:t>
      </w:r>
      <w:r>
        <w:rPr>
          <w:rFonts w:ascii="Times New Roman" w:eastAsia="Times New Roman" w:hAnsi="Times New Roman" w:cs="Times New Roman"/>
        </w:rPr>
        <w:t>t określona ilorazem  Q</w:t>
      </w:r>
      <w:r>
        <w:rPr>
          <w:rFonts w:ascii="Times New Roman" w:eastAsia="Times New Roman" w:hAnsi="Times New Roman" w:cs="Times New Roman"/>
          <w:vertAlign w:val="subscript"/>
        </w:rPr>
        <w:t>el</w:t>
      </w:r>
      <w:r>
        <w:rPr>
          <w:rFonts w:ascii="Times New Roman" w:eastAsia="Times New Roman" w:hAnsi="Times New Roman" w:cs="Times New Roman"/>
        </w:rPr>
        <w:t>/T, oraz produkcji entropii wewnątrz układu równej d</w:t>
      </w:r>
      <w:r>
        <w:rPr>
          <w:rFonts w:ascii="Times New Roman" w:eastAsia="Times New Roman" w:hAnsi="Times New Roman" w:cs="Times New Roman"/>
          <w:vertAlign w:val="subscript"/>
        </w:rPr>
        <w:t>i</w:t>
      </w:r>
      <w:r>
        <w:rPr>
          <w:rFonts w:ascii="Times New Roman" w:eastAsia="Times New Roman" w:hAnsi="Times New Roman" w:cs="Times New Roman"/>
        </w:rPr>
        <w:t>S.</w:t>
      </w:r>
    </w:p>
    <w:p w14:paraId="502D9ED4" w14:textId="77777777" w:rsidR="00955E56" w:rsidRDefault="00817847">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W procesach odwracalnych produkcja entropii jest równa zeru i zmiana entropii układu jest równa transportowi entropii, a zatem równa co do wielkości i przeciwna co do znaku zmianie entropii otoczenia. Sumaryczna zmiana entropii układu otoczenia jest równa </w:t>
      </w:r>
      <w:r>
        <w:rPr>
          <w:rFonts w:ascii="Times New Roman" w:eastAsia="Times New Roman" w:hAnsi="Times New Roman" w:cs="Times New Roman"/>
        </w:rPr>
        <w:t>zeru.</w:t>
      </w:r>
    </w:p>
    <w:p w14:paraId="0132F859" w14:textId="77777777" w:rsidR="00955E56" w:rsidRDefault="00817847">
      <w:pPr>
        <w:numPr>
          <w:ilvl w:val="0"/>
          <w:numId w:val="1"/>
        </w:numPr>
        <w:rPr>
          <w:rFonts w:ascii="Times New Roman" w:eastAsia="Times New Roman" w:hAnsi="Times New Roman" w:cs="Times New Roman"/>
        </w:rPr>
      </w:pPr>
      <w:r>
        <w:rPr>
          <w:rFonts w:ascii="Times New Roman" w:eastAsia="Times New Roman" w:hAnsi="Times New Roman" w:cs="Times New Roman"/>
        </w:rPr>
        <w:t>W procesach nieodwracalnych produkcja entropii jest zawsze dodatnia i sumaryczna zmiana entropii układu i otoczenia, razem wziętych, jest większa od zera.</w:t>
      </w:r>
    </w:p>
    <w:p w14:paraId="1B6E0CD5" w14:textId="77777777" w:rsidR="00955E56" w:rsidRDefault="00817847">
      <w:pPr>
        <w:numPr>
          <w:ilvl w:val="0"/>
          <w:numId w:val="1"/>
        </w:numPr>
        <w:rPr>
          <w:rFonts w:ascii="Times New Roman" w:eastAsia="Times New Roman" w:hAnsi="Times New Roman" w:cs="Times New Roman"/>
        </w:rPr>
      </w:pPr>
      <w:r>
        <w:rPr>
          <w:rFonts w:ascii="Times New Roman" w:eastAsia="Times New Roman" w:hAnsi="Times New Roman" w:cs="Times New Roman"/>
        </w:rPr>
        <w:t>W układzie izolowanym ub izolowanym adiabatycznie moga przebiegać samorzutnie tylko takie proce</w:t>
      </w:r>
      <w:r>
        <w:rPr>
          <w:rFonts w:ascii="Times New Roman" w:eastAsia="Times New Roman" w:hAnsi="Times New Roman" w:cs="Times New Roman"/>
        </w:rPr>
        <w:t xml:space="preserve">sy, które zwiększają jego entropię. Nie jest do pomyślenia proces, który zmniejsza entropię układu izolowanego. Entropia układu nieizolowanego może w wyniku procesu </w:t>
      </w:r>
      <w:r>
        <w:rPr>
          <w:rFonts w:ascii="Times New Roman" w:eastAsia="Times New Roman" w:hAnsi="Times New Roman" w:cs="Times New Roman"/>
        </w:rPr>
        <w:lastRenderedPageBreak/>
        <w:t xml:space="preserve">samorzutnego maleć, równocześnie jednak bardziej rośnie entropia otoczenia → zwiększa się  </w:t>
      </w:r>
      <w:r>
        <w:rPr>
          <w:rFonts w:ascii="Times New Roman" w:eastAsia="Times New Roman" w:hAnsi="Times New Roman" w:cs="Times New Roman"/>
        </w:rPr>
        <w:t>sumaryczna entropia układu i otoczenia, razem wziętych.</w:t>
      </w:r>
    </w:p>
    <w:p w14:paraId="67EEF815" w14:textId="77777777" w:rsidR="00955E56" w:rsidRDefault="00817847">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Jeżeli zmiana entropii układu </w:t>
      </w:r>
      <m:oMath>
        <m:r>
          <w:rPr>
            <w:rFonts w:ascii="Cambria Math" w:hAnsi="Cambria Math"/>
          </w:rPr>
          <m:t>Δ</m:t>
        </m:r>
        <m:r>
          <w:rPr>
            <w:rFonts w:ascii="Times New Roman" w:eastAsia="Times New Roman" w:hAnsi="Times New Roman" w:cs="Times New Roman"/>
          </w:rPr>
          <m:t>S</m:t>
        </m:r>
      </m:oMath>
      <w:r>
        <w:rPr>
          <w:rFonts w:ascii="Times New Roman" w:eastAsia="Times New Roman" w:hAnsi="Times New Roman" w:cs="Times New Roman"/>
        </w:rPr>
        <w:t>w konkretnym procesie jest większa od całki Q</w:t>
      </w:r>
      <w:r>
        <w:rPr>
          <w:rFonts w:ascii="Times New Roman" w:eastAsia="Times New Roman" w:hAnsi="Times New Roman" w:cs="Times New Roman"/>
          <w:vertAlign w:val="subscript"/>
        </w:rPr>
        <w:t>el</w:t>
      </w:r>
      <w:r>
        <w:rPr>
          <w:rFonts w:ascii="Times New Roman" w:eastAsia="Times New Roman" w:hAnsi="Times New Roman" w:cs="Times New Roman"/>
        </w:rPr>
        <w:t xml:space="preserve">/T obliczonej dla tego procesu (gdy zachodzi nierówność </w:t>
      </w:r>
      <m:oMath>
        <m:r>
          <w:rPr>
            <w:rFonts w:ascii="Times New Roman" w:eastAsia="Times New Roman" w:hAnsi="Times New Roman" w:cs="Times New Roman"/>
          </w:rPr>
          <m:t>dS</m:t>
        </m:r>
        <m:r>
          <w:rPr>
            <w:rFonts w:ascii="Times New Roman" w:eastAsia="Times New Roman" w:hAnsi="Times New Roman" w:cs="Times New Roman"/>
          </w:rPr>
          <m:t>-</m:t>
        </m:r>
        <m:f>
          <m:fPr>
            <m:ctrlPr>
              <w:rPr>
                <w:rFonts w:ascii="Times New Roman" w:eastAsia="Times New Roman" w:hAnsi="Times New Roman" w:cs="Times New Roman"/>
              </w:rPr>
            </m:ctrlPr>
          </m:fPr>
          <m:num>
            <m:r>
              <w:rPr>
                <w:rFonts w:ascii="Times New Roman" w:eastAsia="Times New Roman" w:hAnsi="Times New Roman" w:cs="Times New Roman"/>
              </w:rPr>
              <m:t>Q</m:t>
            </m:r>
            <m:r>
              <w:rPr>
                <w:rFonts w:ascii="Times New Roman" w:eastAsia="Times New Roman" w:hAnsi="Times New Roman" w:cs="Times New Roman"/>
                <w:vertAlign w:val="subscript"/>
              </w:rPr>
              <m:t>el</m:t>
            </m:r>
          </m:num>
          <m:den>
            <m:r>
              <w:rPr>
                <w:rFonts w:ascii="Times New Roman" w:eastAsia="Times New Roman" w:hAnsi="Times New Roman" w:cs="Times New Roman"/>
              </w:rPr>
              <m:t>T</m:t>
            </m:r>
          </m:den>
        </m:f>
        <m:r>
          <w:rPr>
            <w:rFonts w:ascii="Times New Roman" w:eastAsia="Times New Roman" w:hAnsi="Times New Roman" w:cs="Times New Roman"/>
          </w:rPr>
          <m:t>≥0</m:t>
        </m:r>
      </m:oMath>
      <w:r>
        <w:rPr>
          <w:rFonts w:ascii="Times New Roman" w:eastAsia="Times New Roman" w:hAnsi="Times New Roman" w:cs="Times New Roman"/>
          <w:sz w:val="24"/>
          <w:szCs w:val="24"/>
        </w:rPr>
        <w:t xml:space="preserve">), </w:t>
      </w:r>
      <w:r>
        <w:rPr>
          <w:rFonts w:ascii="Times New Roman" w:eastAsia="Times New Roman" w:hAnsi="Times New Roman" w:cs="Times New Roman"/>
        </w:rPr>
        <w:t>proces może przebiegać samorzutnie. Jeżeli wi</w:t>
      </w:r>
      <w:r>
        <w:rPr>
          <w:rFonts w:ascii="Times New Roman" w:eastAsia="Times New Roman" w:hAnsi="Times New Roman" w:cs="Times New Roman"/>
        </w:rPr>
        <w:t xml:space="preserve">elkości te są równe (gdy zachodzi równość </w:t>
      </w:r>
      <m:oMath>
        <m:r>
          <w:rPr>
            <w:rFonts w:ascii="Times New Roman" w:eastAsia="Times New Roman" w:hAnsi="Times New Roman" w:cs="Times New Roman"/>
          </w:rPr>
          <m:t>dS</m:t>
        </m:r>
        <m:r>
          <w:rPr>
            <w:rFonts w:ascii="Times New Roman" w:eastAsia="Times New Roman" w:hAnsi="Times New Roman" w:cs="Times New Roman"/>
          </w:rPr>
          <m:t>-</m:t>
        </m:r>
        <m:f>
          <m:fPr>
            <m:ctrlPr>
              <w:rPr>
                <w:rFonts w:ascii="Times New Roman" w:eastAsia="Times New Roman" w:hAnsi="Times New Roman" w:cs="Times New Roman"/>
              </w:rPr>
            </m:ctrlPr>
          </m:fPr>
          <m:num>
            <m:r>
              <w:rPr>
                <w:rFonts w:ascii="Times New Roman" w:eastAsia="Times New Roman" w:hAnsi="Times New Roman" w:cs="Times New Roman"/>
              </w:rPr>
              <m:t>Q</m:t>
            </m:r>
            <m:r>
              <w:rPr>
                <w:rFonts w:ascii="Times New Roman" w:eastAsia="Times New Roman" w:hAnsi="Times New Roman" w:cs="Times New Roman"/>
                <w:vertAlign w:val="subscript"/>
              </w:rPr>
              <m:t>el</m:t>
            </m:r>
          </m:num>
          <m:den>
            <m:r>
              <w:rPr>
                <w:rFonts w:ascii="Times New Roman" w:eastAsia="Times New Roman" w:hAnsi="Times New Roman" w:cs="Times New Roman"/>
              </w:rPr>
              <m:t>T</m:t>
            </m:r>
          </m:den>
        </m:f>
        <m:r>
          <w:rPr>
            <w:rFonts w:ascii="Times New Roman" w:eastAsia="Times New Roman" w:hAnsi="Times New Roman" w:cs="Times New Roman"/>
          </w:rPr>
          <m:t>≥0</m:t>
        </m:r>
      </m:oMath>
      <w:r>
        <w:rPr>
          <w:rFonts w:ascii="Times New Roman" w:eastAsia="Times New Roman" w:hAnsi="Times New Roman" w:cs="Times New Roman"/>
        </w:rPr>
        <w:t>), proces nie może przebiegać samorzutnie i nie przebiegnie też proces odwrotny → układ znajduje się w stanie równowagi względem tego procesu.  [Pigoń]</w:t>
      </w:r>
    </w:p>
    <w:p w14:paraId="55B02584" w14:textId="77777777" w:rsidR="00955E56" w:rsidRDefault="00955E56">
      <w:pPr>
        <w:rPr>
          <w:rFonts w:ascii="Times New Roman" w:eastAsia="Times New Roman" w:hAnsi="Times New Roman" w:cs="Times New Roman"/>
        </w:rPr>
      </w:pPr>
    </w:p>
    <w:p w14:paraId="619C200D" w14:textId="77777777" w:rsidR="00955E56" w:rsidRDefault="00817847">
      <w:pPr>
        <w:pStyle w:val="Nagwek2"/>
        <w:rPr>
          <w:rFonts w:ascii="Times New Roman" w:eastAsia="Times New Roman" w:hAnsi="Times New Roman" w:cs="Times New Roman"/>
        </w:rPr>
      </w:pPr>
      <w:bookmarkStart w:id="36" w:name="_sx9ep89fkzu7" w:colFirst="0" w:colLast="0"/>
      <w:bookmarkEnd w:id="36"/>
      <w:r>
        <w:rPr>
          <w:rFonts w:ascii="Times New Roman" w:eastAsia="Times New Roman" w:hAnsi="Times New Roman" w:cs="Times New Roman"/>
          <w:b/>
          <w:i/>
          <w:u w:val="single"/>
        </w:rPr>
        <w:t>16.    Etapy krystalograficznych badań monokry</w:t>
      </w:r>
      <w:r>
        <w:rPr>
          <w:rFonts w:ascii="Times New Roman" w:eastAsia="Times New Roman" w:hAnsi="Times New Roman" w:cs="Times New Roman"/>
          <w:b/>
          <w:i/>
          <w:u w:val="single"/>
        </w:rPr>
        <w:t>ształów</w:t>
      </w:r>
      <w:r>
        <w:rPr>
          <w:rFonts w:ascii="Times New Roman" w:eastAsia="Times New Roman" w:hAnsi="Times New Roman" w:cs="Times New Roman"/>
        </w:rPr>
        <w:t>.</w:t>
      </w:r>
    </w:p>
    <w:p w14:paraId="3D86908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 prostu wypisałem co po kolei robiliśmy na labach z krystalo, nie wiem czy o to chodziło, nie mam innego pomysłu :c]</w:t>
      </w:r>
    </w:p>
    <w:p w14:paraId="6E6363E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1) Wyznaczenie periodów identyczności - np. za pomocą metody kołysanego kryształu (metoda fotograficzna)</w:t>
      </w:r>
    </w:p>
    <w:p w14:paraId="75FCA574" w14:textId="77777777" w:rsidR="00955E56" w:rsidRDefault="00817847">
      <w:pPr>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2) Określenie układu k</w:t>
      </w:r>
      <w:r>
        <w:rPr>
          <w:rFonts w:ascii="Times New Roman" w:eastAsia="Times New Roman" w:hAnsi="Times New Roman" w:cs="Times New Roman"/>
          <w:sz w:val="24"/>
          <w:szCs w:val="24"/>
        </w:rPr>
        <w:t>rystalograficznego na podstawie symetrii rozkładu natężeń refleksów oraz wartości parametru R</w:t>
      </w:r>
      <w:r>
        <w:rPr>
          <w:rFonts w:ascii="Times New Roman" w:eastAsia="Times New Roman" w:hAnsi="Times New Roman" w:cs="Times New Roman"/>
          <w:sz w:val="24"/>
          <w:szCs w:val="24"/>
          <w:vertAlign w:val="subscript"/>
        </w:rPr>
        <w:t>int</w:t>
      </w:r>
    </w:p>
    <w:p w14:paraId="78643BD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3) Dokonanie analizy systematycznych wygaszeń refleksów na podstawie wyznaczonych refleksów hkl:</w:t>
      </w:r>
    </w:p>
    <w:p w14:paraId="3857915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ustalenie wygaszeń ogólnych,</w:t>
      </w:r>
    </w:p>
    <w:p w14:paraId="126EF34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ustalenie w</w:t>
      </w:r>
      <w:r>
        <w:rPr>
          <w:rFonts w:ascii="Times New Roman" w:eastAsia="Times New Roman" w:hAnsi="Times New Roman" w:cs="Times New Roman"/>
          <w:sz w:val="24"/>
          <w:szCs w:val="24"/>
        </w:rPr>
        <w:t>ygaszeń pasowych,</w:t>
      </w:r>
    </w:p>
    <w:p w14:paraId="4576866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ustalenie wygaszeń seryjnych.</w:t>
      </w:r>
    </w:p>
    <w:p w14:paraId="6F0F51C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4) Ustalenie grupy dyfrakcyjnej (grupy przestrzennej) na podstawie analizy refleksów i układu krystalograficznego</w:t>
      </w:r>
    </w:p>
    <w:p w14:paraId="39C0D46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5) Sprawdzenie obliczonego parametru R</w:t>
      </w:r>
      <w:r>
        <w:rPr>
          <w:rFonts w:ascii="Times New Roman" w:eastAsia="Times New Roman" w:hAnsi="Times New Roman" w:cs="Times New Roman"/>
          <w:sz w:val="24"/>
          <w:szCs w:val="24"/>
          <w:vertAlign w:val="subscript"/>
        </w:rPr>
        <w:t>int</w:t>
      </w:r>
      <w:r>
        <w:rPr>
          <w:rFonts w:ascii="Times New Roman" w:eastAsia="Times New Roman" w:hAnsi="Times New Roman" w:cs="Times New Roman"/>
          <w:sz w:val="24"/>
          <w:szCs w:val="24"/>
        </w:rPr>
        <w:t xml:space="preserve"> określającego poprawność wyznaczenia układu krystalograficznego</w:t>
      </w:r>
    </w:p>
    <w:p w14:paraId="35A215C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6) Wyznaczenie parametru &lt;E</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-1&gt;, który określa centrosymetryczność kryształu (lub jej brak),</w:t>
      </w:r>
    </w:p>
    <w:p w14:paraId="2629D49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7) Wyznaczenie parametru R</w:t>
      </w:r>
      <w:r>
        <w:rPr>
          <w:rFonts w:ascii="Times New Roman" w:eastAsia="Times New Roman" w:hAnsi="Times New Roman" w:cs="Times New Roman"/>
          <w:sz w:val="24"/>
          <w:szCs w:val="24"/>
          <w:vertAlign w:val="subscript"/>
        </w:rPr>
        <w:t>E</w:t>
      </w:r>
      <w:r>
        <w:rPr>
          <w:rFonts w:ascii="Times New Roman" w:eastAsia="Times New Roman" w:hAnsi="Times New Roman" w:cs="Times New Roman"/>
          <w:sz w:val="24"/>
          <w:szCs w:val="24"/>
        </w:rPr>
        <w:t>, który określa poprawność rozwiązania struktury,</w:t>
      </w:r>
    </w:p>
    <w:p w14:paraId="2DCCD31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8) Znalezienie wstępnego modelu struktury krystalicznej (przypisanie atomów w cząsteczce poszczególnym maksimom z mapy E)</w:t>
      </w:r>
    </w:p>
    <w:p w14:paraId="25CBAC7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9) Udokładnienie struktury kryształu:</w:t>
      </w:r>
    </w:p>
    <w:p w14:paraId="11A5370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udokładnienie izotropowe (uzyskanie izotropowych czynników temperaturowych     </w:t>
      </w:r>
      <w:r>
        <w:rPr>
          <w:rFonts w:ascii="Times New Roman" w:eastAsia="Times New Roman" w:hAnsi="Times New Roman" w:cs="Times New Roman"/>
          <w:sz w:val="24"/>
          <w:szCs w:val="24"/>
        </w:rPr>
        <w:tab/>
        <w:t xml:space="preserve">oraz </w:t>
      </w:r>
      <w:r>
        <w:rPr>
          <w:rFonts w:ascii="Times New Roman" w:eastAsia="Times New Roman" w:hAnsi="Times New Roman" w:cs="Times New Roman"/>
          <w:sz w:val="24"/>
          <w:szCs w:val="24"/>
        </w:rPr>
        <w:t>wartości wskaźnika rozbieżności R</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w:t>
      </w:r>
    </w:p>
    <w:p w14:paraId="0A3C54BF" w14:textId="77777777" w:rsidR="00955E56" w:rsidRDefault="00817847">
      <w:pPr>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udokładnienie anizotropowe (uzyskanie atomowych parametrów przemieszczenia dla   atomów wodoru, końcowej wartości wskaźnika rozbieżności R</w:t>
      </w:r>
      <w:r>
        <w:rPr>
          <w:rFonts w:ascii="Times New Roman" w:eastAsia="Times New Roman" w:hAnsi="Times New Roman" w:cs="Times New Roman"/>
          <w:sz w:val="24"/>
          <w:szCs w:val="24"/>
          <w:vertAlign w:val="subscript"/>
        </w:rPr>
        <w:t xml:space="preserve">1 </w:t>
      </w:r>
      <w:r>
        <w:rPr>
          <w:rFonts w:ascii="Times New Roman" w:eastAsia="Times New Roman" w:hAnsi="Times New Roman" w:cs="Times New Roman"/>
          <w:sz w:val="24"/>
          <w:szCs w:val="24"/>
        </w:rPr>
        <w:t>oraz Δρ</w:t>
      </w:r>
      <w:r>
        <w:rPr>
          <w:rFonts w:ascii="Times New Roman" w:eastAsia="Times New Roman" w:hAnsi="Times New Roman" w:cs="Times New Roman"/>
          <w:sz w:val="24"/>
          <w:szCs w:val="24"/>
          <w:vertAlign w:val="subscript"/>
        </w:rPr>
        <w:t>max</w:t>
      </w:r>
      <w:r>
        <w:rPr>
          <w:rFonts w:ascii="Times New Roman" w:eastAsia="Times New Roman" w:hAnsi="Times New Roman" w:cs="Times New Roman"/>
          <w:sz w:val="24"/>
          <w:szCs w:val="24"/>
        </w:rPr>
        <w:t xml:space="preserve"> i Δρ</w:t>
      </w:r>
      <w:r>
        <w:rPr>
          <w:rFonts w:ascii="Times New Roman" w:eastAsia="Times New Roman" w:hAnsi="Times New Roman" w:cs="Times New Roman"/>
          <w:sz w:val="24"/>
          <w:szCs w:val="24"/>
          <w:vertAlign w:val="subscript"/>
        </w:rPr>
        <w:t>min</w:t>
      </w:r>
    </w:p>
    <w:p w14:paraId="478BD10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10) Wykonanie rzutu zawartości komórki elementarne</w:t>
      </w:r>
      <w:r>
        <w:rPr>
          <w:rFonts w:ascii="Times New Roman" w:eastAsia="Times New Roman" w:hAnsi="Times New Roman" w:cs="Times New Roman"/>
          <w:sz w:val="24"/>
          <w:szCs w:val="24"/>
        </w:rPr>
        <w:t>j wzdłuż wybranej osi krystalograficznej</w:t>
      </w:r>
    </w:p>
    <w:p w14:paraId="59DE780B" w14:textId="77777777" w:rsidR="00955E56" w:rsidRDefault="00955E56"/>
    <w:p w14:paraId="46B025EC"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17.    Fale.</w:t>
      </w:r>
    </w:p>
    <w:p w14:paraId="6EABA61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FALE – </w:t>
      </w:r>
      <w:r>
        <w:rPr>
          <w:rFonts w:ascii="Times New Roman" w:eastAsia="Times New Roman" w:hAnsi="Times New Roman" w:cs="Times New Roman"/>
          <w:sz w:val="24"/>
          <w:szCs w:val="24"/>
        </w:rPr>
        <w:t>zaburzenia rozchodzące się w ośrodku lub przestrzeni. Fale przenoszą energię z jednego miejsca do drugiego bez transportu jakiejkolwiek materii.</w:t>
      </w:r>
    </w:p>
    <w:p w14:paraId="4A100557"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Wszystkie fale wykazują następujące własności:</w:t>
      </w:r>
    </w:p>
    <w:p w14:paraId="63A9C8F9"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odbicie – na granicy ośrodków fale zmieniają kierunek bez zmiany ośrodka</w:t>
      </w:r>
    </w:p>
    <w:p w14:paraId="038FE7A8"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załamanie – na granicy ośrodków fala przechodząc do drugiego ośrodka zazwyczaj zmienia kierunek swego ruchu</w:t>
      </w:r>
    </w:p>
    <w:p w14:paraId="42B6BA6C"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dyfrakcja – zdolność do omijania przeszkód mniejszych niż długość fali,</w:t>
      </w:r>
      <w:r>
        <w:rPr>
          <w:rFonts w:ascii="Times New Roman" w:eastAsia="Times New Roman" w:hAnsi="Times New Roman" w:cs="Times New Roman"/>
          <w:sz w:val="24"/>
          <w:szCs w:val="24"/>
        </w:rPr>
        <w:t xml:space="preserve"> oraz powstawanie pasków dyfrakcyjnych na szczelinie albo wąskiej przeszkodzie</w:t>
      </w:r>
    </w:p>
    <w:p w14:paraId="771AA962"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interferencja – nakładanie się fal z różnych źródeł może doprowadzić do ich wzmocnienia lub wygaszenia</w:t>
      </w:r>
    </w:p>
    <w:p w14:paraId="54E100D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rozszczepienie – załamanie fal zależne od ich długości powoduje rozkład fali na fale składowe, np. na pryzmacie</w:t>
      </w:r>
    </w:p>
    <w:p w14:paraId="56EB56FB"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Fale poprzeczne mają kierunek drgań prostopadły do kierunku rozchodzenia się – fale morskie, fale elektromagnetyczne.</w:t>
      </w:r>
    </w:p>
    <w:p w14:paraId="1D74D19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Fale podłużne drgają w t</w:t>
      </w:r>
      <w:r>
        <w:rPr>
          <w:rFonts w:ascii="Times New Roman" w:eastAsia="Times New Roman" w:hAnsi="Times New Roman" w:cs="Times New Roman"/>
          <w:sz w:val="24"/>
          <w:szCs w:val="24"/>
        </w:rPr>
        <w:t>ym samym kierunku, w którym następuje ich propagacja, np. fale dźwiękowe.</w:t>
      </w:r>
    </w:p>
    <w:p w14:paraId="2598A79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Fale poprzeczne mogą być spolaryzowane, co oznacza, że drgania fali są w jednym kierunku. Fale radiowe generowane przez anteny są spolaryzowane. Większość źródeł fal świetlnych gener</w:t>
      </w:r>
      <w:r>
        <w:rPr>
          <w:rFonts w:ascii="Times New Roman" w:eastAsia="Times New Roman" w:hAnsi="Times New Roman" w:cs="Times New Roman"/>
          <w:sz w:val="24"/>
          <w:szCs w:val="24"/>
        </w:rPr>
        <w:t>uje fale niespolaryzowane, w których drgania w różnych kierunkach się nakładają.</w:t>
      </w:r>
    </w:p>
    <w:p w14:paraId="6C61B4ED"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Najprostszym rodzajem fali jest fala harmoniczna, rozchodząca się w ośrodku jednowymiarowym.</w:t>
      </w:r>
    </w:p>
    <w:p w14:paraId="7B66D1F8"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CC01A72" wp14:editId="50C3654C">
            <wp:extent cx="5748450" cy="25527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75"/>
                    <a:srcRect/>
                    <a:stretch>
                      <a:fillRect/>
                    </a:stretch>
                  </pic:blipFill>
                  <pic:spPr>
                    <a:xfrm>
                      <a:off x="0" y="0"/>
                      <a:ext cx="5748450" cy="2552700"/>
                    </a:xfrm>
                    <a:prstGeom prst="rect">
                      <a:avLst/>
                    </a:prstGeom>
                    <a:ln/>
                  </pic:spPr>
                </pic:pic>
              </a:graphicData>
            </a:graphic>
          </wp:inline>
        </w:drawing>
      </w:r>
      <w:r>
        <w:rPr>
          <w:noProof/>
        </w:rPr>
        <w:drawing>
          <wp:anchor distT="114300" distB="114300" distL="114300" distR="114300" simplePos="0" relativeHeight="251665408" behindDoc="0" locked="0" layoutInCell="1" hidden="0" allowOverlap="1" wp14:anchorId="7312054C" wp14:editId="15623C02">
            <wp:simplePos x="0" y="0"/>
            <wp:positionH relativeFrom="column">
              <wp:posOffset>238125</wp:posOffset>
            </wp:positionH>
            <wp:positionV relativeFrom="paragraph">
              <wp:posOffset>114300</wp:posOffset>
            </wp:positionV>
            <wp:extent cx="5748450" cy="4013200"/>
            <wp:effectExtent l="0" t="0" r="0" b="0"/>
            <wp:wrapTopAndBottom distT="114300" distB="114300"/>
            <wp:docPr id="185"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76"/>
                    <a:srcRect/>
                    <a:stretch>
                      <a:fillRect/>
                    </a:stretch>
                  </pic:blipFill>
                  <pic:spPr>
                    <a:xfrm>
                      <a:off x="0" y="0"/>
                      <a:ext cx="5748450" cy="4013200"/>
                    </a:xfrm>
                    <a:prstGeom prst="rect">
                      <a:avLst/>
                    </a:prstGeom>
                    <a:ln/>
                  </pic:spPr>
                </pic:pic>
              </a:graphicData>
            </a:graphic>
          </wp:anchor>
        </w:drawing>
      </w:r>
    </w:p>
    <w:p w14:paraId="32920A42"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18.    Falowa natura światła.</w:t>
      </w:r>
    </w:p>
    <w:p w14:paraId="27A066D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Falowa natura światła przejawia się w takich zjaw</w:t>
      </w:r>
      <w:r>
        <w:rPr>
          <w:rFonts w:ascii="Times New Roman" w:eastAsia="Times New Roman" w:hAnsi="Times New Roman" w:cs="Times New Roman"/>
        </w:rPr>
        <w:t>iskach jak:</w:t>
      </w:r>
    </w:p>
    <w:p w14:paraId="4F96DA7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dyfrakcja (ugięcie kierunku rozchodzenia się światła) na krawędziach i otworach;</w:t>
      </w:r>
    </w:p>
    <w:p w14:paraId="6946F6B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interferencja (nakładanie się różnych fal o tej samej długości);</w:t>
      </w:r>
    </w:p>
    <w:p w14:paraId="6272D5B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polaryzacja – wyróżnianie kierunku drgań wektora natężenia pola elektrycznego;</w:t>
      </w:r>
    </w:p>
    <w:p w14:paraId="6A7EB40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załamanie ś</w:t>
      </w:r>
      <w:r>
        <w:rPr>
          <w:rFonts w:ascii="Times New Roman" w:eastAsia="Times New Roman" w:hAnsi="Times New Roman" w:cs="Times New Roman"/>
        </w:rPr>
        <w:t>wiatła na granicy dwóch ośrodków przezroczystych;</w:t>
      </w:r>
    </w:p>
    <w:p w14:paraId="19CCB6B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odbicie światła na granicy dwóch ośrodków optycznych.</w:t>
      </w:r>
    </w:p>
    <w:p w14:paraId="5D89C22C" w14:textId="77777777" w:rsidR="00955E56" w:rsidRDefault="00955E56">
      <w:pPr>
        <w:rPr>
          <w:rFonts w:ascii="Times New Roman" w:eastAsia="Times New Roman" w:hAnsi="Times New Roman" w:cs="Times New Roman"/>
        </w:rPr>
      </w:pPr>
    </w:p>
    <w:p w14:paraId="08EB075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Załamanie światła i odbicie światła można wytłumaczyć także przy przyjęciu cząsteczkowej natury światła (tak zrobił Newton).</w:t>
      </w:r>
    </w:p>
    <w:p w14:paraId="3B84BFDD" w14:textId="77777777" w:rsidR="00955E56" w:rsidRDefault="00955E56">
      <w:pPr>
        <w:rPr>
          <w:rFonts w:ascii="Times New Roman" w:eastAsia="Times New Roman" w:hAnsi="Times New Roman" w:cs="Times New Roman"/>
        </w:rPr>
      </w:pPr>
    </w:p>
    <w:p w14:paraId="6EC14A6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Istnieją także zjawiska, których nie można wytłumaczyć korzystając z falowej teorii światła.</w:t>
      </w:r>
    </w:p>
    <w:p w14:paraId="0850A924" w14:textId="77777777" w:rsidR="00955E56" w:rsidRDefault="00955E56">
      <w:pPr>
        <w:rPr>
          <w:rFonts w:ascii="Times New Roman" w:eastAsia="Times New Roman" w:hAnsi="Times New Roman" w:cs="Times New Roman"/>
        </w:rPr>
      </w:pPr>
    </w:p>
    <w:p w14:paraId="19757B7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Te zjawiska to:</w:t>
      </w:r>
    </w:p>
    <w:p w14:paraId="4B0E05E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efekt fotoelektryczny;</w:t>
      </w:r>
    </w:p>
    <w:p w14:paraId="7404626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emisja światła przez pojedyncze atomy i cząsteczki;</w:t>
      </w:r>
    </w:p>
    <w:p w14:paraId="6740D9B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absorpcja światła przez atomy i cząsteczki;</w:t>
      </w:r>
    </w:p>
    <w:p w14:paraId="3DEC634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zjawisko Comptona (</w:t>
      </w:r>
      <w:r>
        <w:rPr>
          <w:rFonts w:ascii="Times New Roman" w:eastAsia="Times New Roman" w:hAnsi="Times New Roman" w:cs="Times New Roman"/>
        </w:rPr>
        <w:t>odbicia fotonów promieni Rentgena na elektronach).</w:t>
      </w:r>
    </w:p>
    <w:p w14:paraId="30AA2816" w14:textId="77777777" w:rsidR="00955E56" w:rsidRDefault="00955E56">
      <w:pPr>
        <w:rPr>
          <w:rFonts w:ascii="Times New Roman" w:eastAsia="Times New Roman" w:hAnsi="Times New Roman" w:cs="Times New Roman"/>
        </w:rPr>
      </w:pPr>
    </w:p>
    <w:p w14:paraId="0AD0A6C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DYFRAKCJA I INTERFERENCJA</w:t>
      </w:r>
    </w:p>
    <w:p w14:paraId="019B623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wyniku ugięcia fali świetlnej w dalszej drodze fale nachodzą na siebie, a więc następstwem dyfrakcji będzie interferencja ugiętej fali z innymi falami.</w:t>
      </w:r>
    </w:p>
    <w:p w14:paraId="41136864" w14:textId="77777777" w:rsidR="00955E56" w:rsidRDefault="00955E56">
      <w:pPr>
        <w:rPr>
          <w:rFonts w:ascii="Times New Roman" w:eastAsia="Times New Roman" w:hAnsi="Times New Roman" w:cs="Times New Roman"/>
        </w:rPr>
      </w:pPr>
    </w:p>
    <w:p w14:paraId="209895B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Ponieważ fale interferu</w:t>
      </w:r>
      <w:r>
        <w:rPr>
          <w:rFonts w:ascii="Times New Roman" w:eastAsia="Times New Roman" w:hAnsi="Times New Roman" w:cs="Times New Roman"/>
        </w:rPr>
        <w:t>ją czyli nakładają się na siebie, w pewnych określonych miejscach nastąpi pełne wygaszenie a w innych maksymalne wzmocnienie fali. Pomiędzy tymi miejscami fala osiąga wartości pośrednie.</w:t>
      </w:r>
    </w:p>
    <w:p w14:paraId="18B3E360" w14:textId="77777777" w:rsidR="00955E56" w:rsidRDefault="00955E56">
      <w:pPr>
        <w:rPr>
          <w:rFonts w:ascii="Times New Roman" w:eastAsia="Times New Roman" w:hAnsi="Times New Roman" w:cs="Times New Roman"/>
        </w:rPr>
      </w:pPr>
    </w:p>
    <w:p w14:paraId="48268A3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pewnych prostych układach możemy wyznaczyć miejsca w których wystę</w:t>
      </w:r>
      <w:r>
        <w:rPr>
          <w:rFonts w:ascii="Times New Roman" w:eastAsia="Times New Roman" w:hAnsi="Times New Roman" w:cs="Times New Roman"/>
        </w:rPr>
        <w:t>pują maksymalne wzmocnienia i te, w których występują pełne wygaszenia fali. Te modelowe układy to płytka z dwoma szczelinami i wszystkie jej modyfikacje w których liczba szczelin jest zwielokrotniona - tak zwane siatki dyfrakcyjne.</w:t>
      </w:r>
    </w:p>
    <w:p w14:paraId="0990CCC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DOŚWIADCZENIE YOUNGA:</w:t>
      </w:r>
    </w:p>
    <w:p w14:paraId="130D9B22"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A4D4E4" wp14:editId="7288298F">
            <wp:extent cx="4743890" cy="3738563"/>
            <wp:effectExtent l="0" t="0" r="0" b="0"/>
            <wp:docPr id="395"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a:blip r:embed="rId177"/>
                    <a:srcRect/>
                    <a:stretch>
                      <a:fillRect/>
                    </a:stretch>
                  </pic:blipFill>
                  <pic:spPr>
                    <a:xfrm>
                      <a:off x="0" y="0"/>
                      <a:ext cx="4743890" cy="3738563"/>
                    </a:xfrm>
                    <a:prstGeom prst="rect">
                      <a:avLst/>
                    </a:prstGeom>
                    <a:ln/>
                  </pic:spPr>
                </pic:pic>
              </a:graphicData>
            </a:graphic>
          </wp:inline>
        </w:drawing>
      </w:r>
    </w:p>
    <w:p w14:paraId="0C0525D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Najważniejsze obserwacje z tego doświadczenia to:</w:t>
      </w:r>
    </w:p>
    <w:p w14:paraId="3C8995A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1. Światło przejawia cechy falowe (nakładanie się fal)</w:t>
      </w:r>
    </w:p>
    <w:p w14:paraId="053FEF4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2. Używając różnych kolorów światła oraz modyfikując parametry szczeliny uzyskamy różne wzory wzmocnień na ekranie. Wzmocnienia te - niezależnie od dobranych parametrów - będą występować symetrycznie po obu stronach od osi (zaznaczonej przerywaną linią) or</w:t>
      </w:r>
      <w:r>
        <w:rPr>
          <w:rFonts w:ascii="Times New Roman" w:eastAsia="Times New Roman" w:hAnsi="Times New Roman" w:cs="Times New Roman"/>
        </w:rPr>
        <w:t>az słabnąć wraz z oddalaniem się od osi.</w:t>
      </w:r>
    </w:p>
    <w:p w14:paraId="00CA6F8D" w14:textId="77777777" w:rsidR="00955E56" w:rsidRDefault="00955E56">
      <w:pPr>
        <w:rPr>
          <w:rFonts w:ascii="Times New Roman" w:eastAsia="Times New Roman" w:hAnsi="Times New Roman" w:cs="Times New Roman"/>
        </w:rPr>
      </w:pPr>
    </w:p>
    <w:p w14:paraId="71262D0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AF412B" wp14:editId="1A63EFF5">
            <wp:extent cx="5497365" cy="5253038"/>
            <wp:effectExtent l="0" t="0" r="0" b="0"/>
            <wp:docPr id="368"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178"/>
                    <a:srcRect/>
                    <a:stretch>
                      <a:fillRect/>
                    </a:stretch>
                  </pic:blipFill>
                  <pic:spPr>
                    <a:xfrm>
                      <a:off x="0" y="0"/>
                      <a:ext cx="5497365" cy="5253038"/>
                    </a:xfrm>
                    <a:prstGeom prst="rect">
                      <a:avLst/>
                    </a:prstGeom>
                    <a:ln/>
                  </pic:spPr>
                </pic:pic>
              </a:graphicData>
            </a:graphic>
          </wp:inline>
        </w:drawing>
      </w:r>
    </w:p>
    <w:p w14:paraId="6099E68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Załamanie światła jest to zmiana kierunku rozchodzenia się światła przy przejściu z jednego ośrodka przezroczystego do drugiego.</w:t>
      </w:r>
    </w:p>
    <w:p w14:paraId="0B2D494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Kiedy światło przechodzi z ośrodka optycznie rzadszego do ośrodka optycznie gęstsze</w:t>
      </w:r>
      <w:r>
        <w:rPr>
          <w:rFonts w:ascii="Times New Roman" w:eastAsia="Times New Roman" w:hAnsi="Times New Roman" w:cs="Times New Roman"/>
        </w:rPr>
        <w:t>go, to załamuje się tak, że kąt załamania jest mniejszy od kąta padania (β&lt;α). Jeżeli światło przechodzi w odwrotną stronę, to załamuje się tak, że kąt załamania jest większy od kąta padania (β&gt;α). Im większa różnica szybkości światła w dwóch stykających s</w:t>
      </w:r>
      <w:r>
        <w:rPr>
          <w:rFonts w:ascii="Times New Roman" w:eastAsia="Times New Roman" w:hAnsi="Times New Roman" w:cs="Times New Roman"/>
        </w:rPr>
        <w:t>ię ośrodkach, tym większa jest zmiana kąta. Spowodowane jest to tym, że światło w róznych ośrodkach rozchodzi się z różnymi szybkościami.</w:t>
      </w:r>
    </w:p>
    <w:p w14:paraId="6360A47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Jeżeli kąt padania jest równy zeru, to promień światła przechodzi z jednego ośrodka do drugiego bez zmiany kierunku.</w:t>
      </w:r>
    </w:p>
    <w:p w14:paraId="0D919517"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6F93BAF" wp14:editId="22736C76">
            <wp:extent cx="2793587" cy="2690813"/>
            <wp:effectExtent l="0" t="0" r="0" b="0"/>
            <wp:docPr id="436" name="image428.png"/>
            <wp:cNvGraphicFramePr/>
            <a:graphic xmlns:a="http://schemas.openxmlformats.org/drawingml/2006/main">
              <a:graphicData uri="http://schemas.openxmlformats.org/drawingml/2006/picture">
                <pic:pic xmlns:pic="http://schemas.openxmlformats.org/drawingml/2006/picture">
                  <pic:nvPicPr>
                    <pic:cNvPr id="0" name="image428.png"/>
                    <pic:cNvPicPr preferRelativeResize="0"/>
                  </pic:nvPicPr>
                  <pic:blipFill>
                    <a:blip r:embed="rId179"/>
                    <a:srcRect/>
                    <a:stretch>
                      <a:fillRect/>
                    </a:stretch>
                  </pic:blipFill>
                  <pic:spPr>
                    <a:xfrm>
                      <a:off x="0" y="0"/>
                      <a:ext cx="2793587" cy="2690813"/>
                    </a:xfrm>
                    <a:prstGeom prst="rect">
                      <a:avLst/>
                    </a:prstGeom>
                    <a:ln/>
                  </pic:spPr>
                </pic:pic>
              </a:graphicData>
            </a:graphic>
          </wp:inline>
        </w:drawing>
      </w:r>
      <w:r>
        <w:rPr>
          <w:noProof/>
        </w:rPr>
        <w:drawing>
          <wp:anchor distT="114300" distB="114300" distL="114300" distR="114300" simplePos="0" relativeHeight="251666432" behindDoc="0" locked="0" layoutInCell="1" hidden="0" allowOverlap="1" wp14:anchorId="4114B413" wp14:editId="524D0223">
            <wp:simplePos x="0" y="0"/>
            <wp:positionH relativeFrom="column">
              <wp:posOffset>47626</wp:posOffset>
            </wp:positionH>
            <wp:positionV relativeFrom="paragraph">
              <wp:posOffset>114300</wp:posOffset>
            </wp:positionV>
            <wp:extent cx="2727382" cy="2624138"/>
            <wp:effectExtent l="0" t="0" r="0" b="0"/>
            <wp:wrapSquare wrapText="bothSides" distT="114300" distB="114300" distL="114300" distR="1143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0"/>
                    <a:srcRect/>
                    <a:stretch>
                      <a:fillRect/>
                    </a:stretch>
                  </pic:blipFill>
                  <pic:spPr>
                    <a:xfrm>
                      <a:off x="0" y="0"/>
                      <a:ext cx="2727382" cy="2624138"/>
                    </a:xfrm>
                    <a:prstGeom prst="rect">
                      <a:avLst/>
                    </a:prstGeom>
                    <a:ln/>
                  </pic:spPr>
                </pic:pic>
              </a:graphicData>
            </a:graphic>
          </wp:anchor>
        </w:drawing>
      </w:r>
    </w:p>
    <w:p w14:paraId="25114782" w14:textId="77777777" w:rsidR="00955E56" w:rsidRDefault="00955E56">
      <w:pPr>
        <w:ind w:firstLine="0"/>
        <w:rPr>
          <w:rFonts w:ascii="Times New Roman" w:eastAsia="Times New Roman" w:hAnsi="Times New Roman" w:cs="Times New Roman"/>
        </w:rPr>
      </w:pPr>
    </w:p>
    <w:p w14:paraId="22F109E4" w14:textId="77777777" w:rsidR="00955E56" w:rsidRDefault="00817847">
      <w:pPr>
        <w:pStyle w:val="Nagwek2"/>
        <w:ind w:left="840" w:hanging="4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57CC42" wp14:editId="1643EE20">
            <wp:extent cx="5205860" cy="5186363"/>
            <wp:effectExtent l="0" t="0" r="0" b="0"/>
            <wp:docPr id="406"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181"/>
                    <a:srcRect/>
                    <a:stretch>
                      <a:fillRect/>
                    </a:stretch>
                  </pic:blipFill>
                  <pic:spPr>
                    <a:xfrm>
                      <a:off x="0" y="0"/>
                      <a:ext cx="5205860" cy="5186363"/>
                    </a:xfrm>
                    <a:prstGeom prst="rect">
                      <a:avLst/>
                    </a:prstGeom>
                    <a:ln/>
                  </pic:spPr>
                </pic:pic>
              </a:graphicData>
            </a:graphic>
          </wp:inline>
        </w:drawing>
      </w:r>
    </w:p>
    <w:p w14:paraId="14152422" w14:textId="77777777" w:rsidR="00955E56" w:rsidRDefault="00955E56">
      <w:pPr>
        <w:rPr>
          <w:rFonts w:ascii="Times New Roman" w:eastAsia="Times New Roman" w:hAnsi="Times New Roman" w:cs="Times New Roman"/>
        </w:rPr>
      </w:pPr>
    </w:p>
    <w:p w14:paraId="0A17D797" w14:textId="77777777" w:rsidR="00955E56" w:rsidRDefault="00817847">
      <w:pPr>
        <w:pStyle w:val="Nagwek2"/>
        <w:ind w:left="840" w:hanging="420"/>
        <w:rPr>
          <w:rFonts w:ascii="Times New Roman" w:eastAsia="Times New Roman" w:hAnsi="Times New Roman" w:cs="Times New Roman"/>
          <w:b/>
          <w:i/>
          <w:u w:val="single"/>
        </w:rPr>
      </w:pPr>
      <w:bookmarkStart w:id="37" w:name="_7xty473v82s2" w:colFirst="0" w:colLast="0"/>
      <w:bookmarkEnd w:id="37"/>
      <w:r>
        <w:rPr>
          <w:rFonts w:ascii="Times New Roman" w:eastAsia="Times New Roman" w:hAnsi="Times New Roman" w:cs="Times New Roman"/>
          <w:b/>
          <w:i/>
          <w:u w:val="single"/>
        </w:rPr>
        <w:lastRenderedPageBreak/>
        <w:t>19.    Fazy, reguła faz i wykresy fazowe dla materiałów.</w:t>
      </w:r>
    </w:p>
    <w:p w14:paraId="4FB667EA"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Faza</w:t>
      </w:r>
      <w:r>
        <w:rPr>
          <w:rFonts w:ascii="Times New Roman" w:eastAsia="Times New Roman" w:hAnsi="Times New Roman" w:cs="Times New Roman"/>
        </w:rPr>
        <w:t xml:space="preserve"> – część układu oddzielona od reszty układu wyraźną granicą, na której przynajmniej pewne makroskopowe właściwości chemiczne i fizyczne ulegają skokowej zmianie.</w:t>
      </w:r>
    </w:p>
    <w:p w14:paraId="23BD4E5B"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Faza ma określone uporządkowanie atomów (jeżeli jest krystaliczna to ma określoną strukturę krystaliczną).</w:t>
      </w:r>
    </w:p>
    <w:p w14:paraId="3073C470"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Ma jednakowy skład i właściwości fizyczne.</w:t>
      </w:r>
    </w:p>
    <w:p w14:paraId="6443CC2F"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Na granicy faz występuje skokowa zmiana struktury i/lub składu , a co za tym idzie następuje skoko</w:t>
      </w:r>
      <w:r>
        <w:rPr>
          <w:rFonts w:ascii="Times New Roman" w:eastAsia="Times New Roman" w:hAnsi="Times New Roman" w:cs="Times New Roman"/>
        </w:rPr>
        <w:t>wa zmiana właściwości.</w:t>
      </w:r>
    </w:p>
    <w:p w14:paraId="17FD1C91" w14:textId="77777777" w:rsidR="00955E56" w:rsidRDefault="00955E56">
      <w:pPr>
        <w:ind w:left="425" w:hanging="141"/>
        <w:rPr>
          <w:rFonts w:ascii="Times New Roman" w:eastAsia="Times New Roman" w:hAnsi="Times New Roman" w:cs="Times New Roman"/>
        </w:rPr>
      </w:pPr>
    </w:p>
    <w:p w14:paraId="643D92F5"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W stanie ciekłym cały stop ma podobne uporządkowanie atomów i podobny skład – w tym przypadku mamy jedną </w:t>
      </w:r>
      <w:r>
        <w:rPr>
          <w:rFonts w:ascii="Times New Roman" w:eastAsia="Times New Roman" w:hAnsi="Times New Roman" w:cs="Times New Roman"/>
          <w:b/>
        </w:rPr>
        <w:t>fazę, ciekłą</w:t>
      </w:r>
      <w:r>
        <w:rPr>
          <w:rFonts w:ascii="Times New Roman" w:eastAsia="Times New Roman" w:hAnsi="Times New Roman" w:cs="Times New Roman"/>
        </w:rPr>
        <w:t>.</w:t>
      </w:r>
    </w:p>
    <w:p w14:paraId="293BA842"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Jeżeli w stanie stałym wszystkie ziarna w stopie mają taką samą budowę krystaliczną i zbliżony skład to mówimy, ż</w:t>
      </w:r>
      <w:r>
        <w:rPr>
          <w:rFonts w:ascii="Times New Roman" w:eastAsia="Times New Roman" w:hAnsi="Times New Roman" w:cs="Times New Roman"/>
        </w:rPr>
        <w:t xml:space="preserve">e stop ma budowę </w:t>
      </w:r>
      <w:r>
        <w:rPr>
          <w:rFonts w:ascii="Times New Roman" w:eastAsia="Times New Roman" w:hAnsi="Times New Roman" w:cs="Times New Roman"/>
          <w:b/>
        </w:rPr>
        <w:t>jednofazową</w:t>
      </w:r>
      <w:r>
        <w:rPr>
          <w:rFonts w:ascii="Times New Roman" w:eastAsia="Times New Roman" w:hAnsi="Times New Roman" w:cs="Times New Roman"/>
        </w:rPr>
        <w:t>.</w:t>
      </w:r>
    </w:p>
    <w:p w14:paraId="70B2AAF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Jeżeli w stopie jest więcej rodzajów ziaren o określonej strukturze i składzie chemicznym to mówimy o stopach </w:t>
      </w:r>
      <w:r>
        <w:rPr>
          <w:rFonts w:ascii="Times New Roman" w:eastAsia="Times New Roman" w:hAnsi="Times New Roman" w:cs="Times New Roman"/>
          <w:b/>
        </w:rPr>
        <w:t>dwufazowych lub wielofazowych</w:t>
      </w:r>
      <w:r>
        <w:rPr>
          <w:rFonts w:ascii="Times New Roman" w:eastAsia="Times New Roman" w:hAnsi="Times New Roman" w:cs="Times New Roman"/>
        </w:rPr>
        <w:t>.</w:t>
      </w:r>
    </w:p>
    <w:p w14:paraId="1156A2E6" w14:textId="77777777" w:rsidR="00955E56" w:rsidRDefault="00955E56">
      <w:pPr>
        <w:rPr>
          <w:rFonts w:ascii="Times New Roman" w:eastAsia="Times New Roman" w:hAnsi="Times New Roman" w:cs="Times New Roman"/>
        </w:rPr>
      </w:pPr>
    </w:p>
    <w:p w14:paraId="43B4161D"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Roztwory:</w:t>
      </w:r>
    </w:p>
    <w:p w14:paraId="6EC13817"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Roztwór </w:t>
      </w:r>
      <w:r>
        <w:rPr>
          <w:rFonts w:ascii="Times New Roman" w:eastAsia="Times New Roman" w:hAnsi="Times New Roman" w:cs="Times New Roman"/>
        </w:rPr>
        <w:t>– materiał jednorodny, który nie ma określonego składu chemiczn</w:t>
      </w:r>
      <w:r>
        <w:rPr>
          <w:rFonts w:ascii="Times New Roman" w:eastAsia="Times New Roman" w:hAnsi="Times New Roman" w:cs="Times New Roman"/>
        </w:rPr>
        <w:t>ego.</w:t>
      </w:r>
    </w:p>
    <w:p w14:paraId="0591B73B"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Roztwór ciągły </w:t>
      </w:r>
      <w:r>
        <w:rPr>
          <w:rFonts w:ascii="Times New Roman" w:eastAsia="Times New Roman" w:hAnsi="Times New Roman" w:cs="Times New Roman"/>
        </w:rPr>
        <w:t>– ma nieograniczoną rozpuszczalność jednego pierwiastka w drugim.</w:t>
      </w:r>
    </w:p>
    <w:p w14:paraId="422F0310"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Roztwór graniczny </w:t>
      </w:r>
      <w:r>
        <w:rPr>
          <w:rFonts w:ascii="Times New Roman" w:eastAsia="Times New Roman" w:hAnsi="Times New Roman" w:cs="Times New Roman"/>
        </w:rPr>
        <w:t>– ma ograniczoną rozpuszczalność jednego pierwiastka w drugim.</w:t>
      </w:r>
    </w:p>
    <w:p w14:paraId="2095523C"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Roztwór międzywęzłowy </w:t>
      </w:r>
      <w:r>
        <w:rPr>
          <w:rFonts w:ascii="Times New Roman" w:eastAsia="Times New Roman" w:hAnsi="Times New Roman" w:cs="Times New Roman"/>
        </w:rPr>
        <w:t>– atomy obce znajdują się w lukach pomiędzy węzłami sieci p</w:t>
      </w:r>
      <w:r>
        <w:rPr>
          <w:rFonts w:ascii="Times New Roman" w:eastAsia="Times New Roman" w:hAnsi="Times New Roman" w:cs="Times New Roman"/>
        </w:rPr>
        <w:t>rzestrzennej,</w:t>
      </w:r>
    </w:p>
    <w:p w14:paraId="1B807DF9"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Roztwór różnowęzłowy (inaczej podstawieniowy lub substytucyjny) </w:t>
      </w:r>
      <w:r>
        <w:rPr>
          <w:rFonts w:ascii="Times New Roman" w:eastAsia="Times New Roman" w:hAnsi="Times New Roman" w:cs="Times New Roman"/>
        </w:rPr>
        <w:t>– atomy obce zastępują atomy rozpuszczalnika w węzłach sieci przestrzennej.</w:t>
      </w:r>
    </w:p>
    <w:p w14:paraId="2B6D7973"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Roztwór wtórny</w:t>
      </w:r>
      <w:r>
        <w:rPr>
          <w:rFonts w:ascii="Times New Roman" w:eastAsia="Times New Roman" w:hAnsi="Times New Roman" w:cs="Times New Roman"/>
        </w:rPr>
        <w:t xml:space="preserve"> – powstaje na bazie związku międzymetalicznego, w sieci krystalicznej związku rozpuszczone są atomy pierwiastków. Jego skład może się zmieniać w pewnych granicach.</w:t>
      </w:r>
    </w:p>
    <w:p w14:paraId="21D8E8E7"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Roztwór stały podstawowy (pierwotny) </w:t>
      </w:r>
      <w:r>
        <w:rPr>
          <w:rFonts w:ascii="Times New Roman" w:eastAsia="Times New Roman" w:hAnsi="Times New Roman" w:cs="Times New Roman"/>
        </w:rPr>
        <w:t>– powstaje na bazie pierwiastków, w sieci krystalicz</w:t>
      </w:r>
      <w:r>
        <w:rPr>
          <w:rFonts w:ascii="Times New Roman" w:eastAsia="Times New Roman" w:hAnsi="Times New Roman" w:cs="Times New Roman"/>
        </w:rPr>
        <w:t>nej rozpuszczalnika znajdują się atomy innego pierwiastka (składnika rozpuszczanego).</w:t>
      </w:r>
    </w:p>
    <w:p w14:paraId="196B9B45" w14:textId="77777777" w:rsidR="00955E56" w:rsidRDefault="00955E56">
      <w:pPr>
        <w:ind w:left="425" w:hanging="141"/>
        <w:rPr>
          <w:rFonts w:ascii="Times New Roman" w:eastAsia="Times New Roman" w:hAnsi="Times New Roman" w:cs="Times New Roman"/>
        </w:rPr>
      </w:pPr>
    </w:p>
    <w:p w14:paraId="5030662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Składniki układu </w:t>
      </w:r>
      <w:r>
        <w:rPr>
          <w:rFonts w:ascii="Times New Roman" w:eastAsia="Times New Roman" w:hAnsi="Times New Roman" w:cs="Times New Roman"/>
        </w:rPr>
        <w:t>– pierwiastki lub związki niezbędne do utworzenia wszystkich faz występujących w danym układzie.</w:t>
      </w:r>
    </w:p>
    <w:p w14:paraId="6BCAE570"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Związek międzymetaliczny </w:t>
      </w:r>
      <w:r>
        <w:rPr>
          <w:rFonts w:ascii="Times New Roman" w:eastAsia="Times New Roman" w:hAnsi="Times New Roman" w:cs="Times New Roman"/>
        </w:rPr>
        <w:t>– materiał jednorodny o stechi</w:t>
      </w:r>
      <w:r>
        <w:rPr>
          <w:rFonts w:ascii="Times New Roman" w:eastAsia="Times New Roman" w:hAnsi="Times New Roman" w:cs="Times New Roman"/>
        </w:rPr>
        <w:t>ometrycznym składzie chemicznym. Może powstawać pomiędzy metalami lub metalami a niemetalami. Oprócz wiązania metalicznego posiada również inne wiązania (kowalencyjne i jonowe).</w:t>
      </w:r>
    </w:p>
    <w:p w14:paraId="61D0F7A4" w14:textId="77777777" w:rsidR="00955E56" w:rsidRDefault="00955E56">
      <w:pPr>
        <w:ind w:firstLine="0"/>
        <w:rPr>
          <w:rFonts w:ascii="Times New Roman" w:eastAsia="Times New Roman" w:hAnsi="Times New Roman" w:cs="Times New Roman"/>
        </w:rPr>
      </w:pPr>
    </w:p>
    <w:p w14:paraId="28B93575"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REGUŁA FAZ GIBBSA (warunki równowagi fazowej) – </w:t>
      </w:r>
      <w:r>
        <w:rPr>
          <w:rFonts w:ascii="Times New Roman" w:eastAsia="Times New Roman" w:hAnsi="Times New Roman" w:cs="Times New Roman"/>
        </w:rPr>
        <w:t>pozwala przewidzieć ile faz może równocześnie występować w układzie o określonej liczbie niezależnych składników.</w:t>
      </w:r>
    </w:p>
    <w:p w14:paraId="64448C0A"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Liczba stopni swobody </w:t>
      </w:r>
      <w:r>
        <w:rPr>
          <w:rFonts w:ascii="Times New Roman" w:eastAsia="Times New Roman" w:hAnsi="Times New Roman" w:cs="Times New Roman"/>
        </w:rPr>
        <w:t xml:space="preserve">– liczba zmiennych niezależnych w układzie, których zmiana nie powoduje zmiany liczby faz. </w:t>
      </w:r>
      <w:r>
        <w:rPr>
          <w:rFonts w:ascii="Times New Roman" w:eastAsia="Times New Roman" w:hAnsi="Times New Roman" w:cs="Times New Roman"/>
          <w:b/>
        </w:rPr>
        <w:t xml:space="preserve">Zmienne niezależne: </w:t>
      </w:r>
      <w:r>
        <w:rPr>
          <w:rFonts w:ascii="Times New Roman" w:eastAsia="Times New Roman" w:hAnsi="Times New Roman" w:cs="Times New Roman"/>
        </w:rPr>
        <w:t>temperatu</w:t>
      </w:r>
      <w:r>
        <w:rPr>
          <w:rFonts w:ascii="Times New Roman" w:eastAsia="Times New Roman" w:hAnsi="Times New Roman" w:cs="Times New Roman"/>
        </w:rPr>
        <w:t>ra, skład (stężenie składników), ciśnienie.</w:t>
      </w:r>
    </w:p>
    <w:p w14:paraId="34BD40DD"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12F5B3" wp14:editId="3D68B715">
            <wp:extent cx="981075" cy="238125"/>
            <wp:effectExtent l="0" t="0" r="0" b="0"/>
            <wp:docPr id="369"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182"/>
                    <a:srcRect/>
                    <a:stretch>
                      <a:fillRect/>
                    </a:stretch>
                  </pic:blipFill>
                  <pic:spPr>
                    <a:xfrm>
                      <a:off x="0" y="0"/>
                      <a:ext cx="981075" cy="238125"/>
                    </a:xfrm>
                    <a:prstGeom prst="rect">
                      <a:avLst/>
                    </a:prstGeom>
                    <a:ln/>
                  </pic:spPr>
                </pic:pic>
              </a:graphicData>
            </a:graphic>
          </wp:inline>
        </w:drawing>
      </w:r>
    </w:p>
    <w:p w14:paraId="5B6E20F8"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S – </w:t>
      </w:r>
      <w:r>
        <w:rPr>
          <w:rFonts w:ascii="Times New Roman" w:eastAsia="Times New Roman" w:hAnsi="Times New Roman" w:cs="Times New Roman"/>
        </w:rPr>
        <w:t>liczba stopni swobody</w:t>
      </w:r>
    </w:p>
    <w:p w14:paraId="2AF3BD43"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n – </w:t>
      </w:r>
      <w:r>
        <w:rPr>
          <w:rFonts w:ascii="Times New Roman" w:eastAsia="Times New Roman" w:hAnsi="Times New Roman" w:cs="Times New Roman"/>
        </w:rPr>
        <w:t>liczba składników</w:t>
      </w:r>
    </w:p>
    <w:p w14:paraId="63B06DC8"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f – </w:t>
      </w:r>
      <w:r>
        <w:rPr>
          <w:rFonts w:ascii="Times New Roman" w:eastAsia="Times New Roman" w:hAnsi="Times New Roman" w:cs="Times New Roman"/>
        </w:rPr>
        <w:t>liczba faz</w:t>
      </w:r>
    </w:p>
    <w:p w14:paraId="02708593" w14:textId="77777777" w:rsidR="00955E56" w:rsidRDefault="00955E56">
      <w:pPr>
        <w:rPr>
          <w:rFonts w:ascii="Times New Roman" w:eastAsia="Times New Roman" w:hAnsi="Times New Roman" w:cs="Times New Roman"/>
        </w:rPr>
      </w:pPr>
    </w:p>
    <w:p w14:paraId="31C10BCE"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Dla układu jednoskładnikowego </w:t>
      </w:r>
      <w:r>
        <w:rPr>
          <w:rFonts w:ascii="Times New Roman" w:eastAsia="Times New Roman" w:hAnsi="Times New Roman" w:cs="Times New Roman"/>
          <w:b/>
          <w:i/>
        </w:rPr>
        <w:t>S=3-f</w:t>
      </w:r>
      <w:r>
        <w:rPr>
          <w:rFonts w:ascii="Times New Roman" w:eastAsia="Times New Roman" w:hAnsi="Times New Roman" w:cs="Times New Roman"/>
          <w:b/>
        </w:rPr>
        <w:t xml:space="preserve">, </w:t>
      </w:r>
      <w:r>
        <w:rPr>
          <w:rFonts w:ascii="Times New Roman" w:eastAsia="Times New Roman" w:hAnsi="Times New Roman" w:cs="Times New Roman"/>
        </w:rPr>
        <w:t>gdy mamy jedną fazę (f=1) to S=2 i możemy zmieniać niezależnie ciśnienie oraz temperaturę =&gt; na wykresie fazo</w:t>
      </w:r>
      <w:r>
        <w:rPr>
          <w:rFonts w:ascii="Times New Roman" w:eastAsia="Times New Roman" w:hAnsi="Times New Roman" w:cs="Times New Roman"/>
        </w:rPr>
        <w:t xml:space="preserve">wym fazę przedstawia pole. Gdy mamy 2 </w:t>
      </w:r>
      <w:r>
        <w:rPr>
          <w:rFonts w:ascii="Times New Roman" w:eastAsia="Times New Roman" w:hAnsi="Times New Roman" w:cs="Times New Roman"/>
        </w:rPr>
        <w:lastRenderedPageBreak/>
        <w:t>fazy to S=1 i jeżeli ustalimy tu temperaturę układu to nie możemy dowolnie zmieniać ciśnienia =&gt; na wykresie fazowym równowagę dwóch faz przedstawia linia. Gdy S=0 to taki układ nazywamy inwariantnym i można go zrealiz</w:t>
      </w:r>
      <w:r>
        <w:rPr>
          <w:rFonts w:ascii="Times New Roman" w:eastAsia="Times New Roman" w:hAnsi="Times New Roman" w:cs="Times New Roman"/>
        </w:rPr>
        <w:t>ować jedynie w ściśle określonych warunkach temperatury i ciśnienia =&gt; równowaga 3 faz jest przedstawiana na wykresie jako punkt. S nie może być ujemne =&gt; w układzie jednoskładnikowym nie mogą występować więcej niż 3 fazy!</w:t>
      </w:r>
    </w:p>
    <w:p w14:paraId="55EEA88A"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447F69" wp14:editId="5FD8D6BA">
            <wp:extent cx="3638550" cy="3133725"/>
            <wp:effectExtent l="0" t="0" r="0" b="0"/>
            <wp:docPr id="337"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183"/>
                    <a:srcRect/>
                    <a:stretch>
                      <a:fillRect/>
                    </a:stretch>
                  </pic:blipFill>
                  <pic:spPr>
                    <a:xfrm>
                      <a:off x="0" y="0"/>
                      <a:ext cx="3638550" cy="3133725"/>
                    </a:xfrm>
                    <a:prstGeom prst="rect">
                      <a:avLst/>
                    </a:prstGeom>
                    <a:ln/>
                  </pic:spPr>
                </pic:pic>
              </a:graphicData>
            </a:graphic>
          </wp:inline>
        </w:drawing>
      </w:r>
    </w:p>
    <w:p w14:paraId="3FC4AAA6"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 przypadku układów skondensowa</w:t>
      </w:r>
      <w:r>
        <w:rPr>
          <w:rFonts w:ascii="Times New Roman" w:eastAsia="Times New Roman" w:hAnsi="Times New Roman" w:cs="Times New Roman"/>
        </w:rPr>
        <w:t>nych, gdzie ciśnienie jest stałe (atmosferyczne) można przyjąć:</w:t>
      </w:r>
    </w:p>
    <w:p w14:paraId="76D36716"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B299E1" wp14:editId="0AC60D54">
            <wp:extent cx="1028700" cy="257175"/>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4"/>
                    <a:srcRect/>
                    <a:stretch>
                      <a:fillRect/>
                    </a:stretch>
                  </pic:blipFill>
                  <pic:spPr>
                    <a:xfrm>
                      <a:off x="0" y="0"/>
                      <a:ext cx="1028700" cy="257175"/>
                    </a:xfrm>
                    <a:prstGeom prst="rect">
                      <a:avLst/>
                    </a:prstGeom>
                    <a:ln/>
                  </pic:spPr>
                </pic:pic>
              </a:graphicData>
            </a:graphic>
          </wp:inline>
        </w:drawing>
      </w:r>
    </w:p>
    <w:p w14:paraId="2726AD75"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Czysty pierwiastek ma w temperaturze topnienia ma zero stopni swobody.</w:t>
      </w:r>
    </w:p>
    <w:p w14:paraId="11D91BBA" w14:textId="77777777" w:rsidR="00955E56" w:rsidRDefault="00955E56">
      <w:pPr>
        <w:ind w:firstLine="0"/>
        <w:rPr>
          <w:rFonts w:ascii="Times New Roman" w:eastAsia="Times New Roman" w:hAnsi="Times New Roman" w:cs="Times New Roman"/>
        </w:rPr>
      </w:pPr>
    </w:p>
    <w:p w14:paraId="51096737" w14:textId="77777777" w:rsidR="00955E56" w:rsidRDefault="00955E56">
      <w:pPr>
        <w:ind w:firstLine="0"/>
        <w:rPr>
          <w:rFonts w:ascii="Times New Roman" w:eastAsia="Times New Roman" w:hAnsi="Times New Roman" w:cs="Times New Roman"/>
        </w:rPr>
      </w:pPr>
    </w:p>
    <w:p w14:paraId="70C98F1B"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Wykresy fazowe</w:t>
      </w:r>
      <w:r>
        <w:rPr>
          <w:rFonts w:ascii="Times New Roman" w:eastAsia="Times New Roman" w:hAnsi="Times New Roman" w:cs="Times New Roman"/>
        </w:rPr>
        <w:t xml:space="preserve"> pozwalają określić:</w:t>
      </w:r>
    </w:p>
    <w:p w14:paraId="7F83EEBF" w14:textId="77777777" w:rsidR="00955E56" w:rsidRDefault="00817847">
      <w:pPr>
        <w:ind w:left="283" w:hanging="283"/>
        <w:rPr>
          <w:rFonts w:ascii="Times New Roman" w:eastAsia="Times New Roman" w:hAnsi="Times New Roman" w:cs="Times New Roman"/>
        </w:rPr>
      </w:pPr>
      <w:r>
        <w:rPr>
          <w:rFonts w:ascii="Times New Roman" w:eastAsia="Times New Roman" w:hAnsi="Times New Roman" w:cs="Times New Roman"/>
        </w:rPr>
        <w:t>·    Jakie fazy występują w stopie</w:t>
      </w:r>
    </w:p>
    <w:p w14:paraId="036B23FB" w14:textId="77777777" w:rsidR="00955E56" w:rsidRDefault="00817847">
      <w:pPr>
        <w:ind w:left="283" w:hanging="283"/>
        <w:rPr>
          <w:rFonts w:ascii="Times New Roman" w:eastAsia="Times New Roman" w:hAnsi="Times New Roman" w:cs="Times New Roman"/>
        </w:rPr>
      </w:pPr>
      <w:r>
        <w:rPr>
          <w:rFonts w:ascii="Times New Roman" w:eastAsia="Times New Roman" w:hAnsi="Times New Roman" w:cs="Times New Roman"/>
        </w:rPr>
        <w:t>·    Jaki jest skład faz</w:t>
      </w:r>
    </w:p>
    <w:p w14:paraId="404FFAC6" w14:textId="77777777" w:rsidR="00955E56" w:rsidRDefault="00817847">
      <w:pPr>
        <w:ind w:left="283" w:hanging="283"/>
        <w:rPr>
          <w:rFonts w:ascii="Times New Roman" w:eastAsia="Times New Roman" w:hAnsi="Times New Roman" w:cs="Times New Roman"/>
        </w:rPr>
      </w:pPr>
      <w:r>
        <w:rPr>
          <w:rFonts w:ascii="Times New Roman" w:eastAsia="Times New Roman" w:hAnsi="Times New Roman" w:cs="Times New Roman"/>
        </w:rPr>
        <w:t xml:space="preserve">·    Jaki jest udział </w:t>
      </w:r>
      <w:r>
        <w:rPr>
          <w:rFonts w:ascii="Times New Roman" w:eastAsia="Times New Roman" w:hAnsi="Times New Roman" w:cs="Times New Roman"/>
        </w:rPr>
        <w:t>procentowy poszczególnych faz w stopie</w:t>
      </w:r>
    </w:p>
    <w:p w14:paraId="5754464F"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6AFA1905" wp14:editId="179EB5ED">
            <wp:extent cx="4295775" cy="3181350"/>
            <wp:effectExtent l="0" t="0" r="0" b="0"/>
            <wp:docPr id="232"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85"/>
                    <a:srcRect/>
                    <a:stretch>
                      <a:fillRect/>
                    </a:stretch>
                  </pic:blipFill>
                  <pic:spPr>
                    <a:xfrm>
                      <a:off x="0" y="0"/>
                      <a:ext cx="4295775" cy="3181350"/>
                    </a:xfrm>
                    <a:prstGeom prst="rect">
                      <a:avLst/>
                    </a:prstGeom>
                    <a:ln/>
                  </pic:spPr>
                </pic:pic>
              </a:graphicData>
            </a:graphic>
          </wp:inline>
        </w:drawing>
      </w:r>
    </w:p>
    <w:p w14:paraId="571A305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Reguła dźwigni </w:t>
      </w:r>
      <w:r>
        <w:rPr>
          <w:rFonts w:ascii="Times New Roman" w:eastAsia="Times New Roman" w:hAnsi="Times New Roman" w:cs="Times New Roman"/>
        </w:rPr>
        <w:t>– pozwala na wyznaczenie udziału poszczególnych faz w obszarach dwufazowych.</w:t>
      </w:r>
    </w:p>
    <w:p w14:paraId="22BE8707"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B60829" wp14:editId="6863D62C">
            <wp:extent cx="5748450" cy="3454400"/>
            <wp:effectExtent l="0" t="0" r="0" b="0"/>
            <wp:docPr id="14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6"/>
                    <a:srcRect/>
                    <a:stretch>
                      <a:fillRect/>
                    </a:stretch>
                  </pic:blipFill>
                  <pic:spPr>
                    <a:xfrm>
                      <a:off x="0" y="0"/>
                      <a:ext cx="5748450" cy="3454400"/>
                    </a:xfrm>
                    <a:prstGeom prst="rect">
                      <a:avLst/>
                    </a:prstGeom>
                    <a:ln/>
                  </pic:spPr>
                </pic:pic>
              </a:graphicData>
            </a:graphic>
          </wp:inline>
        </w:drawing>
      </w:r>
    </w:p>
    <w:p w14:paraId="024EDB35" w14:textId="77777777" w:rsidR="00955E56" w:rsidRDefault="00955E56">
      <w:pPr>
        <w:ind w:firstLine="0"/>
        <w:rPr>
          <w:rFonts w:ascii="Times New Roman" w:eastAsia="Times New Roman" w:hAnsi="Times New Roman" w:cs="Times New Roman"/>
        </w:rPr>
      </w:pPr>
    </w:p>
    <w:p w14:paraId="263C348E"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Wykresy równowagi fazowej są tworzone na podstawie wykresów zmiany temperatury podczas chłodzenia stopów.</w:t>
      </w:r>
    </w:p>
    <w:p w14:paraId="6EB8FD2F" w14:textId="77777777" w:rsidR="00955E56" w:rsidRDefault="00955E56">
      <w:pPr>
        <w:ind w:firstLine="0"/>
        <w:rPr>
          <w:rFonts w:ascii="Times New Roman" w:eastAsia="Times New Roman" w:hAnsi="Times New Roman" w:cs="Times New Roman"/>
        </w:rPr>
      </w:pPr>
    </w:p>
    <w:p w14:paraId="49D5DD80"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Wykres równo</w:t>
      </w:r>
      <w:r>
        <w:rPr>
          <w:rFonts w:ascii="Times New Roman" w:eastAsia="Times New Roman" w:hAnsi="Times New Roman" w:cs="Times New Roman"/>
        </w:rPr>
        <w:t>wagi fazowej z przemianą eutektyczną oraz brakiem rozpuszczalności składników w stanie stałym:</w:t>
      </w:r>
    </w:p>
    <w:p w14:paraId="2C9F40DB"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91C488C" wp14:editId="2D1818A6">
            <wp:extent cx="5514975" cy="3571875"/>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7"/>
                    <a:srcRect/>
                    <a:stretch>
                      <a:fillRect/>
                    </a:stretch>
                  </pic:blipFill>
                  <pic:spPr>
                    <a:xfrm>
                      <a:off x="0" y="0"/>
                      <a:ext cx="5514975" cy="3571875"/>
                    </a:xfrm>
                    <a:prstGeom prst="rect">
                      <a:avLst/>
                    </a:prstGeom>
                    <a:ln/>
                  </pic:spPr>
                </pic:pic>
              </a:graphicData>
            </a:graphic>
          </wp:inline>
        </w:drawing>
      </w:r>
    </w:p>
    <w:p w14:paraId="7487E4B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CD – stop podeutektyczny, D – stop eutektyczny, DE – stop nadeutektyczny</w:t>
      </w:r>
    </w:p>
    <w:p w14:paraId="1C5EA53D"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766077" wp14:editId="285F65A3">
            <wp:extent cx="4162425" cy="3743325"/>
            <wp:effectExtent l="0" t="0" r="0" b="0"/>
            <wp:docPr id="340"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188"/>
                    <a:srcRect/>
                    <a:stretch>
                      <a:fillRect/>
                    </a:stretch>
                  </pic:blipFill>
                  <pic:spPr>
                    <a:xfrm>
                      <a:off x="0" y="0"/>
                      <a:ext cx="4162425" cy="3743325"/>
                    </a:xfrm>
                    <a:prstGeom prst="rect">
                      <a:avLst/>
                    </a:prstGeom>
                    <a:ln/>
                  </pic:spPr>
                </pic:pic>
              </a:graphicData>
            </a:graphic>
          </wp:inline>
        </w:drawing>
      </w:r>
    </w:p>
    <w:p w14:paraId="75F5DDC3"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 xml:space="preserve"> </w:t>
      </w:r>
    </w:p>
    <w:p w14:paraId="7449826A"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Wykres z przemianą eutektyczną z ograniczoną rozpuszczalnością substancji w stanie stałym:</w:t>
      </w:r>
    </w:p>
    <w:p w14:paraId="431D1105"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ECADEBA" wp14:editId="77CF6E78">
            <wp:extent cx="5748450" cy="4140200"/>
            <wp:effectExtent l="0" t="0" r="0" b="0"/>
            <wp:docPr id="423" name="image427.png"/>
            <wp:cNvGraphicFramePr/>
            <a:graphic xmlns:a="http://schemas.openxmlformats.org/drawingml/2006/main">
              <a:graphicData uri="http://schemas.openxmlformats.org/drawingml/2006/picture">
                <pic:pic xmlns:pic="http://schemas.openxmlformats.org/drawingml/2006/picture">
                  <pic:nvPicPr>
                    <pic:cNvPr id="0" name="image427.png"/>
                    <pic:cNvPicPr preferRelativeResize="0"/>
                  </pic:nvPicPr>
                  <pic:blipFill>
                    <a:blip r:embed="rId189"/>
                    <a:srcRect/>
                    <a:stretch>
                      <a:fillRect/>
                    </a:stretch>
                  </pic:blipFill>
                  <pic:spPr>
                    <a:xfrm>
                      <a:off x="0" y="0"/>
                      <a:ext cx="5748450" cy="4140200"/>
                    </a:xfrm>
                    <a:prstGeom prst="rect">
                      <a:avLst/>
                    </a:prstGeom>
                    <a:ln/>
                  </pic:spPr>
                </pic:pic>
              </a:graphicData>
            </a:graphic>
          </wp:inline>
        </w:drawing>
      </w:r>
    </w:p>
    <w:p w14:paraId="4D22D80A"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CDD6D2" wp14:editId="52B71F6A">
            <wp:extent cx="3140353" cy="4110038"/>
            <wp:effectExtent l="0" t="0" r="0" b="0"/>
            <wp:docPr id="28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90"/>
                    <a:srcRect/>
                    <a:stretch>
                      <a:fillRect/>
                    </a:stretch>
                  </pic:blipFill>
                  <pic:spPr>
                    <a:xfrm>
                      <a:off x="0" y="0"/>
                      <a:ext cx="3140353" cy="4110038"/>
                    </a:xfrm>
                    <a:prstGeom prst="rect">
                      <a:avLst/>
                    </a:prstGeom>
                    <a:ln/>
                  </pic:spPr>
                </pic:pic>
              </a:graphicData>
            </a:graphic>
          </wp:inline>
        </w:drawing>
      </w:r>
    </w:p>
    <w:p w14:paraId="4CC6CEB3" w14:textId="77777777" w:rsidR="00955E56" w:rsidRDefault="00955E56">
      <w:pPr>
        <w:jc w:val="center"/>
        <w:rPr>
          <w:rFonts w:ascii="Times New Roman" w:eastAsia="Times New Roman" w:hAnsi="Times New Roman" w:cs="Times New Roman"/>
        </w:rPr>
      </w:pPr>
    </w:p>
    <w:p w14:paraId="01F4856B"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Wykres z przemianą perytektyczną:</w:t>
      </w:r>
    </w:p>
    <w:p w14:paraId="1CAF0BED" w14:textId="77777777" w:rsidR="00955E56" w:rsidRDefault="00955E56">
      <w:pPr>
        <w:jc w:val="center"/>
        <w:rPr>
          <w:rFonts w:ascii="Times New Roman" w:eastAsia="Times New Roman" w:hAnsi="Times New Roman" w:cs="Times New Roman"/>
        </w:rPr>
      </w:pPr>
    </w:p>
    <w:p w14:paraId="02694378"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563CF95A" wp14:editId="7C36D559">
            <wp:extent cx="3895725" cy="3990975"/>
            <wp:effectExtent l="0" t="0" r="0" b="0"/>
            <wp:docPr id="393"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91"/>
                    <a:srcRect/>
                    <a:stretch>
                      <a:fillRect/>
                    </a:stretch>
                  </pic:blipFill>
                  <pic:spPr>
                    <a:xfrm>
                      <a:off x="0" y="0"/>
                      <a:ext cx="3895725" cy="3990975"/>
                    </a:xfrm>
                    <a:prstGeom prst="rect">
                      <a:avLst/>
                    </a:prstGeom>
                    <a:ln/>
                  </pic:spPr>
                </pic:pic>
              </a:graphicData>
            </a:graphic>
          </wp:inline>
        </w:drawing>
      </w:r>
    </w:p>
    <w:p w14:paraId="1B4DF7D6"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A3A780" wp14:editId="475DB031">
            <wp:extent cx="4552950" cy="4086225"/>
            <wp:effectExtent l="0" t="0" r="0" b="0"/>
            <wp:docPr id="12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92"/>
                    <a:srcRect/>
                    <a:stretch>
                      <a:fillRect/>
                    </a:stretch>
                  </pic:blipFill>
                  <pic:spPr>
                    <a:xfrm>
                      <a:off x="0" y="0"/>
                      <a:ext cx="4552950" cy="4086225"/>
                    </a:xfrm>
                    <a:prstGeom prst="rect">
                      <a:avLst/>
                    </a:prstGeom>
                    <a:ln/>
                  </pic:spPr>
                </pic:pic>
              </a:graphicData>
            </a:graphic>
          </wp:inline>
        </w:drawing>
      </w:r>
    </w:p>
    <w:p w14:paraId="19298ACA"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03D27B5" wp14:editId="752937C6">
            <wp:extent cx="4143375" cy="395287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3"/>
                    <a:srcRect/>
                    <a:stretch>
                      <a:fillRect/>
                    </a:stretch>
                  </pic:blipFill>
                  <pic:spPr>
                    <a:xfrm>
                      <a:off x="0" y="0"/>
                      <a:ext cx="4143375" cy="3952875"/>
                    </a:xfrm>
                    <a:prstGeom prst="rect">
                      <a:avLst/>
                    </a:prstGeom>
                    <a:ln/>
                  </pic:spPr>
                </pic:pic>
              </a:graphicData>
            </a:graphic>
          </wp:inline>
        </w:drawing>
      </w:r>
    </w:p>
    <w:p w14:paraId="69BE1AC8"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4D8BDC" wp14:editId="3EFB442C">
            <wp:extent cx="5324475" cy="3248025"/>
            <wp:effectExtent l="0" t="0" r="0" b="0"/>
            <wp:docPr id="351"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194"/>
                    <a:srcRect/>
                    <a:stretch>
                      <a:fillRect/>
                    </a:stretch>
                  </pic:blipFill>
                  <pic:spPr>
                    <a:xfrm>
                      <a:off x="0" y="0"/>
                      <a:ext cx="5324475" cy="3248025"/>
                    </a:xfrm>
                    <a:prstGeom prst="rect">
                      <a:avLst/>
                    </a:prstGeom>
                    <a:ln/>
                  </pic:spPr>
                </pic:pic>
              </a:graphicData>
            </a:graphic>
          </wp:inline>
        </w:drawing>
      </w:r>
    </w:p>
    <w:p w14:paraId="3D165BB9" w14:textId="77777777" w:rsidR="00955E56" w:rsidRDefault="00955E56">
      <w:pPr>
        <w:rPr>
          <w:rFonts w:ascii="Times New Roman" w:eastAsia="Times New Roman" w:hAnsi="Times New Roman" w:cs="Times New Roman"/>
        </w:rPr>
      </w:pPr>
    </w:p>
    <w:p w14:paraId="1DC9A5B8"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Wykres żelazo-cementyt</w:t>
      </w:r>
    </w:p>
    <w:p w14:paraId="5BE751B1"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873303D" wp14:editId="060E6F5A">
            <wp:extent cx="5178691" cy="4852988"/>
            <wp:effectExtent l="0" t="0" r="0" b="0"/>
            <wp:docPr id="237"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95"/>
                    <a:srcRect/>
                    <a:stretch>
                      <a:fillRect/>
                    </a:stretch>
                  </pic:blipFill>
                  <pic:spPr>
                    <a:xfrm>
                      <a:off x="0" y="0"/>
                      <a:ext cx="5178691" cy="4852988"/>
                    </a:xfrm>
                    <a:prstGeom prst="rect">
                      <a:avLst/>
                    </a:prstGeom>
                    <a:ln/>
                  </pic:spPr>
                </pic:pic>
              </a:graphicData>
            </a:graphic>
          </wp:inline>
        </w:drawing>
      </w:r>
    </w:p>
    <w:p w14:paraId="5435E8F0"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D28557" wp14:editId="11525CE9">
            <wp:extent cx="3933825" cy="16002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6"/>
                    <a:srcRect/>
                    <a:stretch>
                      <a:fillRect/>
                    </a:stretch>
                  </pic:blipFill>
                  <pic:spPr>
                    <a:xfrm>
                      <a:off x="0" y="0"/>
                      <a:ext cx="3933825" cy="1600200"/>
                    </a:xfrm>
                    <a:prstGeom prst="rect">
                      <a:avLst/>
                    </a:prstGeom>
                    <a:ln/>
                  </pic:spPr>
                </pic:pic>
              </a:graphicData>
            </a:graphic>
          </wp:inline>
        </w:drawing>
      </w:r>
    </w:p>
    <w:p w14:paraId="33361FC5"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Ferryt </w:t>
      </w:r>
      <w:r>
        <w:rPr>
          <w:rFonts w:ascii="Times New Roman" w:eastAsia="Times New Roman" w:hAnsi="Times New Roman" w:cs="Times New Roman"/>
        </w:rPr>
        <w:t>(α) – roztwór graniczny międzywęzłowy węgla w żelazie α. Jest plastyczny, ma małą</w:t>
      </w:r>
      <w:r>
        <w:rPr>
          <w:rFonts w:ascii="Times New Roman" w:eastAsia="Times New Roman" w:hAnsi="Times New Roman" w:cs="Times New Roman"/>
        </w:rPr>
        <w:t xml:space="preserve"> wytrzymałość i twardość.</w:t>
      </w:r>
    </w:p>
    <w:p w14:paraId="3E6DA793"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Austenit (β) - </w:t>
      </w:r>
      <w:r>
        <w:rPr>
          <w:rFonts w:ascii="Times New Roman" w:eastAsia="Times New Roman" w:hAnsi="Times New Roman" w:cs="Times New Roman"/>
        </w:rPr>
        <w:t xml:space="preserve"> roztwór graniczny międzywęzłowy węgla w żelazie γ</w:t>
      </w:r>
    </w:p>
    <w:p w14:paraId="0FC29888"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Cementyt </w:t>
      </w:r>
      <w:r>
        <w:rPr>
          <w:rFonts w:ascii="Times New Roman" w:eastAsia="Times New Roman" w:hAnsi="Times New Roman" w:cs="Times New Roman"/>
        </w:rPr>
        <w:t>– związek międzymetaliczny żelaza i węgla Fe</w:t>
      </w:r>
      <w:r>
        <w:rPr>
          <w:rFonts w:ascii="Times New Roman" w:eastAsia="Times New Roman" w:hAnsi="Times New Roman" w:cs="Times New Roman"/>
          <w:vertAlign w:val="subscript"/>
        </w:rPr>
        <w:t>3</w:t>
      </w:r>
      <w:r>
        <w:rPr>
          <w:rFonts w:ascii="Times New Roman" w:eastAsia="Times New Roman" w:hAnsi="Times New Roman" w:cs="Times New Roman"/>
        </w:rPr>
        <w:t>C, zawiera 6,67% węgla. Nie występuje on samodzielnie, zawsze z innymi fazami. Jest kruchy, ale posiada dużą w</w:t>
      </w:r>
      <w:r>
        <w:rPr>
          <w:rFonts w:ascii="Times New Roman" w:eastAsia="Times New Roman" w:hAnsi="Times New Roman" w:cs="Times New Roman"/>
        </w:rPr>
        <w:t>ytrzymałość i twardość.</w:t>
      </w:r>
    </w:p>
    <w:p w14:paraId="376262F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Perlit </w:t>
      </w:r>
      <w:r>
        <w:rPr>
          <w:rFonts w:ascii="Times New Roman" w:eastAsia="Times New Roman" w:hAnsi="Times New Roman" w:cs="Times New Roman"/>
        </w:rPr>
        <w:t>– produkt eutektoidalnej przemiany austenitu</w:t>
      </w:r>
    </w:p>
    <w:p w14:paraId="547C459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Ledeburyt – </w:t>
      </w:r>
      <w:r>
        <w:rPr>
          <w:rFonts w:ascii="Times New Roman" w:eastAsia="Times New Roman" w:hAnsi="Times New Roman" w:cs="Times New Roman"/>
        </w:rPr>
        <w:t>produkt przemiany eutektycznej</w:t>
      </w:r>
    </w:p>
    <w:p w14:paraId="3E87CA11"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FC30554" wp14:editId="17B02137">
            <wp:extent cx="3904498" cy="5557838"/>
            <wp:effectExtent l="0" t="0" r="0" b="0"/>
            <wp:docPr id="10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97"/>
                    <a:srcRect/>
                    <a:stretch>
                      <a:fillRect/>
                    </a:stretch>
                  </pic:blipFill>
                  <pic:spPr>
                    <a:xfrm>
                      <a:off x="0" y="0"/>
                      <a:ext cx="3904498" cy="5557838"/>
                    </a:xfrm>
                    <a:prstGeom prst="rect">
                      <a:avLst/>
                    </a:prstGeom>
                    <a:ln/>
                  </pic:spPr>
                </pic:pic>
              </a:graphicData>
            </a:graphic>
          </wp:inline>
        </w:drawing>
      </w:r>
    </w:p>
    <w:p w14:paraId="7A5FB7D4" w14:textId="77777777" w:rsidR="00955E56" w:rsidRDefault="00955E56">
      <w:pPr>
        <w:rPr>
          <w:rFonts w:ascii="Times New Roman" w:eastAsia="Times New Roman" w:hAnsi="Times New Roman" w:cs="Times New Roman"/>
        </w:rPr>
      </w:pPr>
    </w:p>
    <w:p w14:paraId="451C2F0F"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20.    Fotony-zjawisko fotoelektryczne.</w:t>
      </w:r>
    </w:p>
    <w:p w14:paraId="654633C7"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Zjawisko fotoelektryczne dzielimy na zewnętrzne i wewnętrzne. </w:t>
      </w:r>
    </w:p>
    <w:p w14:paraId="513D579F"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AF6E936" wp14:editId="4D5D993A">
            <wp:extent cx="5748450" cy="7620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748450" cy="762000"/>
                    </a:xfrm>
                    <a:prstGeom prst="rect">
                      <a:avLst/>
                    </a:prstGeom>
                    <a:ln/>
                  </pic:spPr>
                </pic:pic>
              </a:graphicData>
            </a:graphic>
          </wp:inline>
        </w:drawing>
      </w:r>
    </w:p>
    <w:p w14:paraId="3957520B" w14:textId="77777777" w:rsidR="00955E56" w:rsidRDefault="00817847">
      <w:pPr>
        <w:pStyle w:val="Nagwek2"/>
        <w:ind w:left="840" w:hanging="420"/>
        <w:rPr>
          <w:rFonts w:ascii="Times New Roman" w:eastAsia="Times New Roman" w:hAnsi="Times New Roman" w:cs="Times New Roman"/>
        </w:rPr>
      </w:pPr>
      <w:r>
        <w:rPr>
          <w:noProof/>
        </w:rPr>
        <w:drawing>
          <wp:anchor distT="114300" distB="114300" distL="114300" distR="114300" simplePos="0" relativeHeight="251667456" behindDoc="0" locked="0" layoutInCell="1" hidden="0" allowOverlap="1" wp14:anchorId="1ACC3365" wp14:editId="26DC5DB2">
            <wp:simplePos x="0" y="0"/>
            <wp:positionH relativeFrom="column">
              <wp:posOffset>47626</wp:posOffset>
            </wp:positionH>
            <wp:positionV relativeFrom="paragraph">
              <wp:posOffset>200025</wp:posOffset>
            </wp:positionV>
            <wp:extent cx="4257675" cy="1514475"/>
            <wp:effectExtent l="0" t="0" r="0" b="0"/>
            <wp:wrapSquare wrapText="bothSides" distT="114300" distB="114300" distL="114300" distR="114300"/>
            <wp:docPr id="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9"/>
                    <a:srcRect/>
                    <a:stretch>
                      <a:fillRect/>
                    </a:stretch>
                  </pic:blipFill>
                  <pic:spPr>
                    <a:xfrm>
                      <a:off x="0" y="0"/>
                      <a:ext cx="4257675" cy="1514475"/>
                    </a:xfrm>
                    <a:prstGeom prst="rect">
                      <a:avLst/>
                    </a:prstGeom>
                    <a:ln/>
                  </pic:spPr>
                </pic:pic>
              </a:graphicData>
            </a:graphic>
          </wp:anchor>
        </w:drawing>
      </w:r>
    </w:p>
    <w:p w14:paraId="65F33D52" w14:textId="77777777" w:rsidR="00955E56" w:rsidRDefault="00955E56">
      <w:pPr>
        <w:pStyle w:val="Nagwek2"/>
        <w:ind w:left="840" w:hanging="420"/>
        <w:rPr>
          <w:rFonts w:ascii="Times New Roman" w:eastAsia="Times New Roman" w:hAnsi="Times New Roman" w:cs="Times New Roman"/>
        </w:rPr>
      </w:pPr>
      <w:bookmarkStart w:id="38" w:name="_6prsdh1blriz" w:colFirst="0" w:colLast="0"/>
      <w:bookmarkEnd w:id="38"/>
    </w:p>
    <w:p w14:paraId="3F845E03" w14:textId="77777777" w:rsidR="00955E56" w:rsidRDefault="00955E56">
      <w:pPr>
        <w:pStyle w:val="Nagwek2"/>
        <w:ind w:left="840" w:hanging="420"/>
        <w:rPr>
          <w:rFonts w:ascii="Times New Roman" w:eastAsia="Times New Roman" w:hAnsi="Times New Roman" w:cs="Times New Roman"/>
        </w:rPr>
      </w:pPr>
      <w:bookmarkStart w:id="39" w:name="_3hnyxhk13w2c" w:colFirst="0" w:colLast="0"/>
      <w:bookmarkEnd w:id="39"/>
    </w:p>
    <w:p w14:paraId="54177028" w14:textId="77777777" w:rsidR="00955E56" w:rsidRDefault="00955E56">
      <w:pPr>
        <w:ind w:firstLine="0"/>
        <w:rPr>
          <w:rFonts w:ascii="Times New Roman" w:eastAsia="Times New Roman" w:hAnsi="Times New Roman" w:cs="Times New Roman"/>
        </w:rPr>
      </w:pPr>
    </w:p>
    <w:p w14:paraId="22368AEC" w14:textId="77777777" w:rsidR="00955E56" w:rsidRDefault="00955E56">
      <w:pPr>
        <w:ind w:firstLine="0"/>
        <w:rPr>
          <w:rFonts w:ascii="Times New Roman" w:eastAsia="Times New Roman" w:hAnsi="Times New Roman" w:cs="Times New Roman"/>
        </w:rPr>
      </w:pPr>
    </w:p>
    <w:p w14:paraId="217C31CA" w14:textId="77777777" w:rsidR="00955E56" w:rsidRDefault="00955E56">
      <w:pPr>
        <w:ind w:firstLine="0"/>
        <w:rPr>
          <w:rFonts w:ascii="Times New Roman" w:eastAsia="Times New Roman" w:hAnsi="Times New Roman" w:cs="Times New Roman"/>
        </w:rPr>
      </w:pPr>
    </w:p>
    <w:p w14:paraId="348ED2B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Praca wyjścia - stała materiałowa, energia jaką trzeba dostarczyć elektronowi, aby opuścił ciało i stał się elektronem swobodnym.</w:t>
      </w:r>
    </w:p>
    <w:p w14:paraId="6637C459" w14:textId="77777777" w:rsidR="00955E56" w:rsidRDefault="00955E56">
      <w:pPr>
        <w:ind w:firstLine="0"/>
        <w:rPr>
          <w:rFonts w:ascii="Times New Roman" w:eastAsia="Times New Roman" w:hAnsi="Times New Roman" w:cs="Times New Roman"/>
        </w:rPr>
      </w:pPr>
    </w:p>
    <w:p w14:paraId="047477CE"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Następnie elektron staje się elektronem swobodnym zmierzającym do anody (prąd zaczyna płynąć).</w:t>
      </w:r>
    </w:p>
    <w:p w14:paraId="0324DBC7" w14:textId="77777777" w:rsidR="00955E56" w:rsidRDefault="00955E56">
      <w:pPr>
        <w:ind w:firstLine="0"/>
        <w:rPr>
          <w:rFonts w:ascii="Times New Roman" w:eastAsia="Times New Roman" w:hAnsi="Times New Roman" w:cs="Times New Roman"/>
        </w:rPr>
      </w:pPr>
    </w:p>
    <w:p w14:paraId="38100EC6"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rPr>
        <w:t xml:space="preserve">Zjawisko fotoelektryczne wewnętrzne - </w:t>
      </w:r>
      <w:r>
        <w:rPr>
          <w:rFonts w:ascii="Times New Roman" w:eastAsia="Times New Roman" w:hAnsi="Times New Roman" w:cs="Times New Roman"/>
          <w:color w:val="222222"/>
          <w:sz w:val="21"/>
          <w:szCs w:val="21"/>
          <w:highlight w:val="white"/>
        </w:rPr>
        <w:t xml:space="preserve">W efekcie fotoelektrycznym </w:t>
      </w:r>
      <w:r>
        <w:rPr>
          <w:rFonts w:ascii="Times New Roman" w:eastAsia="Times New Roman" w:hAnsi="Times New Roman" w:cs="Times New Roman"/>
          <w:b/>
          <w:color w:val="222222"/>
          <w:sz w:val="21"/>
          <w:szCs w:val="21"/>
          <w:highlight w:val="white"/>
        </w:rPr>
        <w:t>wewnętrznym</w:t>
      </w:r>
      <w:r>
        <w:rPr>
          <w:rFonts w:ascii="Times New Roman" w:eastAsia="Times New Roman" w:hAnsi="Times New Roman" w:cs="Times New Roman"/>
          <w:color w:val="222222"/>
          <w:sz w:val="21"/>
          <w:szCs w:val="21"/>
          <w:highlight w:val="white"/>
        </w:rPr>
        <w:t xml:space="preserve"> energia fotonu też jest całkowicie pochłaniana przez elektron, ale elektron nie jest uwalniany, jak to ma miejsce w zjawisku fotoelektrycznym zewnętrznym; przenosi się on do pasma</w:t>
      </w:r>
      <w:r>
        <w:rPr>
          <w:rFonts w:ascii="Times New Roman" w:eastAsia="Times New Roman" w:hAnsi="Times New Roman" w:cs="Times New Roman"/>
          <w:color w:val="222222"/>
          <w:sz w:val="21"/>
          <w:szCs w:val="21"/>
          <w:highlight w:val="white"/>
        </w:rPr>
        <w:t xml:space="preserve"> przewodnictwa, zmieniając tym samym własności elektryczne materiału (</w:t>
      </w:r>
      <w:hyperlink r:id="rId200">
        <w:r>
          <w:rPr>
            <w:rFonts w:ascii="Times New Roman" w:eastAsia="Times New Roman" w:hAnsi="Times New Roman" w:cs="Times New Roman"/>
            <w:color w:val="0B0080"/>
            <w:sz w:val="21"/>
            <w:szCs w:val="21"/>
            <w:highlight w:val="white"/>
            <w:u w:val="single"/>
          </w:rPr>
          <w:t>fotoprzewodnictwo</w:t>
        </w:r>
      </w:hyperlink>
      <w:r>
        <w:rPr>
          <w:rFonts w:ascii="Times New Roman" w:eastAsia="Times New Roman" w:hAnsi="Times New Roman" w:cs="Times New Roman"/>
          <w:color w:val="222222"/>
          <w:sz w:val="21"/>
          <w:szCs w:val="21"/>
          <w:highlight w:val="white"/>
        </w:rPr>
        <w:t>). Zjawisko to zachodzi tylko wówczas, gdy energia fotonu jest większa, niż wynosi szerokość pasma wzb</w:t>
      </w:r>
      <w:r>
        <w:rPr>
          <w:rFonts w:ascii="Times New Roman" w:eastAsia="Times New Roman" w:hAnsi="Times New Roman" w:cs="Times New Roman"/>
          <w:color w:val="222222"/>
          <w:sz w:val="21"/>
          <w:szCs w:val="21"/>
          <w:highlight w:val="white"/>
        </w:rPr>
        <w:t xml:space="preserve">ronionego (odległość energetyczna między pasmem walencyjnym a pasmem przewodnictwa). Przenoszenie elektronów przez fotony na wyższe poziomy energetyczne w pobliżu złącza wywołuje </w:t>
      </w:r>
      <w:hyperlink r:id="rId201">
        <w:r>
          <w:rPr>
            <w:rFonts w:ascii="Times New Roman" w:eastAsia="Times New Roman" w:hAnsi="Times New Roman" w:cs="Times New Roman"/>
            <w:color w:val="0B0080"/>
            <w:sz w:val="21"/>
            <w:szCs w:val="21"/>
            <w:highlight w:val="white"/>
            <w:u w:val="single"/>
          </w:rPr>
          <w:t>siłę elektromotoryczną</w:t>
        </w:r>
      </w:hyperlink>
      <w:r>
        <w:rPr>
          <w:rFonts w:ascii="Times New Roman" w:eastAsia="Times New Roman" w:hAnsi="Times New Roman" w:cs="Times New Roman"/>
          <w:color w:val="222222"/>
          <w:sz w:val="21"/>
          <w:szCs w:val="21"/>
          <w:highlight w:val="white"/>
        </w:rPr>
        <w:t xml:space="preserve"> na styku dwóch materiałów pod wpływem światła, zjawisko to zwane jest fotoelektrycznym zjawiskiem zaworowym lub </w:t>
      </w:r>
      <w:hyperlink r:id="rId202">
        <w:r>
          <w:rPr>
            <w:rFonts w:ascii="Times New Roman" w:eastAsia="Times New Roman" w:hAnsi="Times New Roman" w:cs="Times New Roman"/>
            <w:color w:val="0B0080"/>
            <w:sz w:val="21"/>
            <w:szCs w:val="21"/>
            <w:highlight w:val="white"/>
            <w:u w:val="single"/>
          </w:rPr>
          <w:t>zjawiskiem fotowoltaicznym</w:t>
        </w:r>
      </w:hyperlink>
      <w:r>
        <w:rPr>
          <w:rFonts w:ascii="Times New Roman" w:eastAsia="Times New Roman" w:hAnsi="Times New Roman" w:cs="Times New Roman"/>
          <w:color w:val="222222"/>
          <w:sz w:val="21"/>
          <w:szCs w:val="21"/>
          <w:highlight w:val="white"/>
        </w:rPr>
        <w:t>.</w:t>
      </w:r>
    </w:p>
    <w:p w14:paraId="5B13A596"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 xml:space="preserve">I to ciekawe tak na </w:t>
      </w:r>
      <w:r>
        <w:rPr>
          <w:rFonts w:ascii="Times New Roman" w:eastAsia="Times New Roman" w:hAnsi="Times New Roman" w:cs="Times New Roman"/>
          <w:color w:val="222222"/>
          <w:sz w:val="21"/>
          <w:szCs w:val="21"/>
          <w:highlight w:val="white"/>
        </w:rPr>
        <w:t>dokładkę:</w:t>
      </w:r>
    </w:p>
    <w:p w14:paraId="1BC44C4D"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6F032B63" wp14:editId="67A457DE">
            <wp:extent cx="5748450" cy="723900"/>
            <wp:effectExtent l="0" t="0" r="0" b="0"/>
            <wp:docPr id="372"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03"/>
                    <a:srcRect/>
                    <a:stretch>
                      <a:fillRect/>
                    </a:stretch>
                  </pic:blipFill>
                  <pic:spPr>
                    <a:xfrm>
                      <a:off x="0" y="0"/>
                      <a:ext cx="5748450" cy="723900"/>
                    </a:xfrm>
                    <a:prstGeom prst="rect">
                      <a:avLst/>
                    </a:prstGeom>
                    <a:ln/>
                  </pic:spPr>
                </pic:pic>
              </a:graphicData>
            </a:graphic>
          </wp:inline>
        </w:drawing>
      </w:r>
    </w:p>
    <w:p w14:paraId="54AFF386"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W metalach nie ma przerwy wzbronionej.</w:t>
      </w:r>
    </w:p>
    <w:p w14:paraId="7D1E3571" w14:textId="77777777" w:rsidR="00955E56" w:rsidRDefault="00955E56">
      <w:pPr>
        <w:ind w:firstLine="0"/>
        <w:rPr>
          <w:rFonts w:ascii="Times New Roman" w:eastAsia="Times New Roman" w:hAnsi="Times New Roman" w:cs="Times New Roman"/>
          <w:color w:val="222222"/>
          <w:sz w:val="21"/>
          <w:szCs w:val="21"/>
          <w:highlight w:val="white"/>
        </w:rPr>
      </w:pPr>
    </w:p>
    <w:p w14:paraId="0AF5211F" w14:textId="77777777" w:rsidR="00955E56" w:rsidRDefault="00817847">
      <w:pPr>
        <w:pStyle w:val="Nagwek2"/>
        <w:ind w:left="840" w:hanging="420"/>
        <w:rPr>
          <w:rFonts w:ascii="Times New Roman" w:eastAsia="Times New Roman" w:hAnsi="Times New Roman" w:cs="Times New Roman"/>
          <w:b/>
          <w:i/>
          <w:u w:val="single"/>
        </w:rPr>
      </w:pPr>
      <w:bookmarkStart w:id="40" w:name="_7ytq8gmtwpqx" w:colFirst="0" w:colLast="0"/>
      <w:bookmarkEnd w:id="40"/>
      <w:r>
        <w:rPr>
          <w:rFonts w:ascii="Times New Roman" w:eastAsia="Times New Roman" w:hAnsi="Times New Roman" w:cs="Times New Roman"/>
          <w:b/>
          <w:i/>
          <w:u w:val="single"/>
        </w:rPr>
        <w:t>21.    Hydrodynamika płynów – prawa.</w:t>
      </w:r>
    </w:p>
    <w:p w14:paraId="7904597B" w14:textId="77777777" w:rsidR="00955E56" w:rsidRDefault="0081784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Płynami nazywamy ciecze i gazy. Hydrodynamika opisuje zjawiska związane z przepływem płynów, przy czym ścisły opis tych zjawisk jest ograniczony do przepływów laminarnych. </w:t>
      </w:r>
      <w:r>
        <w:rPr>
          <w:rFonts w:ascii="Times New Roman" w:eastAsia="Times New Roman" w:hAnsi="Times New Roman" w:cs="Times New Roman"/>
          <w:b/>
          <w:sz w:val="24"/>
          <w:szCs w:val="24"/>
          <w:highlight w:val="white"/>
        </w:rPr>
        <w:t>Przepływ laminarny</w:t>
      </w:r>
      <w:r>
        <w:rPr>
          <w:rFonts w:ascii="Times New Roman" w:eastAsia="Times New Roman" w:hAnsi="Times New Roman" w:cs="Times New Roman"/>
          <w:sz w:val="24"/>
          <w:szCs w:val="24"/>
          <w:highlight w:val="white"/>
        </w:rPr>
        <w:t xml:space="preserve">(warstwowy) występuje wtedy, gdy strumień płynu można podzielić w </w:t>
      </w:r>
      <w:r>
        <w:rPr>
          <w:rFonts w:ascii="Times New Roman" w:eastAsia="Times New Roman" w:hAnsi="Times New Roman" w:cs="Times New Roman"/>
          <w:sz w:val="24"/>
          <w:szCs w:val="24"/>
          <w:highlight w:val="white"/>
        </w:rPr>
        <w:t>myśli na układ równoległych do siebie warstewek przesuwających się po sobie i gdy ten układ nie ulega zaburzeniu mimo zmiany kierunku strumienia.</w:t>
      </w:r>
    </w:p>
    <w:p w14:paraId="36E9BEDE" w14:textId="77777777" w:rsidR="00955E56" w:rsidRDefault="0081784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Rozkład prędkości w płynie przepływającym laminarnie w rurze</w:t>
      </w:r>
    </w:p>
    <w:p w14:paraId="404C15CD"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CBD6DC" wp14:editId="74FE8F62">
            <wp:extent cx="2419350" cy="1400175"/>
            <wp:effectExtent l="0" t="0" r="0" b="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4"/>
                    <a:srcRect/>
                    <a:stretch>
                      <a:fillRect/>
                    </a:stretch>
                  </pic:blipFill>
                  <pic:spPr>
                    <a:xfrm>
                      <a:off x="0" y="0"/>
                      <a:ext cx="2419350" cy="1400175"/>
                    </a:xfrm>
                    <a:prstGeom prst="rect">
                      <a:avLst/>
                    </a:prstGeom>
                    <a:ln/>
                  </pic:spPr>
                </pic:pic>
              </a:graphicData>
            </a:graphic>
          </wp:inline>
        </w:drawing>
      </w:r>
    </w:p>
    <w:p w14:paraId="41ED3A6E" w14:textId="77777777" w:rsidR="00955E56" w:rsidRDefault="0081784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 przekroczeniu pewnej prędkości granicznej ru</w:t>
      </w:r>
      <w:r>
        <w:rPr>
          <w:rFonts w:ascii="Times New Roman" w:eastAsia="Times New Roman" w:hAnsi="Times New Roman" w:cs="Times New Roman"/>
          <w:sz w:val="24"/>
          <w:szCs w:val="24"/>
          <w:highlight w:val="white"/>
        </w:rPr>
        <w:t xml:space="preserve">ch płynu przechodzi w </w:t>
      </w:r>
      <w:r>
        <w:rPr>
          <w:rFonts w:ascii="Times New Roman" w:eastAsia="Times New Roman" w:hAnsi="Times New Roman" w:cs="Times New Roman"/>
          <w:b/>
          <w:sz w:val="24"/>
          <w:szCs w:val="24"/>
          <w:highlight w:val="white"/>
        </w:rPr>
        <w:t>przepływ turbulentny</w:t>
      </w:r>
      <w:r>
        <w:rPr>
          <w:rFonts w:ascii="Times New Roman" w:eastAsia="Times New Roman" w:hAnsi="Times New Roman" w:cs="Times New Roman"/>
          <w:sz w:val="24"/>
          <w:szCs w:val="24"/>
          <w:highlight w:val="white"/>
        </w:rPr>
        <w:t>, w którym strumień płynu zostaje rozbity na szereg wirów. Każdy z takich wirów jest złożony z jeszcze mniejszych wirów i ten podział może być prowadzony do obszarów zawirowań o coraz mniejszych rozmiarach. Ten sko</w:t>
      </w:r>
      <w:r>
        <w:rPr>
          <w:rFonts w:ascii="Times New Roman" w:eastAsia="Times New Roman" w:hAnsi="Times New Roman" w:cs="Times New Roman"/>
          <w:sz w:val="24"/>
          <w:szCs w:val="24"/>
          <w:highlight w:val="white"/>
        </w:rPr>
        <w:t xml:space="preserve">mplikowany ruch płynu nie ma wystarczająco ścisłego opisu teoretycznego. </w:t>
      </w:r>
    </w:p>
    <w:p w14:paraId="44E76973"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4CF9E28" wp14:editId="0BF3529B">
            <wp:extent cx="2343150" cy="1952625"/>
            <wp:effectExtent l="0" t="0" r="0" b="0"/>
            <wp:docPr id="441" name="image435.png"/>
            <wp:cNvGraphicFramePr/>
            <a:graphic xmlns:a="http://schemas.openxmlformats.org/drawingml/2006/main">
              <a:graphicData uri="http://schemas.openxmlformats.org/drawingml/2006/picture">
                <pic:pic xmlns:pic="http://schemas.openxmlformats.org/drawingml/2006/picture">
                  <pic:nvPicPr>
                    <pic:cNvPr id="0" name="image435.png"/>
                    <pic:cNvPicPr preferRelativeResize="0"/>
                  </pic:nvPicPr>
                  <pic:blipFill>
                    <a:blip r:embed="rId205"/>
                    <a:srcRect/>
                    <a:stretch>
                      <a:fillRect/>
                    </a:stretch>
                  </pic:blipFill>
                  <pic:spPr>
                    <a:xfrm>
                      <a:off x="0" y="0"/>
                      <a:ext cx="2343150" cy="1952625"/>
                    </a:xfrm>
                    <a:prstGeom prst="rect">
                      <a:avLst/>
                    </a:prstGeom>
                    <a:ln/>
                  </pic:spPr>
                </pic:pic>
              </a:graphicData>
            </a:graphic>
          </wp:inline>
        </w:drawing>
      </w:r>
    </w:p>
    <w:p w14:paraId="7CC5324C" w14:textId="77777777" w:rsidR="00955E56" w:rsidRDefault="0081784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Pojawienie się turbulencji może być scharakteryzowane w przybliżony sposób przez bezwymiarową tzw. </w:t>
      </w:r>
      <w:r>
        <w:rPr>
          <w:rFonts w:ascii="Times New Roman" w:eastAsia="Times New Roman" w:hAnsi="Times New Roman" w:cs="Times New Roman"/>
          <w:b/>
          <w:sz w:val="24"/>
          <w:szCs w:val="24"/>
          <w:highlight w:val="white"/>
        </w:rPr>
        <w:t>liczbę Reynoldsa</w:t>
      </w:r>
      <w:r>
        <w:rPr>
          <w:rFonts w:ascii="Times New Roman" w:eastAsia="Times New Roman" w:hAnsi="Times New Roman" w:cs="Times New Roman"/>
          <w:sz w:val="24"/>
          <w:szCs w:val="24"/>
          <w:highlight w:val="white"/>
        </w:rPr>
        <w:t>, Re:</w:t>
      </w:r>
    </w:p>
    <w:p w14:paraId="34277F6D" w14:textId="77777777" w:rsidR="00955E56" w:rsidRDefault="0081784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A504F23"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B4B145" wp14:editId="7F0156F0">
            <wp:extent cx="714375" cy="419100"/>
            <wp:effectExtent l="0" t="0" r="0" b="0"/>
            <wp:docPr id="14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06"/>
                    <a:srcRect/>
                    <a:stretch>
                      <a:fillRect/>
                    </a:stretch>
                  </pic:blipFill>
                  <pic:spPr>
                    <a:xfrm>
                      <a:off x="0" y="0"/>
                      <a:ext cx="714375" cy="419100"/>
                    </a:xfrm>
                    <a:prstGeom prst="rect">
                      <a:avLst/>
                    </a:prstGeom>
                    <a:ln/>
                  </pic:spPr>
                </pic:pic>
              </a:graphicData>
            </a:graphic>
          </wp:inline>
        </w:drawing>
      </w:r>
    </w:p>
    <w:p w14:paraId="25F8EA0D" w14:textId="77777777" w:rsidR="00955E56" w:rsidRDefault="0081784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dla płynu o gęstości ρ i lepkości η przepływającego w r</w:t>
      </w:r>
      <w:r>
        <w:rPr>
          <w:rFonts w:ascii="Times New Roman" w:eastAsia="Times New Roman" w:hAnsi="Times New Roman" w:cs="Times New Roman"/>
          <w:sz w:val="24"/>
          <w:szCs w:val="24"/>
          <w:highlight w:val="white"/>
        </w:rPr>
        <w:t xml:space="preserve">urze o promieniu r ze średnią prędkością </w:t>
      </w:r>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 Krytyczną wartością jest w przybliżeniu Re = 2300 (poniżej tej wartości - przepływ laminarny, powyżej - turbulentny).</w:t>
      </w:r>
    </w:p>
    <w:p w14:paraId="5937C39F" w14:textId="77777777" w:rsidR="00955E56" w:rsidRDefault="00817847">
      <w:pPr>
        <w:spacing w:before="120" w:after="12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W mechanice płynów zakłada się, że każdy płyn zachowuje się według następujących zasad:</w:t>
      </w:r>
    </w:p>
    <w:p w14:paraId="4B588EDE" w14:textId="77777777" w:rsidR="00955E56" w:rsidRDefault="00817847">
      <w:pPr>
        <w:spacing w:after="20"/>
        <w:ind w:left="740" w:hanging="36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color w:val="222222"/>
          <w:sz w:val="21"/>
          <w:szCs w:val="21"/>
          <w:highlight w:val="white"/>
        </w:rPr>
        <w:t>zasada zachowania masy</w:t>
      </w:r>
    </w:p>
    <w:p w14:paraId="1F6DA7E7" w14:textId="77777777" w:rsidR="00955E56" w:rsidRDefault="00817847">
      <w:pPr>
        <w:spacing w:after="20"/>
        <w:ind w:left="740" w:hanging="36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color w:val="222222"/>
          <w:sz w:val="21"/>
          <w:szCs w:val="21"/>
          <w:highlight w:val="white"/>
        </w:rPr>
        <w:t>zasada zachowania pędu</w:t>
      </w:r>
    </w:p>
    <w:p w14:paraId="4CCF06CF" w14:textId="77777777" w:rsidR="00955E56" w:rsidRDefault="00817847">
      <w:pPr>
        <w:spacing w:after="20"/>
        <w:ind w:left="740" w:hanging="36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color w:val="222222"/>
          <w:sz w:val="21"/>
          <w:szCs w:val="21"/>
          <w:highlight w:val="white"/>
        </w:rPr>
        <w:t>zasada ciągłości przepływu</w:t>
      </w:r>
    </w:p>
    <w:p w14:paraId="3D450E63" w14:textId="77777777" w:rsidR="00955E56" w:rsidRDefault="00955E56">
      <w:pPr>
        <w:spacing w:after="20"/>
        <w:ind w:left="380" w:firstLine="0"/>
        <w:rPr>
          <w:rFonts w:ascii="Times New Roman" w:eastAsia="Times New Roman" w:hAnsi="Times New Roman" w:cs="Times New Roman"/>
          <w:color w:val="222222"/>
          <w:sz w:val="24"/>
          <w:szCs w:val="24"/>
          <w:highlight w:val="white"/>
        </w:rPr>
      </w:pPr>
    </w:p>
    <w:p w14:paraId="1D45C7FB" w14:textId="77777777" w:rsidR="00955E56" w:rsidRDefault="00817847">
      <w:pPr>
        <w:spacing w:after="20"/>
        <w:ind w:left="380" w:firstLine="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u w:val="single"/>
        </w:rPr>
        <w:t>Równanie Bernoulliego</w:t>
      </w:r>
      <w:r>
        <w:rPr>
          <w:rFonts w:ascii="Times New Roman" w:eastAsia="Times New Roman" w:hAnsi="Times New Roman" w:cs="Times New Roman"/>
          <w:color w:val="222222"/>
          <w:sz w:val="24"/>
          <w:szCs w:val="24"/>
          <w:highlight w:val="white"/>
        </w:rPr>
        <w:t xml:space="preserve"> </w:t>
      </w:r>
    </w:p>
    <w:p w14:paraId="19159DC3" w14:textId="77777777" w:rsidR="00955E56" w:rsidRDefault="00817847">
      <w:pPr>
        <w:ind w:left="380" w:firstLine="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 ciągłym strumieniu płynu (cieczy lub gazu) wybieramy dwa dowolne jego odcinki zawierające tę samą masę m płynu. Środki masy obu odcinków znajdują się na wysokościach h</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i h</w:t>
      </w:r>
      <w:r>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zaś pola przekrojów poprzecznych strumieni, ciśnienia i prędkości płynu wynoszą</w:t>
      </w:r>
      <w:r>
        <w:rPr>
          <w:rFonts w:ascii="Times New Roman" w:eastAsia="Times New Roman" w:hAnsi="Times New Roman" w:cs="Times New Roman"/>
          <w:sz w:val="24"/>
          <w:szCs w:val="24"/>
          <w:highlight w:val="white"/>
        </w:rPr>
        <w:t xml:space="preserve"> na tych odcinkach odpowiednio A</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i A</w:t>
      </w:r>
      <w:r>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p</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i p</w:t>
      </w:r>
      <w:r>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xml:space="preserve"> oraz v</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i v</w:t>
      </w:r>
      <w:r>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xml:space="preserve"> .</w:t>
      </w:r>
    </w:p>
    <w:p w14:paraId="6D51F071" w14:textId="77777777" w:rsidR="00955E56" w:rsidRDefault="00817847">
      <w:pPr>
        <w:spacing w:after="20"/>
        <w:ind w:left="380" w:firstLine="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71714233" wp14:editId="2105990A">
            <wp:extent cx="2933813" cy="2103201"/>
            <wp:effectExtent l="0" t="0" r="0" b="0"/>
            <wp:docPr id="311"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07"/>
                    <a:srcRect/>
                    <a:stretch>
                      <a:fillRect/>
                    </a:stretch>
                  </pic:blipFill>
                  <pic:spPr>
                    <a:xfrm>
                      <a:off x="0" y="0"/>
                      <a:ext cx="2933813" cy="2103201"/>
                    </a:xfrm>
                    <a:prstGeom prst="rect">
                      <a:avLst/>
                    </a:prstGeom>
                    <a:ln/>
                  </pic:spPr>
                </pic:pic>
              </a:graphicData>
            </a:graphic>
          </wp:inline>
        </w:drawing>
      </w:r>
    </w:p>
    <w:p w14:paraId="7B821E80" w14:textId="77777777" w:rsidR="00955E56" w:rsidRDefault="00817847">
      <w:pPr>
        <w:ind w:left="380" w:firstLine="0"/>
        <w:rPr>
          <w:rFonts w:ascii="Times New Roman" w:eastAsia="Times New Roman" w:hAnsi="Times New Roman" w:cs="Times New Roman"/>
          <w:sz w:val="27"/>
          <w:szCs w:val="27"/>
          <w:highlight w:val="white"/>
        </w:rPr>
      </w:pPr>
      <w:r>
        <w:rPr>
          <w:rFonts w:ascii="Times New Roman" w:eastAsia="Times New Roman" w:hAnsi="Times New Roman" w:cs="Times New Roman"/>
          <w:sz w:val="27"/>
          <w:szCs w:val="27"/>
          <w:highlight w:val="white"/>
        </w:rPr>
        <w:t>Suma energii kinetycznej, energii potencjalnej i pracy wykonanej przez płyn jest jednakowa na każdym z tych odcinków</w:t>
      </w:r>
    </w:p>
    <w:p w14:paraId="49D913A7" w14:textId="77777777" w:rsidR="00955E56" w:rsidRDefault="00817847">
      <w:pPr>
        <w:spacing w:after="20"/>
        <w:ind w:left="380" w:firstLine="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6ECCC782" wp14:editId="410EACE1">
            <wp:extent cx="1914525" cy="23812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8"/>
                    <a:srcRect/>
                    <a:stretch>
                      <a:fillRect/>
                    </a:stretch>
                  </pic:blipFill>
                  <pic:spPr>
                    <a:xfrm>
                      <a:off x="0" y="0"/>
                      <a:ext cx="1914525" cy="238125"/>
                    </a:xfrm>
                    <a:prstGeom prst="rect">
                      <a:avLst/>
                    </a:prstGeom>
                    <a:ln/>
                  </pic:spPr>
                </pic:pic>
              </a:graphicData>
            </a:graphic>
          </wp:inline>
        </w:drawing>
      </w:r>
    </w:p>
    <w:p w14:paraId="27D3D0F3" w14:textId="77777777" w:rsidR="00955E56" w:rsidRDefault="00817847">
      <w:pPr>
        <w:spacing w:after="20"/>
        <w:ind w:left="380" w:firstLine="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czyli</w:t>
      </w:r>
    </w:p>
    <w:p w14:paraId="0403C79B" w14:textId="77777777" w:rsidR="00955E56" w:rsidRDefault="00817847">
      <w:pPr>
        <w:spacing w:after="20"/>
        <w:ind w:left="380" w:firstLine="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14:anchorId="6B0B07E1" wp14:editId="213A4245">
            <wp:extent cx="2590800" cy="419100"/>
            <wp:effectExtent l="0" t="0" r="0" b="0"/>
            <wp:docPr id="293"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09"/>
                    <a:srcRect/>
                    <a:stretch>
                      <a:fillRect/>
                    </a:stretch>
                  </pic:blipFill>
                  <pic:spPr>
                    <a:xfrm>
                      <a:off x="0" y="0"/>
                      <a:ext cx="2590800" cy="419100"/>
                    </a:xfrm>
                    <a:prstGeom prst="rect">
                      <a:avLst/>
                    </a:prstGeom>
                    <a:ln/>
                  </pic:spPr>
                </pic:pic>
              </a:graphicData>
            </a:graphic>
          </wp:inline>
        </w:drawing>
      </w:r>
    </w:p>
    <w:p w14:paraId="200D4A2C" w14:textId="77777777" w:rsidR="00955E56" w:rsidRDefault="00817847">
      <w:pPr>
        <w:ind w:left="380" w:firstLine="0"/>
        <w:rPr>
          <w:rFonts w:ascii="Times New Roman" w:eastAsia="Times New Roman" w:hAnsi="Times New Roman" w:cs="Times New Roman"/>
          <w:sz w:val="27"/>
          <w:szCs w:val="27"/>
          <w:highlight w:val="white"/>
        </w:rPr>
      </w:pPr>
      <w:r>
        <w:rPr>
          <w:rFonts w:ascii="Times New Roman" w:eastAsia="Times New Roman" w:hAnsi="Times New Roman" w:cs="Times New Roman"/>
          <w:sz w:val="27"/>
          <w:szCs w:val="27"/>
          <w:highlight w:val="white"/>
        </w:rPr>
        <w:t>Ponieważ odcinki zostały wybrane dowolnie, to ta suma musi być stała w dowolnym miejscu przekroju. Zatem</w:t>
      </w:r>
    </w:p>
    <w:p w14:paraId="38E32AB0" w14:textId="77777777" w:rsidR="00955E56" w:rsidRDefault="00817847">
      <w:pPr>
        <w:spacing w:after="20"/>
        <w:ind w:left="380" w:firstLine="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530D0A89" wp14:editId="365A0FD3">
            <wp:extent cx="1552575" cy="419100"/>
            <wp:effectExtent l="0" t="0" r="0" b="0"/>
            <wp:docPr id="332"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10"/>
                    <a:srcRect/>
                    <a:stretch>
                      <a:fillRect/>
                    </a:stretch>
                  </pic:blipFill>
                  <pic:spPr>
                    <a:xfrm>
                      <a:off x="0" y="0"/>
                      <a:ext cx="1552575" cy="419100"/>
                    </a:xfrm>
                    <a:prstGeom prst="rect">
                      <a:avLst/>
                    </a:prstGeom>
                    <a:ln/>
                  </pic:spPr>
                </pic:pic>
              </a:graphicData>
            </a:graphic>
          </wp:inline>
        </w:drawing>
      </w:r>
    </w:p>
    <w:p w14:paraId="7DE97E52" w14:textId="77777777" w:rsidR="00955E56" w:rsidRDefault="00817847">
      <w:pPr>
        <w:ind w:left="380" w:firstLine="0"/>
        <w:rPr>
          <w:rFonts w:ascii="Times New Roman" w:eastAsia="Times New Roman" w:hAnsi="Times New Roman" w:cs="Times New Roman"/>
          <w:sz w:val="27"/>
          <w:szCs w:val="27"/>
          <w:highlight w:val="white"/>
        </w:rPr>
      </w:pPr>
      <w:r>
        <w:rPr>
          <w:rFonts w:ascii="Times New Roman" w:eastAsia="Times New Roman" w:hAnsi="Times New Roman" w:cs="Times New Roman"/>
          <w:sz w:val="27"/>
          <w:szCs w:val="27"/>
          <w:highlight w:val="white"/>
        </w:rPr>
        <w:t>Na podstawie równania ciągłości za masę m przyjmujemy m = ρV i dzielimy równanie przez V. W rezultacie znajdujemy równanie Bernoulliego w postaci</w:t>
      </w:r>
    </w:p>
    <w:p w14:paraId="01A00E92" w14:textId="77777777" w:rsidR="00955E56" w:rsidRDefault="00955E56">
      <w:pPr>
        <w:spacing w:after="20"/>
        <w:ind w:left="380" w:firstLine="0"/>
        <w:rPr>
          <w:rFonts w:ascii="Times New Roman" w:eastAsia="Times New Roman" w:hAnsi="Times New Roman" w:cs="Times New Roman"/>
          <w:color w:val="222222"/>
          <w:sz w:val="24"/>
          <w:szCs w:val="24"/>
          <w:highlight w:val="white"/>
        </w:rPr>
      </w:pPr>
    </w:p>
    <w:p w14:paraId="745BB76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1DD444" wp14:editId="6B64FA89">
            <wp:extent cx="2409825" cy="762000"/>
            <wp:effectExtent l="0" t="0" r="0" b="0"/>
            <wp:docPr id="24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11"/>
                    <a:srcRect/>
                    <a:stretch>
                      <a:fillRect/>
                    </a:stretch>
                  </pic:blipFill>
                  <pic:spPr>
                    <a:xfrm>
                      <a:off x="0" y="0"/>
                      <a:ext cx="2409825" cy="762000"/>
                    </a:xfrm>
                    <a:prstGeom prst="rect">
                      <a:avLst/>
                    </a:prstGeom>
                    <a:ln/>
                  </pic:spPr>
                </pic:pic>
              </a:graphicData>
            </a:graphic>
          </wp:inline>
        </w:drawing>
      </w:r>
    </w:p>
    <w:p w14:paraId="7D97C561"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opisujące ciśnienia na każdym przekroju strumienia. Na podstawie zasady, że nie można dodawać stokrotek do kóz, każdy ze składników sumy musi mieć ten sam wymiar. Tutaj wyrazy mają wymiar ciśnienia; pierwszy reprezentuje ciśnienie </w:t>
      </w:r>
      <w:r>
        <w:rPr>
          <w:rFonts w:ascii="Times New Roman" w:eastAsia="Times New Roman" w:hAnsi="Times New Roman" w:cs="Times New Roman"/>
          <w:b/>
          <w:highlight w:val="white"/>
        </w:rPr>
        <w:t>dynamiczne</w:t>
      </w:r>
      <w:r>
        <w:rPr>
          <w:rFonts w:ascii="Times New Roman" w:eastAsia="Times New Roman" w:hAnsi="Times New Roman" w:cs="Times New Roman"/>
          <w:highlight w:val="white"/>
        </w:rPr>
        <w:t xml:space="preserve">, drugi - </w:t>
      </w:r>
      <w:r>
        <w:rPr>
          <w:rFonts w:ascii="Times New Roman" w:eastAsia="Times New Roman" w:hAnsi="Times New Roman" w:cs="Times New Roman"/>
          <w:b/>
          <w:highlight w:val="white"/>
        </w:rPr>
        <w:t>hydro</w:t>
      </w:r>
      <w:r>
        <w:rPr>
          <w:rFonts w:ascii="Times New Roman" w:eastAsia="Times New Roman" w:hAnsi="Times New Roman" w:cs="Times New Roman"/>
          <w:b/>
          <w:highlight w:val="white"/>
        </w:rPr>
        <w:t>statyczne</w:t>
      </w:r>
      <w:r>
        <w:rPr>
          <w:rFonts w:ascii="Times New Roman" w:eastAsia="Times New Roman" w:hAnsi="Times New Roman" w:cs="Times New Roman"/>
          <w:highlight w:val="white"/>
        </w:rPr>
        <w:t xml:space="preserve">, a trzeci - ciśnienie </w:t>
      </w:r>
      <w:r>
        <w:rPr>
          <w:rFonts w:ascii="Times New Roman" w:eastAsia="Times New Roman" w:hAnsi="Times New Roman" w:cs="Times New Roman"/>
          <w:b/>
          <w:highlight w:val="white"/>
        </w:rPr>
        <w:t>statyczne</w:t>
      </w:r>
      <w:r>
        <w:rPr>
          <w:rFonts w:ascii="Times New Roman" w:eastAsia="Times New Roman" w:hAnsi="Times New Roman" w:cs="Times New Roman"/>
          <w:highlight w:val="white"/>
        </w:rPr>
        <w:t>.</w:t>
      </w:r>
    </w:p>
    <w:p w14:paraId="427C133F" w14:textId="77777777" w:rsidR="00955E56" w:rsidRDefault="00955E56">
      <w:pPr>
        <w:rPr>
          <w:rFonts w:ascii="Times New Roman" w:eastAsia="Times New Roman" w:hAnsi="Times New Roman" w:cs="Times New Roman"/>
        </w:rPr>
      </w:pPr>
    </w:p>
    <w:p w14:paraId="2CFB3F37"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22.    Jakie dane eksperymentalne są potrzebne aby wyznaczyć strukturę kryształu na poziomie atomowym?</w:t>
      </w:r>
    </w:p>
    <w:p w14:paraId="3DB4E6F7" w14:textId="77777777" w:rsidR="00955E56" w:rsidRDefault="00955E56">
      <w:pPr>
        <w:rPr>
          <w:rFonts w:ascii="Times New Roman" w:eastAsia="Times New Roman" w:hAnsi="Times New Roman" w:cs="Times New Roman"/>
          <w:sz w:val="24"/>
          <w:szCs w:val="24"/>
        </w:rPr>
      </w:pPr>
    </w:p>
    <w:p w14:paraId="600D5E3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Dane eksperymentalne potrzebne do wyznaczenia struktury kryształu na poziomie atomowym:</w:t>
      </w:r>
    </w:p>
    <w:p w14:paraId="7BE4E8BA" w14:textId="77777777" w:rsidR="00955E56" w:rsidRDefault="00817847">
      <w:pPr>
        <w:ind w:left="84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natężenie refleksów I</w:t>
      </w:r>
      <w:r>
        <w:rPr>
          <w:rFonts w:ascii="Times New Roman" w:eastAsia="Times New Roman" w:hAnsi="Times New Roman" w:cs="Times New Roman"/>
          <w:i/>
          <w:sz w:val="24"/>
          <w:szCs w:val="24"/>
          <w:vertAlign w:val="subscript"/>
        </w:rPr>
        <w:t>hkl</w:t>
      </w:r>
      <w:r>
        <w:rPr>
          <w:rFonts w:ascii="Times New Roman" w:eastAsia="Times New Roman" w:hAnsi="Times New Roman" w:cs="Times New Roman"/>
          <w:sz w:val="24"/>
          <w:szCs w:val="24"/>
        </w:rPr>
        <w:t xml:space="preserve"> (liczba fotonów padających w każdy punkt ekranu) – pozwala to na wykreślenie mapy gęstości elektronowej;</w:t>
      </w:r>
    </w:p>
    <w:p w14:paraId="17C12BF9" w14:textId="77777777" w:rsidR="00955E56" w:rsidRDefault="00817847">
      <w:pPr>
        <w:ind w:left="84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czynnik struktury;</w:t>
      </w:r>
    </w:p>
    <w:p w14:paraId="68C0A16F" w14:textId="77777777" w:rsidR="00955E56" w:rsidRDefault="00817847">
      <w:pPr>
        <w:ind w:left="84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amplituda i faza fal rozproszonych na gęstości elektronowej;</w:t>
      </w:r>
    </w:p>
    <w:p w14:paraId="40FDFF15" w14:textId="77777777" w:rsidR="00955E56" w:rsidRDefault="00817847">
      <w:pPr>
        <w:rPr>
          <w:rFonts w:ascii="Times New Roman" w:eastAsia="Times New Roman" w:hAnsi="Times New Roman" w:cs="Times New Roman"/>
        </w:rPr>
      </w:pPr>
      <w:r>
        <w:rPr>
          <w:rFonts w:ascii="Times New Roman" w:eastAsia="Times New Roman" w:hAnsi="Times New Roman" w:cs="Times New Roman"/>
          <w:sz w:val="24"/>
          <w:szCs w:val="24"/>
        </w:rPr>
        <w:t>(z fazami fal związany jes</w:t>
      </w:r>
      <w:r>
        <w:rPr>
          <w:rFonts w:ascii="Times New Roman" w:eastAsia="Times New Roman" w:hAnsi="Times New Roman" w:cs="Times New Roman"/>
          <w:sz w:val="24"/>
          <w:szCs w:val="24"/>
        </w:rPr>
        <w:t>t problem fazowy, który należy rozwiązać – robi się to poprzez przez modyfikację badanej struktury i tym samym obrazu dyfrakcyjnego oraz przez zgadnięcie, ale tylko wtedy, kiedy jest znane np. białko o podobnej budowie; przeprowadza się udokładnianie rekur</w:t>
      </w:r>
      <w:r>
        <w:rPr>
          <w:rFonts w:ascii="Times New Roman" w:eastAsia="Times New Roman" w:hAnsi="Times New Roman" w:cs="Times New Roman"/>
          <w:sz w:val="24"/>
          <w:szCs w:val="24"/>
        </w:rPr>
        <w:t>encyjne).</w:t>
      </w:r>
    </w:p>
    <w:p w14:paraId="6B2FA7B6" w14:textId="77777777" w:rsidR="00955E56" w:rsidRDefault="00955E56">
      <w:pPr>
        <w:rPr>
          <w:rFonts w:ascii="Times New Roman" w:eastAsia="Times New Roman" w:hAnsi="Times New Roman" w:cs="Times New Roman"/>
        </w:rPr>
      </w:pPr>
    </w:p>
    <w:p w14:paraId="1E41DE37"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23.    Jakie informacje można uzyskać o materiałach krystalicznych na podstawie badań krystalograficznych?</w:t>
      </w:r>
    </w:p>
    <w:p w14:paraId="5FF6A97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Przez badania krystalograficzne (np. rentgenowska analiza dyfrakcyjna) wewnętrznej budowie ciał krystalicznych i budowie zewnętrznej (wiel</w:t>
      </w:r>
      <w:r>
        <w:rPr>
          <w:rFonts w:ascii="Times New Roman" w:eastAsia="Times New Roman" w:hAnsi="Times New Roman" w:cs="Times New Roman"/>
        </w:rPr>
        <w:t>ościanowej). Dzięki temu można poznać odległość między atomami, gęstość upakowania kryształów, a także o defektach strukturalnych. Natomiast w zakresie nauk biologicznych dają informacje m.in. o budowie białek.</w:t>
      </w:r>
    </w:p>
    <w:p w14:paraId="14CF1624"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lastRenderedPageBreak/>
        <w:t>24.    Kalorymetria, krzywe ostygania w układ</w:t>
      </w:r>
      <w:r>
        <w:rPr>
          <w:rFonts w:ascii="Times New Roman" w:eastAsia="Times New Roman" w:hAnsi="Times New Roman" w:cs="Times New Roman"/>
          <w:b/>
          <w:i/>
          <w:u w:val="single"/>
        </w:rPr>
        <w:t>ach z eutektykiem.</w:t>
      </w:r>
    </w:p>
    <w:p w14:paraId="67911E7F" w14:textId="77777777" w:rsidR="00955E56" w:rsidRDefault="0081784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Kalorymetria, krzywe ostygania w układzie z eutektykiem</w:t>
      </w:r>
    </w:p>
    <w:p w14:paraId="454BC98D"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Termochemia jest nauką zajmującą się badaniem efektów cieplnych reakcji chemicznych i procesów fizykochemicznych oraz interpretacją zjawisk związanych z tymi efektami. Zgodnie z</w:t>
      </w:r>
      <w:r>
        <w:rPr>
          <w:rFonts w:ascii="Times New Roman" w:eastAsia="Times New Roman" w:hAnsi="Times New Roman" w:cs="Times New Roman"/>
          <w:sz w:val="24"/>
          <w:szCs w:val="24"/>
        </w:rPr>
        <w:t xml:space="preserve"> I zasadą termodynamiki w izolowanym układzie energia wewnętrzna (U) nie może się zmieniać nawet wtedy, gdy zachodzi w nim reakcja chemiczna. W nieizolowanych układach otwartych, jak i zamkniętych energia wewnętrzna zmienia się w wyniku wymiany ciepła (Q) </w:t>
      </w:r>
      <w:r>
        <w:rPr>
          <w:rFonts w:ascii="Times New Roman" w:eastAsia="Times New Roman" w:hAnsi="Times New Roman" w:cs="Times New Roman"/>
          <w:sz w:val="24"/>
          <w:szCs w:val="24"/>
        </w:rPr>
        <w:t>i pracy (W) z otoczeniem. Prawo Hessa mówi, że jeżeli w reakcji chemicznej izobaryczno-izotermicznej lub izochoryczno-izotermicznej nie jest wykonywana praca nieobjętościowa, to efekt cieplny reakcji nie zależy ani od drogi, ani od liczby etapów pośrednich</w:t>
      </w:r>
      <w:r>
        <w:rPr>
          <w:rFonts w:ascii="Times New Roman" w:eastAsia="Times New Roman" w:hAnsi="Times New Roman" w:cs="Times New Roman"/>
          <w:sz w:val="24"/>
          <w:szCs w:val="24"/>
        </w:rPr>
        <w:t>, przez które ona przebiega, a jedynie od stanu początkowego (substratów) i końcowego (produktów). Można więc znajdować ciepła reakcji chemicznych, trudnych lub wręcz niemożliwych do bezpośredniego zrealizowania, jęsli znane są efekty cieplne innych reakcj</w:t>
      </w:r>
      <w:r>
        <w:rPr>
          <w:rFonts w:ascii="Times New Roman" w:eastAsia="Times New Roman" w:hAnsi="Times New Roman" w:cs="Times New Roman"/>
          <w:sz w:val="24"/>
          <w:szCs w:val="24"/>
        </w:rPr>
        <w:t>i wychodzących z tych samych substratów i prowadzących do tego samego produktu.</w:t>
      </w:r>
    </w:p>
    <w:p w14:paraId="077FF0C8" w14:textId="77777777" w:rsidR="00955E56" w:rsidRDefault="00817847">
      <w:pPr>
        <w:spacing w:after="240"/>
      </w:pPr>
      <w:r>
        <w:t>Ciepło reakcji Jeżeli w układzie zamkniętym, nie wymieniającym z otoczeniem pracy nieobjętościowej, przebiega reakcja chemiczna, to liczby moli cząsteczek poszczególnych składn</w:t>
      </w:r>
      <w:r>
        <w:t>ików układu nie są stałe, lecz zmieniają się zgodnie z prawami stechiometrii. Energię wewnętrzną układu można wówczas uważać za funkcję trzech zmiennych: V, T, ξ Pochodna (dU/dξ)V,T podaje ilośc ciepła wymienianego z otoczeniem przez układ, w którym zachod</w:t>
      </w:r>
      <w:r>
        <w:t>zi reakcja chemiczna, przy czym zachowane są warunki stałości temperatury i objętości, a liczba postępu reakcji zmienia się o jednostkę.</w:t>
      </w:r>
    </w:p>
    <w:p w14:paraId="5244D1DE"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Kalorymetria</w:t>
      </w:r>
      <w:r>
        <w:rPr>
          <w:rFonts w:ascii="Times New Roman" w:eastAsia="Times New Roman" w:hAnsi="Times New Roman" w:cs="Times New Roman"/>
          <w:sz w:val="24"/>
          <w:szCs w:val="24"/>
        </w:rPr>
        <w:t xml:space="preserve"> - dział chemii wykorzystujący metody pomiaru ilości ciepła pobieranego lub oddawanego przez ciała w proces</w:t>
      </w:r>
      <w:r>
        <w:rPr>
          <w:rFonts w:ascii="Times New Roman" w:eastAsia="Times New Roman" w:hAnsi="Times New Roman" w:cs="Times New Roman"/>
          <w:sz w:val="24"/>
          <w:szCs w:val="24"/>
        </w:rPr>
        <w:t>ach fizycznych i reakcjach chemicznych. Stosuje się ją również w badaniach ekologicznych, np. do określania wartości energetycznej organizmów roślinnych i zwierzęcych. Do pomiaru ciepła służą przyrządy nazywane kalorymetrami. Kalorymetry mogą się różnić sp</w:t>
      </w:r>
      <w:r>
        <w:rPr>
          <w:rFonts w:ascii="Times New Roman" w:eastAsia="Times New Roman" w:hAnsi="Times New Roman" w:cs="Times New Roman"/>
          <w:sz w:val="24"/>
          <w:szCs w:val="24"/>
        </w:rPr>
        <w:t>osobem pomiaru ciepła, konstrukcją itd. W kalorymetrach dokonuje się pomiarów w sposób adiabatyczny lub nieadiabatyczny. W przypadku adiabatycznych zapobiega się całkowicie wymianie ciepła z otoczeniem przez regulację temperatury otoczenia (osłony kaloryme</w:t>
      </w:r>
      <w:r>
        <w:rPr>
          <w:rFonts w:ascii="Times New Roman" w:eastAsia="Times New Roman" w:hAnsi="Times New Roman" w:cs="Times New Roman"/>
          <w:sz w:val="24"/>
          <w:szCs w:val="24"/>
        </w:rPr>
        <w:t>tru) w trakcie całego pomiaru. W kalorymetrach nieadiabatycznych minimalizuje się wymianę ciepła z otoczeniem przez zastosowanie osłon i izolacji cieplnych, a straty ciepła w trakcie pomiarów koryguje zazwyczaj rachunkowo, wprowadzając odpowiednie poprawki</w:t>
      </w:r>
      <w:r>
        <w:rPr>
          <w:rFonts w:ascii="Times New Roman" w:eastAsia="Times New Roman" w:hAnsi="Times New Roman" w:cs="Times New Roman"/>
          <w:sz w:val="24"/>
          <w:szCs w:val="24"/>
        </w:rPr>
        <w:t>.</w:t>
      </w:r>
    </w:p>
    <w:p w14:paraId="353407BE"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BEC3EB3" wp14:editId="512E2647">
            <wp:extent cx="5748450" cy="2476500"/>
            <wp:effectExtent l="0" t="0" r="0" b="0"/>
            <wp:docPr id="425"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212"/>
                    <a:srcRect/>
                    <a:stretch>
                      <a:fillRect/>
                    </a:stretch>
                  </pic:blipFill>
                  <pic:spPr>
                    <a:xfrm>
                      <a:off x="0" y="0"/>
                      <a:ext cx="5748450" cy="2476500"/>
                    </a:xfrm>
                    <a:prstGeom prst="rect">
                      <a:avLst/>
                    </a:prstGeom>
                    <a:ln/>
                  </pic:spPr>
                </pic:pic>
              </a:graphicData>
            </a:graphic>
          </wp:inline>
        </w:drawing>
      </w:r>
    </w:p>
    <w:p w14:paraId="2819D28D" w14:textId="77777777" w:rsidR="00955E56" w:rsidRDefault="00817847">
      <w:pPr>
        <w:spacing w:after="240"/>
      </w:pPr>
      <w:r>
        <w:t>analiza termiczna wykorzystująca efekty cieplne towarzyszące przemianom fazowym. W najprostszym wariancie tej metody próbkę się topi, a następnie pozwala jej stygnąć, mierząc stale jej temperaturę w trakcie ochładzania. Gdy zachodzi przemiana fazowa, wydzi</w:t>
      </w:r>
      <w:r>
        <w:t>ela się ciepło i temperatura pozostaje stała tak długo, aż cała próbka będzie tworzyć nową fazę, trwałą w niższych temperaturach. Z kształtu krzywej stygnięcia łatwo jest określić temperaturę przemiany i znaleźć w ten sposób położenie punktu na wykresie fa</w:t>
      </w:r>
      <w:r>
        <w:t>zowym; następnie można zmienić ciśnienie i wyznaczyć odpowiadającą mu temperaturę przemiany. Analiza termiczna jest szczególnie użyteczna, gdy zawodzi prosta wizualna obserwacja próbki.</w:t>
      </w:r>
    </w:p>
    <w:p w14:paraId="01AF2C7D" w14:textId="77777777" w:rsidR="00955E56" w:rsidRDefault="00817847">
      <w:pPr>
        <w:spacing w:after="240"/>
      </w:pPr>
      <w:r>
        <w:rPr>
          <w:noProof/>
        </w:rPr>
        <w:lastRenderedPageBreak/>
        <w:drawing>
          <wp:inline distT="114300" distB="114300" distL="114300" distR="114300" wp14:anchorId="727F560B" wp14:editId="1A14E58D">
            <wp:extent cx="5514975" cy="5162550"/>
            <wp:effectExtent l="0" t="0" r="0" b="0"/>
            <wp:docPr id="195"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13"/>
                    <a:srcRect/>
                    <a:stretch>
                      <a:fillRect/>
                    </a:stretch>
                  </pic:blipFill>
                  <pic:spPr>
                    <a:xfrm>
                      <a:off x="0" y="0"/>
                      <a:ext cx="5514975" cy="5162550"/>
                    </a:xfrm>
                    <a:prstGeom prst="rect">
                      <a:avLst/>
                    </a:prstGeom>
                    <a:ln/>
                  </pic:spPr>
                </pic:pic>
              </a:graphicData>
            </a:graphic>
          </wp:inline>
        </w:drawing>
      </w:r>
    </w:p>
    <w:p w14:paraId="384A72E7" w14:textId="77777777" w:rsidR="00955E56" w:rsidRDefault="0081784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Krzywe ostygania w układach z eutektykiem</w:t>
      </w:r>
    </w:p>
    <w:p w14:paraId="1B26EA4E" w14:textId="77777777" w:rsidR="00955E56" w:rsidRDefault="00817847">
      <w:pPr>
        <w:spacing w:after="240"/>
      </w:pPr>
      <w:r>
        <w:rPr>
          <w:noProof/>
        </w:rPr>
        <w:lastRenderedPageBreak/>
        <w:drawing>
          <wp:inline distT="114300" distB="114300" distL="114300" distR="114300" wp14:anchorId="2EB707F3" wp14:editId="3EB8B1D2">
            <wp:extent cx="5748450" cy="6527800"/>
            <wp:effectExtent l="0" t="0" r="0" b="0"/>
            <wp:docPr id="13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14"/>
                    <a:srcRect/>
                    <a:stretch>
                      <a:fillRect/>
                    </a:stretch>
                  </pic:blipFill>
                  <pic:spPr>
                    <a:xfrm>
                      <a:off x="0" y="0"/>
                      <a:ext cx="5748450" cy="6527800"/>
                    </a:xfrm>
                    <a:prstGeom prst="rect">
                      <a:avLst/>
                    </a:prstGeom>
                    <a:ln/>
                  </pic:spPr>
                </pic:pic>
              </a:graphicData>
            </a:graphic>
          </wp:inline>
        </w:drawing>
      </w:r>
    </w:p>
    <w:p w14:paraId="3EF76969" w14:textId="77777777" w:rsidR="00955E56" w:rsidRDefault="00817847">
      <w:pPr>
        <w:spacing w:after="240"/>
      </w:pPr>
      <w:r>
        <w:rPr>
          <w:noProof/>
        </w:rPr>
        <w:drawing>
          <wp:inline distT="114300" distB="114300" distL="114300" distR="114300" wp14:anchorId="4E8A9623" wp14:editId="35AE962E">
            <wp:extent cx="5748450" cy="1041400"/>
            <wp:effectExtent l="0" t="0" r="0" b="0"/>
            <wp:docPr id="17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15"/>
                    <a:srcRect/>
                    <a:stretch>
                      <a:fillRect/>
                    </a:stretch>
                  </pic:blipFill>
                  <pic:spPr>
                    <a:xfrm>
                      <a:off x="0" y="0"/>
                      <a:ext cx="5748450" cy="1041400"/>
                    </a:xfrm>
                    <a:prstGeom prst="rect">
                      <a:avLst/>
                    </a:prstGeom>
                    <a:ln/>
                  </pic:spPr>
                </pic:pic>
              </a:graphicData>
            </a:graphic>
          </wp:inline>
        </w:drawing>
      </w:r>
    </w:p>
    <w:p w14:paraId="3493A807" w14:textId="77777777" w:rsidR="00955E56" w:rsidRDefault="00817847">
      <w:r>
        <w:rPr>
          <w:noProof/>
        </w:rPr>
        <w:drawing>
          <wp:inline distT="114300" distB="114300" distL="114300" distR="114300" wp14:anchorId="05C437E9" wp14:editId="53A186E9">
            <wp:extent cx="5748450" cy="901700"/>
            <wp:effectExtent l="0" t="0" r="0" b="0"/>
            <wp:docPr id="208"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16"/>
                    <a:srcRect/>
                    <a:stretch>
                      <a:fillRect/>
                    </a:stretch>
                  </pic:blipFill>
                  <pic:spPr>
                    <a:xfrm>
                      <a:off x="0" y="0"/>
                      <a:ext cx="5748450" cy="901700"/>
                    </a:xfrm>
                    <a:prstGeom prst="rect">
                      <a:avLst/>
                    </a:prstGeom>
                    <a:ln/>
                  </pic:spPr>
                </pic:pic>
              </a:graphicData>
            </a:graphic>
          </wp:inline>
        </w:drawing>
      </w:r>
    </w:p>
    <w:p w14:paraId="1FA1E7F1" w14:textId="77777777" w:rsidR="00955E56" w:rsidRDefault="00817847">
      <w:r>
        <w:rPr>
          <w:noProof/>
        </w:rPr>
        <w:lastRenderedPageBreak/>
        <w:drawing>
          <wp:inline distT="114300" distB="114300" distL="114300" distR="114300" wp14:anchorId="76C18B5B" wp14:editId="7A0C25C8">
            <wp:extent cx="5748450" cy="4013200"/>
            <wp:effectExtent l="0" t="0" r="0" b="0"/>
            <wp:docPr id="9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17"/>
                    <a:srcRect/>
                    <a:stretch>
                      <a:fillRect/>
                    </a:stretch>
                  </pic:blipFill>
                  <pic:spPr>
                    <a:xfrm>
                      <a:off x="0" y="0"/>
                      <a:ext cx="5748450" cy="4013200"/>
                    </a:xfrm>
                    <a:prstGeom prst="rect">
                      <a:avLst/>
                    </a:prstGeom>
                    <a:ln/>
                  </pic:spPr>
                </pic:pic>
              </a:graphicData>
            </a:graphic>
          </wp:inline>
        </w:drawing>
      </w:r>
    </w:p>
    <w:p w14:paraId="214BC266"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25.    Kataliza: t</w:t>
      </w:r>
      <w:r>
        <w:rPr>
          <w:rFonts w:ascii="Times New Roman" w:eastAsia="Times New Roman" w:hAnsi="Times New Roman" w:cs="Times New Roman"/>
          <w:b/>
          <w:i/>
          <w:u w:val="single"/>
        </w:rPr>
        <w:t>ypy katalizy, wpływ na kinetykę.</w:t>
      </w:r>
    </w:p>
    <w:p w14:paraId="726D7F3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[Pigoń część 1]</w:t>
      </w:r>
    </w:p>
    <w:p w14:paraId="6DB68213"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Katalizator – </w:t>
      </w:r>
      <w:r>
        <w:rPr>
          <w:rFonts w:ascii="Times New Roman" w:eastAsia="Times New Roman" w:hAnsi="Times New Roman" w:cs="Times New Roman"/>
        </w:rPr>
        <w:t>substancja, która wprowadzona do układu reagującego zwiększa szybkość tej reakcji, przyspieszając tym samym osiągnięcie stanu równowagi, ale nie zmienia wartości stałej równowagi; sama nie uleg</w:t>
      </w:r>
      <w:r>
        <w:rPr>
          <w:rFonts w:ascii="Times New Roman" w:eastAsia="Times New Roman" w:hAnsi="Times New Roman" w:cs="Times New Roman"/>
        </w:rPr>
        <w:t>a chemicznym przemianom w ostatecznym wyniku reakcji. Działanie katalizatora polega na stworzeniu alternatywnej drogi reakcji o niższej energii aktywacji.</w:t>
      </w:r>
    </w:p>
    <w:p w14:paraId="0DA90120" w14:textId="77777777" w:rsidR="00955E56" w:rsidRDefault="00955E56">
      <w:pPr>
        <w:rPr>
          <w:rFonts w:ascii="Times New Roman" w:eastAsia="Times New Roman" w:hAnsi="Times New Roman" w:cs="Times New Roman"/>
        </w:rPr>
      </w:pPr>
    </w:p>
    <w:p w14:paraId="279CE39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Przykładowa reakcja z udziałem katalizatora:</w:t>
      </w:r>
    </w:p>
    <w:p w14:paraId="48D4162F"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125015" wp14:editId="3C971B28">
            <wp:extent cx="1790700" cy="1047750"/>
            <wp:effectExtent l="0" t="0" r="0" b="0"/>
            <wp:docPr id="335"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218"/>
                    <a:srcRect/>
                    <a:stretch>
                      <a:fillRect/>
                    </a:stretch>
                  </pic:blipFill>
                  <pic:spPr>
                    <a:xfrm>
                      <a:off x="0" y="0"/>
                      <a:ext cx="1790700" cy="1047750"/>
                    </a:xfrm>
                    <a:prstGeom prst="rect">
                      <a:avLst/>
                    </a:prstGeom>
                    <a:ln/>
                  </pic:spPr>
                </pic:pic>
              </a:graphicData>
            </a:graphic>
          </wp:inline>
        </w:drawing>
      </w:r>
    </w:p>
    <w:p w14:paraId="0B63EC5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Należy przy tym pamiętać, że AK nie jest kompleksem aktywnym. Każda z powyższych reakcji przebiega przez stadium powstawania własnego kompleksu aktywnego.</w:t>
      </w:r>
    </w:p>
    <w:p w14:paraId="136F2C63" w14:textId="77777777" w:rsidR="00955E56" w:rsidRDefault="00955E56">
      <w:pPr>
        <w:rPr>
          <w:rFonts w:ascii="Times New Roman" w:eastAsia="Times New Roman" w:hAnsi="Times New Roman" w:cs="Times New Roman"/>
        </w:rPr>
      </w:pPr>
    </w:p>
    <w:p w14:paraId="2B0696D3"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Kataliza homogeniczna</w:t>
      </w:r>
      <w:r>
        <w:rPr>
          <w:rFonts w:ascii="Times New Roman" w:eastAsia="Times New Roman" w:hAnsi="Times New Roman" w:cs="Times New Roman"/>
        </w:rPr>
        <w:t xml:space="preserve"> – kataliza, w której katalizator stanowi jeden ze składników jednorodnej fazy </w:t>
      </w:r>
      <w:r>
        <w:rPr>
          <w:rFonts w:ascii="Times New Roman" w:eastAsia="Times New Roman" w:hAnsi="Times New Roman" w:cs="Times New Roman"/>
        </w:rPr>
        <w:t>(gazowej lub ciekłej), w której zachodzi reakcja.</w:t>
      </w:r>
    </w:p>
    <w:p w14:paraId="36D4F3B8" w14:textId="77777777" w:rsidR="00955E56" w:rsidRDefault="00955E56">
      <w:pPr>
        <w:rPr>
          <w:rFonts w:ascii="Times New Roman" w:eastAsia="Times New Roman" w:hAnsi="Times New Roman" w:cs="Times New Roman"/>
        </w:rPr>
      </w:pPr>
    </w:p>
    <w:p w14:paraId="2296B63C"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Kataliza heterogeniczna</w:t>
      </w:r>
      <w:r>
        <w:rPr>
          <w:rFonts w:ascii="Times New Roman" w:eastAsia="Times New Roman" w:hAnsi="Times New Roman" w:cs="Times New Roman"/>
        </w:rPr>
        <w:t xml:space="preserve"> – kataliza, w której katalizator stanowi odrębną fazę w układzie reagującym. Reakcja katalizowana przebiega na granicy faz.</w:t>
      </w:r>
    </w:p>
    <w:p w14:paraId="0AD9CDDA" w14:textId="77777777" w:rsidR="00955E56" w:rsidRDefault="00955E56">
      <w:pPr>
        <w:rPr>
          <w:rFonts w:ascii="Times New Roman" w:eastAsia="Times New Roman" w:hAnsi="Times New Roman" w:cs="Times New Roman"/>
        </w:rPr>
      </w:pPr>
    </w:p>
    <w:p w14:paraId="60BAE48F"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Kataliza mikroheterogeniczna</w:t>
      </w:r>
      <w:r>
        <w:rPr>
          <w:rFonts w:ascii="Times New Roman" w:eastAsia="Times New Roman" w:hAnsi="Times New Roman" w:cs="Times New Roman"/>
        </w:rPr>
        <w:t xml:space="preserve"> – katalizator jest koloidal</w:t>
      </w:r>
      <w:r>
        <w:rPr>
          <w:rFonts w:ascii="Times New Roman" w:eastAsia="Times New Roman" w:hAnsi="Times New Roman" w:cs="Times New Roman"/>
        </w:rPr>
        <w:t>nie rozdrobniony w roztworze.</w:t>
      </w:r>
    </w:p>
    <w:p w14:paraId="7CDF1CE9" w14:textId="77777777" w:rsidR="00955E56" w:rsidRDefault="00955E56">
      <w:pPr>
        <w:rPr>
          <w:rFonts w:ascii="Times New Roman" w:eastAsia="Times New Roman" w:hAnsi="Times New Roman" w:cs="Times New Roman"/>
        </w:rPr>
      </w:pPr>
    </w:p>
    <w:p w14:paraId="1665041E"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Reakcja autokatalityczna</w:t>
      </w:r>
      <w:r>
        <w:rPr>
          <w:rFonts w:ascii="Times New Roman" w:eastAsia="Times New Roman" w:hAnsi="Times New Roman" w:cs="Times New Roman"/>
        </w:rPr>
        <w:t xml:space="preserve"> – reakcja, w trakcie której powstają produkty mające działanie katalityczne.</w:t>
      </w:r>
    </w:p>
    <w:p w14:paraId="3C5BB4E9" w14:textId="77777777" w:rsidR="00955E56" w:rsidRDefault="00955E56">
      <w:pPr>
        <w:rPr>
          <w:rFonts w:ascii="Times New Roman" w:eastAsia="Times New Roman" w:hAnsi="Times New Roman" w:cs="Times New Roman"/>
        </w:rPr>
      </w:pPr>
    </w:p>
    <w:p w14:paraId="2538297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F9AC18" wp14:editId="044BD10A">
            <wp:extent cx="4972050" cy="3038475"/>
            <wp:effectExtent l="0" t="0" r="0" b="0"/>
            <wp:docPr id="12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19"/>
                    <a:srcRect/>
                    <a:stretch>
                      <a:fillRect/>
                    </a:stretch>
                  </pic:blipFill>
                  <pic:spPr>
                    <a:xfrm>
                      <a:off x="0" y="0"/>
                      <a:ext cx="4972050" cy="3038475"/>
                    </a:xfrm>
                    <a:prstGeom prst="rect">
                      <a:avLst/>
                    </a:prstGeom>
                    <a:ln/>
                  </pic:spPr>
                </pic:pic>
              </a:graphicData>
            </a:graphic>
          </wp:inline>
        </w:drawing>
      </w:r>
    </w:p>
    <w:p w14:paraId="769B4D09"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26.    Kinematyka punktu materialnego.</w:t>
      </w:r>
    </w:p>
    <w:p w14:paraId="3EE742D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np. rzut poziomy (???) - kiedy torem jest parabola</w:t>
      </w:r>
    </w:p>
    <w:p w14:paraId="48FAF8CF" w14:textId="77777777" w:rsidR="00955E56" w:rsidRDefault="00817847">
      <w:pPr>
        <w:rPr>
          <w:rFonts w:ascii="Times New Roman" w:eastAsia="Times New Roman" w:hAnsi="Times New Roman" w:cs="Times New Roman"/>
        </w:rPr>
      </w:pPr>
      <m:oMathPara>
        <m:oMath>
          <m:sSub>
            <m:sSubPr>
              <m:ctrlPr>
                <w:rPr>
                  <w:rFonts w:ascii="Times New Roman" w:eastAsia="Times New Roman" w:hAnsi="Times New Roman" w:cs="Times New Roman"/>
                </w:rPr>
              </m:ctrlPr>
            </m:sSubPr>
            <m:e>
              <m:r>
                <w:rPr>
                  <w:rFonts w:ascii="Times New Roman" w:eastAsia="Times New Roman" w:hAnsi="Times New Roman" w:cs="Times New Roman"/>
                </w:rPr>
                <m:t>V</m:t>
              </m:r>
            </m:e>
            <m:sub>
              <m:r>
                <w:rPr>
                  <w:rFonts w:ascii="Times New Roman" w:eastAsia="Times New Roman" w:hAnsi="Times New Roman" w:cs="Times New Roman"/>
                </w:rPr>
                <m:t>wypadkowa</m:t>
              </m:r>
            </m:sub>
          </m:sSub>
          <m:r>
            <w:rPr>
              <w:rFonts w:ascii="Times New Roman" w:eastAsia="Times New Roman" w:hAnsi="Times New Roman" w:cs="Times New Roman"/>
            </w:rPr>
            <m:t>=</m:t>
          </m:r>
          <m:rad>
            <m:radPr>
              <m:degHide m:val="1"/>
              <m:ctrlPr>
                <w:rPr>
                  <w:rFonts w:ascii="Times New Roman" w:eastAsia="Times New Roman" w:hAnsi="Times New Roman" w:cs="Times New Roman"/>
                </w:rPr>
              </m:ctrlPr>
            </m:radPr>
            <m:deg/>
            <m:e>
              <m:sSubSup>
                <m:sSubSupPr>
                  <m:ctrlPr>
                    <w:rPr>
                      <w:rFonts w:ascii="Times New Roman" w:eastAsia="Times New Roman" w:hAnsi="Times New Roman" w:cs="Times New Roman"/>
                    </w:rPr>
                  </m:ctrlPr>
                </m:sSubSupPr>
                <m:e>
                  <m:r>
                    <w:rPr>
                      <w:rFonts w:ascii="Times New Roman" w:eastAsia="Times New Roman" w:hAnsi="Times New Roman" w:cs="Times New Roman"/>
                    </w:rPr>
                    <m:t>V</m:t>
                  </m:r>
                </m:e>
                <m:sub>
                  <m:r>
                    <w:rPr>
                      <w:rFonts w:ascii="Times New Roman" w:eastAsia="Times New Roman" w:hAnsi="Times New Roman" w:cs="Times New Roman"/>
                    </w:rPr>
                    <m:t>x</m:t>
                  </m:r>
                </m:sub>
                <m:sup>
                  <m:r>
                    <w:rPr>
                      <w:rFonts w:ascii="Times New Roman" w:eastAsia="Times New Roman" w:hAnsi="Times New Roman" w:cs="Times New Roman"/>
                    </w:rPr>
                    <m:t>2</m:t>
                  </m:r>
                </m:sup>
              </m:sSubSup>
              <m:r>
                <w:rPr>
                  <w:rFonts w:ascii="Times New Roman" w:eastAsia="Times New Roman" w:hAnsi="Times New Roman" w:cs="Times New Roman"/>
                </w:rPr>
                <m:t>+</m:t>
              </m:r>
              <m:sSubSup>
                <m:sSubSupPr>
                  <m:ctrlPr>
                    <w:rPr>
                      <w:rFonts w:ascii="Times New Roman" w:eastAsia="Times New Roman" w:hAnsi="Times New Roman" w:cs="Times New Roman"/>
                    </w:rPr>
                  </m:ctrlPr>
                </m:sSubSupPr>
                <m:e>
                  <m:r>
                    <w:rPr>
                      <w:rFonts w:ascii="Times New Roman" w:eastAsia="Times New Roman" w:hAnsi="Times New Roman" w:cs="Times New Roman"/>
                    </w:rPr>
                    <m:t>V</m:t>
                  </m:r>
                </m:e>
                <m:sub>
                  <m:r>
                    <w:rPr>
                      <w:rFonts w:ascii="Times New Roman" w:eastAsia="Times New Roman" w:hAnsi="Times New Roman" w:cs="Times New Roman"/>
                    </w:rPr>
                    <m:t>y</m:t>
                  </m:r>
                </m:sub>
                <m:sup>
                  <m:r>
                    <w:rPr>
                      <w:rFonts w:ascii="Times New Roman" w:eastAsia="Times New Roman" w:hAnsi="Times New Roman" w:cs="Times New Roman"/>
                    </w:rPr>
                    <m:t>2</m:t>
                  </m:r>
                </m:sup>
              </m:sSubSup>
            </m:e>
          </m:rad>
        </m:oMath>
      </m:oMathPara>
    </w:p>
    <w:p w14:paraId="5F27EF7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Równania ruchu (określają współrzędne ciała w momencie t):</w:t>
      </w:r>
    </w:p>
    <w:p w14:paraId="1A1AB95F" w14:textId="77777777" w:rsidR="00955E56" w:rsidRDefault="00817847">
      <w:pPr>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x</m:t>
          </m:r>
          <m:r>
            <w:rPr>
              <w:rFonts w:ascii="Times New Roman" w:eastAsia="Times New Roman" w:hAnsi="Times New Roman" w:cs="Times New Roman"/>
              <w:sz w:val="28"/>
              <w:szCs w:val="28"/>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0</m:t>
              </m:r>
              <m:r>
                <w:rPr>
                  <w:rFonts w:ascii="Times New Roman" w:eastAsia="Times New Roman" w:hAnsi="Times New Roman" w:cs="Times New Roman"/>
                  <w:sz w:val="28"/>
                  <w:szCs w:val="28"/>
                </w:rPr>
                <m:t>x</m:t>
              </m:r>
            </m:sub>
          </m:sSub>
          <m:r>
            <w:rPr>
              <w:rFonts w:ascii="Times New Roman" w:eastAsia="Times New Roman" w:hAnsi="Times New Roman" w:cs="Times New Roman"/>
              <w:sz w:val="28"/>
              <w:szCs w:val="28"/>
            </w:rPr>
            <m:t>t</m:t>
          </m:r>
        </m:oMath>
      </m:oMathPara>
    </w:p>
    <w:p w14:paraId="0E461EC6" w14:textId="77777777" w:rsidR="00955E56" w:rsidRDefault="00817847">
      <w:pPr>
        <w:rPr>
          <w:rFonts w:ascii="Times New Roman" w:eastAsia="Times New Roman" w:hAnsi="Times New Roman" w:cs="Times New Roman"/>
          <w:sz w:val="28"/>
          <w:szCs w:val="28"/>
        </w:rPr>
      </w:pPr>
      <m:oMath>
        <m:r>
          <w:rPr>
            <w:rFonts w:ascii="Times New Roman" w:eastAsia="Times New Roman" w:hAnsi="Times New Roman" w:cs="Times New Roman"/>
            <w:sz w:val="28"/>
            <w:szCs w:val="28"/>
          </w:rPr>
          <m:t>y</m:t>
        </m:r>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g</m:t>
            </m:r>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t</m:t>
                </m:r>
              </m:e>
              <m:sup>
                <m:r>
                  <w:rPr>
                    <w:rFonts w:ascii="Times New Roman" w:eastAsia="Times New Roman" w:hAnsi="Times New Roman" w:cs="Times New Roman"/>
                    <w:sz w:val="28"/>
                    <w:szCs w:val="28"/>
                  </w:rPr>
                  <m:t>2</m:t>
                </m:r>
              </m:sup>
            </m:sSup>
          </m:num>
          <m:den>
            <m:r>
              <w:rPr>
                <w:rFonts w:ascii="Times New Roman" w:eastAsia="Times New Roman" w:hAnsi="Times New Roman" w:cs="Times New Roman"/>
                <w:sz w:val="28"/>
                <w:szCs w:val="28"/>
              </w:rPr>
              <m:t>2</m:t>
            </m:r>
          </m:den>
        </m:f>
      </m:oMath>
      <w:r>
        <w:rPr>
          <w:rFonts w:ascii="Times New Roman" w:eastAsia="Times New Roman" w:hAnsi="Times New Roman" w:cs="Times New Roman"/>
          <w:sz w:val="28"/>
          <w:szCs w:val="28"/>
        </w:rPr>
        <w:tab/>
        <w:t>g - przyspieszenie ziemskie</w:t>
      </w:r>
    </w:p>
    <w:p w14:paraId="33173A5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9F2893" wp14:editId="53E4753B">
            <wp:extent cx="3781538" cy="2673372"/>
            <wp:effectExtent l="0" t="0" r="0" b="0"/>
            <wp:docPr id="15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20"/>
                    <a:srcRect/>
                    <a:stretch>
                      <a:fillRect/>
                    </a:stretch>
                  </pic:blipFill>
                  <pic:spPr>
                    <a:xfrm>
                      <a:off x="0" y="0"/>
                      <a:ext cx="3781538" cy="2673372"/>
                    </a:xfrm>
                    <a:prstGeom prst="rect">
                      <a:avLst/>
                    </a:prstGeom>
                    <a:ln/>
                  </pic:spPr>
                </pic:pic>
              </a:graphicData>
            </a:graphic>
          </wp:inline>
        </w:drawing>
      </w:r>
    </w:p>
    <w:p w14:paraId="1D250B99"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znając jedynie prędkość wypadkową i kąt </w:t>
      </w:r>
      <w:r>
        <w:rPr>
          <w:rFonts w:ascii="Times New Roman" w:eastAsia="Times New Roman" w:hAnsi="Times New Roman" w:cs="Times New Roman"/>
        </w:rPr>
        <w:t>𝛼</w:t>
      </w:r>
      <w:r>
        <w:rPr>
          <w:rFonts w:ascii="Times New Roman" w:eastAsia="Times New Roman" w:hAnsi="Times New Roman" w:cs="Times New Roman"/>
        </w:rPr>
        <w:t>:</w:t>
      </w:r>
    </w:p>
    <w:p w14:paraId="313A9BB7" w14:textId="77777777" w:rsidR="00955E56" w:rsidRDefault="00817847">
      <w:pPr>
        <w:ind w:firstLine="0"/>
        <w:rPr>
          <w:rFonts w:ascii="Times New Roman" w:eastAsia="Times New Roman" w:hAnsi="Times New Roman" w:cs="Times New Roman"/>
          <w:sz w:val="28"/>
          <w:szCs w:val="28"/>
        </w:rPr>
      </w:pPr>
      <m:oMathPara>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x</m:t>
              </m:r>
            </m:sub>
          </m:sSub>
          <m:r>
            <w:rPr>
              <w:rFonts w:ascii="Times New Roman" w:eastAsia="Times New Roman" w:hAnsi="Times New Roman" w:cs="Times New Roman"/>
              <w:sz w:val="28"/>
              <w:szCs w:val="28"/>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w</m:t>
              </m:r>
            </m:sub>
          </m:sSub>
          <m:r>
            <w:rPr>
              <w:rFonts w:ascii="Times New Roman" w:eastAsia="Times New Roman" w:hAnsi="Times New Roman" w:cs="Times New Roman"/>
              <w:sz w:val="28"/>
              <w:szCs w:val="28"/>
            </w:rPr>
            <m:t>cos</m:t>
          </m:r>
          <m:r>
            <w:rPr>
              <w:rFonts w:ascii="Times New Roman" w:eastAsia="Times New Roman" w:hAnsi="Times New Roman" w:cs="Times New Roman"/>
              <w:sz w:val="28"/>
              <w:szCs w:val="28"/>
            </w:rPr>
            <m:t>⍺</m:t>
          </m:r>
        </m:oMath>
      </m:oMathPara>
    </w:p>
    <w:p w14:paraId="307478A0" w14:textId="77777777" w:rsidR="00955E56" w:rsidRDefault="00817847">
      <w:pPr>
        <w:ind w:firstLine="0"/>
        <w:rPr>
          <w:rFonts w:ascii="Times New Roman" w:eastAsia="Times New Roman" w:hAnsi="Times New Roman" w:cs="Times New Roman"/>
          <w:sz w:val="28"/>
          <w:szCs w:val="28"/>
        </w:rPr>
      </w:pPr>
      <m:oMathPara>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y</m:t>
              </m:r>
            </m:sub>
          </m:sSub>
          <m:r>
            <w:rPr>
              <w:rFonts w:ascii="Times New Roman" w:eastAsia="Times New Roman" w:hAnsi="Times New Roman" w:cs="Times New Roman"/>
              <w:sz w:val="28"/>
              <w:szCs w:val="28"/>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w</m:t>
              </m:r>
            </m:sub>
          </m:sSub>
          <m:r>
            <w:rPr>
              <w:rFonts w:ascii="Times New Roman" w:eastAsia="Times New Roman" w:hAnsi="Times New Roman" w:cs="Times New Roman"/>
              <w:sz w:val="28"/>
              <w:szCs w:val="28"/>
            </w:rPr>
            <m:t>sin</m:t>
          </m:r>
          <m:r>
            <w:rPr>
              <w:rFonts w:ascii="Times New Roman" w:eastAsia="Times New Roman" w:hAnsi="Times New Roman" w:cs="Times New Roman"/>
              <w:sz w:val="28"/>
              <w:szCs w:val="28"/>
            </w:rPr>
            <m:t>⍺</m:t>
          </m:r>
        </m:oMath>
      </m:oMathPara>
    </w:p>
    <w:p w14:paraId="7F444DF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jeśli chodzi o ruch jednostajnie przyspieszony:</w:t>
      </w:r>
    </w:p>
    <w:p w14:paraId="7A70E821" w14:textId="77777777" w:rsidR="00955E56" w:rsidRDefault="00817847">
      <w:pPr>
        <w:ind w:firstLine="0"/>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s</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s</m:t>
              </m:r>
            </m:e>
            <m:sub>
              <m:r>
                <w:rPr>
                  <w:rFonts w:ascii="Times New Roman" w:eastAsia="Times New Roman" w:hAnsi="Times New Roman" w:cs="Times New Roman"/>
                  <w:sz w:val="28"/>
                  <w:szCs w:val="28"/>
                </w:rPr>
                <m:t>0</m:t>
              </m:r>
            </m:sub>
          </m:sSub>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a</m:t>
              </m:r>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t</m:t>
                  </m:r>
                </m:e>
                <m:sup>
                  <m:r>
                    <w:rPr>
                      <w:rFonts w:ascii="Times New Roman" w:eastAsia="Times New Roman" w:hAnsi="Times New Roman" w:cs="Times New Roman"/>
                      <w:sz w:val="28"/>
                      <w:szCs w:val="28"/>
                    </w:rPr>
                    <m:t>2</m:t>
                  </m:r>
                </m:sup>
              </m:sSup>
            </m:num>
            <m:den>
              <m:r>
                <w:rPr>
                  <w:rFonts w:ascii="Times New Roman" w:eastAsia="Times New Roman" w:hAnsi="Times New Roman" w:cs="Times New Roman"/>
                  <w:sz w:val="28"/>
                  <w:szCs w:val="28"/>
                </w:rPr>
                <m:t>2</m:t>
              </m:r>
            </m:den>
          </m:f>
        </m:oMath>
      </m:oMathPara>
    </w:p>
    <w:p w14:paraId="588638B1" w14:textId="77777777" w:rsidR="00955E56" w:rsidRDefault="00817847">
      <w:pPr>
        <w:ind w:firstLine="0"/>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V</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s</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0</m:t>
              </m:r>
            </m:sub>
          </m:sSub>
          <m:r>
            <w:rPr>
              <w:rFonts w:ascii="Times New Roman" w:eastAsia="Times New Roman" w:hAnsi="Times New Roman" w:cs="Times New Roman"/>
              <w:sz w:val="28"/>
              <w:szCs w:val="28"/>
            </w:rPr>
            <m:t>+</m:t>
          </m:r>
          <m:r>
            <w:rPr>
              <w:rFonts w:ascii="Times New Roman" w:eastAsia="Times New Roman" w:hAnsi="Times New Roman" w:cs="Times New Roman"/>
              <w:sz w:val="28"/>
              <w:szCs w:val="28"/>
            </w:rPr>
            <m:t>at</m:t>
          </m:r>
        </m:oMath>
      </m:oMathPara>
    </w:p>
    <w:p w14:paraId="3039BE23" w14:textId="77777777" w:rsidR="00955E56" w:rsidRDefault="00817847">
      <w:pPr>
        <w:ind w:firstLine="0"/>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a</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V</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s</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a</m:t>
          </m:r>
        </m:oMath>
      </m:oMathPara>
    </w:p>
    <w:p w14:paraId="32400468"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rodzaje tarcia ślizgowego:</w:t>
      </w:r>
    </w:p>
    <w:p w14:paraId="5CF5CC64" w14:textId="77777777" w:rsidR="00955E56" w:rsidRDefault="00817847">
      <w:pPr>
        <w:numPr>
          <w:ilvl w:val="0"/>
          <w:numId w:val="12"/>
        </w:numPr>
        <w:rPr>
          <w:rFonts w:ascii="Times New Roman" w:eastAsia="Times New Roman" w:hAnsi="Times New Roman" w:cs="Times New Roman"/>
        </w:rPr>
      </w:pPr>
      <w:r>
        <w:rPr>
          <w:rFonts w:ascii="Times New Roman" w:eastAsia="Times New Roman" w:hAnsi="Times New Roman" w:cs="Times New Roman"/>
        </w:rPr>
        <w:t>statyczne - między dwoma ciałami, które nie poruszają się względem siebie</w:t>
      </w:r>
    </w:p>
    <w:p w14:paraId="5CAF0486" w14:textId="77777777" w:rsidR="00955E56" w:rsidRDefault="00817847">
      <w:pPr>
        <w:numPr>
          <w:ilvl w:val="0"/>
          <w:numId w:val="12"/>
        </w:numPr>
        <w:rPr>
          <w:rFonts w:ascii="Times New Roman" w:eastAsia="Times New Roman" w:hAnsi="Times New Roman" w:cs="Times New Roman"/>
        </w:rPr>
      </w:pPr>
      <w:r>
        <w:rPr>
          <w:rFonts w:ascii="Times New Roman" w:eastAsia="Times New Roman" w:hAnsi="Times New Roman" w:cs="Times New Roman"/>
        </w:rPr>
        <w:t>kinetyczne - między ciałami, które toczą bądź ślizgają się po sobie nawzajem</w:t>
      </w:r>
    </w:p>
    <w:p w14:paraId="414D6D9C"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722C93" wp14:editId="7D2502ED">
            <wp:extent cx="2857500" cy="1876425"/>
            <wp:effectExtent l="0" t="0" r="0" b="0"/>
            <wp:docPr id="24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21"/>
                    <a:srcRect/>
                    <a:stretch>
                      <a:fillRect/>
                    </a:stretch>
                  </pic:blipFill>
                  <pic:spPr>
                    <a:xfrm>
                      <a:off x="0" y="0"/>
                      <a:ext cx="2857500" cy="1876425"/>
                    </a:xfrm>
                    <a:prstGeom prst="rect">
                      <a:avLst/>
                    </a:prstGeom>
                    <a:ln/>
                  </pic:spPr>
                </pic:pic>
              </a:graphicData>
            </a:graphic>
          </wp:inline>
        </w:drawing>
      </w:r>
    </w:p>
    <w:p w14:paraId="5272C6D9"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R - siła reakcji podłoża</w:t>
      </w:r>
    </w:p>
    <w:p w14:paraId="1843501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T - siła tarcia</w:t>
      </w:r>
    </w:p>
    <w:p w14:paraId="69656E3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Q - przyciąganie ziemskie</w:t>
      </w:r>
    </w:p>
    <w:p w14:paraId="7341C2E3" w14:textId="77777777" w:rsidR="00955E56" w:rsidRDefault="00817847">
      <w:pPr>
        <w:ind w:firstLine="0"/>
        <w:rPr>
          <w:rFonts w:ascii="Times New Roman" w:eastAsia="Times New Roman" w:hAnsi="Times New Roman" w:cs="Times New Roman"/>
        </w:rPr>
      </w:pPr>
      <m:oMath>
        <m:r>
          <w:rPr>
            <w:rFonts w:ascii="Times New Roman" w:eastAsia="Times New Roman" w:hAnsi="Times New Roman" w:cs="Times New Roman"/>
          </w:rPr>
          <m:t>T</m:t>
        </m:r>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 </m:t>
        </m:r>
        <m:r>
          <w:rPr>
            <w:rFonts w:ascii="Times New Roman" w:eastAsia="Times New Roman" w:hAnsi="Times New Roman" w:cs="Times New Roman"/>
          </w:rPr>
          <m:t>f</m:t>
        </m:r>
      </m:oMath>
      <w:r>
        <w:rPr>
          <w:rFonts w:ascii="Times New Roman" w:eastAsia="Times New Roman" w:hAnsi="Times New Roman" w:cs="Times New Roman"/>
        </w:rPr>
        <w:tab/>
        <w:t>f - współczynnik tarcia; F2 - siła nacisku ciała na podłoże</w:t>
      </w:r>
    </w:p>
    <w:p w14:paraId="3CDE844A"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27.    Kinetyka reakcji: wyznaczanie rzędu reakcji.</w:t>
      </w:r>
    </w:p>
    <w:p w14:paraId="3F85CE3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Wyznaczanie rzędu reakcji, a tym samym wpływu reagentów na jej szybkość, jest jednym z podstawowych etapów poznania kinetyki reakcji. Metody wyznaczanie rzędu reakcji można ogólnie podzielić na różniczkowe i całkowe.</w:t>
      </w:r>
    </w:p>
    <w:p w14:paraId="0B4605A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metodach całkowych porównujemy wyniki</w:t>
      </w:r>
      <w:r>
        <w:rPr>
          <w:rFonts w:ascii="Times New Roman" w:eastAsia="Times New Roman" w:hAnsi="Times New Roman" w:cs="Times New Roman"/>
          <w:sz w:val="24"/>
          <w:szCs w:val="24"/>
        </w:rPr>
        <w:t xml:space="preserve"> pomiarów stężeń reagentów w funkcji czasu z zależnościami stanowiącym scałkowane równania szybkości reakcji różnych rzędów.</w:t>
      </w:r>
    </w:p>
    <w:p w14:paraId="18549FE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metodach różniczkowych badamy wpływ stężeń reagentów na szybkość reakcji wyrażoną pochodną dc</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/dt. Na tej podstawie dedukujemy wa</w:t>
      </w:r>
      <w:r>
        <w:rPr>
          <w:rFonts w:ascii="Times New Roman" w:eastAsia="Times New Roman" w:hAnsi="Times New Roman" w:cs="Times New Roman"/>
          <w:sz w:val="24"/>
          <w:szCs w:val="24"/>
        </w:rPr>
        <w:t xml:space="preserve">rtości wykładników potęgowych przy stężeniach w równaniu szybkości, a wiec rząd reakcji.  </w:t>
      </w:r>
    </w:p>
    <w:p w14:paraId="01883E6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Metoda podstawienia-</w:t>
      </w:r>
      <w:r>
        <w:rPr>
          <w:rFonts w:ascii="Times New Roman" w:eastAsia="Times New Roman" w:hAnsi="Times New Roman" w:cs="Times New Roman"/>
          <w:sz w:val="24"/>
          <w:szCs w:val="24"/>
        </w:rPr>
        <w:t>Polega ona na podstawieniu wartości c, wyznaczonych doświadczalnie dla rożnych czasów t, do kolejnych wzorów na stałe szybkości k. Obliczone z</w:t>
      </w:r>
      <w:r>
        <w:rPr>
          <w:rFonts w:ascii="Times New Roman" w:eastAsia="Times New Roman" w:hAnsi="Times New Roman" w:cs="Times New Roman"/>
          <w:sz w:val="24"/>
          <w:szCs w:val="24"/>
        </w:rPr>
        <w:t xml:space="preserve"> określonego wzoru wartości k są istotnie stałe tylko wtedy, gdy wzór ten odpowiada rzędowości badanej reakcji. Jeśli szybkość reakcji zależy od stężeń kilku substancji, np. v=kc</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vertAlign w:val="superscript"/>
        </w:rPr>
        <w:t>α</w:t>
      </w:r>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vertAlign w:val="superscript"/>
        </w:rPr>
        <w:t>β</w:t>
      </w:r>
      <w:r>
        <w:rPr>
          <w:rFonts w:ascii="Times New Roman" w:eastAsia="Times New Roman" w:hAnsi="Times New Roman" w:cs="Times New Roman"/>
          <w:sz w:val="24"/>
          <w:szCs w:val="24"/>
        </w:rPr>
        <w:t xml:space="preserve"> to mierząc zarówno zmiany stężeń A jak i B można wyznaczyć na ogół metod</w:t>
      </w:r>
      <w:r>
        <w:rPr>
          <w:rFonts w:ascii="Times New Roman" w:eastAsia="Times New Roman" w:hAnsi="Times New Roman" w:cs="Times New Roman"/>
          <w:sz w:val="24"/>
          <w:szCs w:val="24"/>
        </w:rPr>
        <w:t>a podstawienia oddzielnie α i β. W tym celu z danych doświadczalnych obliczmy k, zakładając kolejno np. α=0, β=2, następnie α=1, β=1 itd. Metoda daje szybko wyniki przy niewielkich, całkowitych rzędach. Jeśli żadne z wyrażeń na k dla reakcji prostych rzędó</w:t>
      </w:r>
      <w:r>
        <w:rPr>
          <w:rFonts w:ascii="Times New Roman" w:eastAsia="Times New Roman" w:hAnsi="Times New Roman" w:cs="Times New Roman"/>
          <w:sz w:val="24"/>
          <w:szCs w:val="24"/>
        </w:rPr>
        <w:t>w nie daje pozytywnych wyników, to wnioskujemy, ze mechanizm reakcji jest złożony.</w:t>
      </w:r>
    </w:p>
    <w:p w14:paraId="62CE160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Metoda graficzna. </w:t>
      </w:r>
      <w:r>
        <w:rPr>
          <w:rFonts w:ascii="Times New Roman" w:eastAsia="Times New Roman" w:hAnsi="Times New Roman" w:cs="Times New Roman"/>
          <w:sz w:val="24"/>
          <w:szCs w:val="24"/>
        </w:rPr>
        <w:t xml:space="preserve">W metodzie tej wykorzystujemy fakt, że dla reakcji określonego rzędu pewna funkcja chwilowych stężeń f (c) jest liniowo zależna od czasu t. Jeśli na </w:t>
      </w:r>
      <w:r>
        <w:rPr>
          <w:rFonts w:ascii="Times New Roman" w:eastAsia="Times New Roman" w:hAnsi="Times New Roman" w:cs="Times New Roman"/>
          <w:sz w:val="24"/>
          <w:szCs w:val="24"/>
        </w:rPr>
        <w:lastRenderedPageBreak/>
        <w:t>prz</w:t>
      </w:r>
      <w:r>
        <w:rPr>
          <w:rFonts w:ascii="Times New Roman" w:eastAsia="Times New Roman" w:hAnsi="Times New Roman" w:cs="Times New Roman"/>
          <w:sz w:val="24"/>
          <w:szCs w:val="24"/>
        </w:rPr>
        <w:t>ykład wyniki doświadczalne przedstawione w układzie współrzędnych ln c-t dają  linie prostą, to reakcji jest pierwszego rzędu.</w:t>
      </w:r>
    </w:p>
    <w:p w14:paraId="17302859"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Metoda okresów półtrwania reakcji  i pokrewne metody całkowe</w:t>
      </w:r>
    </w:p>
    <w:p w14:paraId="2D888B7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Omówione tu metody można zastosować do wyznaczania rzędu reakcji,</w:t>
      </w:r>
      <w:r>
        <w:rPr>
          <w:rFonts w:ascii="Times New Roman" w:eastAsia="Times New Roman" w:hAnsi="Times New Roman" w:cs="Times New Roman"/>
          <w:sz w:val="24"/>
          <w:szCs w:val="24"/>
        </w:rPr>
        <w:t xml:space="preserve"> których szybkość opisuje równie</w:t>
      </w:r>
    </w:p>
    <w:p w14:paraId="6A5A2ED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C4B2B2"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EE444C" wp14:editId="42BED760">
            <wp:extent cx="914400" cy="409575"/>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22"/>
                    <a:srcRect/>
                    <a:stretch>
                      <a:fillRect/>
                    </a:stretch>
                  </pic:blipFill>
                  <pic:spPr>
                    <a:xfrm>
                      <a:off x="0" y="0"/>
                      <a:ext cx="914400" cy="409575"/>
                    </a:xfrm>
                    <a:prstGeom prst="rect">
                      <a:avLst/>
                    </a:prstGeom>
                    <a:ln/>
                  </pic:spPr>
                </pic:pic>
              </a:graphicData>
            </a:graphic>
          </wp:inline>
        </w:drawing>
      </w:r>
    </w:p>
    <w:p w14:paraId="35082B6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i dla których można w związku z tym podać jednoznacznie czas t</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xml:space="preserve"> potrzebny na przereagowanie określonego ułamka początkowej ilości substratów. Wyznaczają  t</w:t>
      </w:r>
      <w:r>
        <w:rPr>
          <w:rFonts w:ascii="Times New Roman" w:eastAsia="Times New Roman" w:hAnsi="Times New Roman" w:cs="Times New Roman"/>
          <w:sz w:val="24"/>
          <w:szCs w:val="24"/>
          <w:vertAlign w:val="subscript"/>
        </w:rPr>
        <w:t>j(1)</w:t>
      </w:r>
      <w:r>
        <w:rPr>
          <w:rFonts w:ascii="Times New Roman" w:eastAsia="Times New Roman" w:hAnsi="Times New Roman" w:cs="Times New Roman"/>
          <w:sz w:val="24"/>
          <w:szCs w:val="24"/>
        </w:rPr>
        <w:t xml:space="preserve"> i t</w:t>
      </w:r>
      <w:r>
        <w:rPr>
          <w:rFonts w:ascii="Times New Roman" w:eastAsia="Times New Roman" w:hAnsi="Times New Roman" w:cs="Times New Roman"/>
          <w:sz w:val="24"/>
          <w:szCs w:val="24"/>
          <w:vertAlign w:val="subscript"/>
        </w:rPr>
        <w:t xml:space="preserve">j(2) </w:t>
      </w:r>
      <w:r>
        <w:rPr>
          <w:rFonts w:ascii="Times New Roman" w:eastAsia="Times New Roman" w:hAnsi="Times New Roman" w:cs="Times New Roman"/>
          <w:sz w:val="24"/>
          <w:szCs w:val="24"/>
        </w:rPr>
        <w:t>dla dwu różnych stężeń początkowych a</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 a</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mamy wobec t</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perscript"/>
        </w:rPr>
        <w:t>(n-1)</w:t>
      </w:r>
      <w:r>
        <w:rPr>
          <w:rFonts w:ascii="Times New Roman" w:eastAsia="Times New Roman" w:hAnsi="Times New Roman" w:cs="Times New Roman"/>
          <w:sz w:val="24"/>
          <w:szCs w:val="24"/>
        </w:rPr>
        <w:t>=const.</w:t>
      </w:r>
    </w:p>
    <w:p w14:paraId="15761F55"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594775" wp14:editId="32171538">
            <wp:extent cx="4591050" cy="2219325"/>
            <wp:effectExtent l="0" t="0" r="0" b="0"/>
            <wp:docPr id="428" name="image429.png"/>
            <wp:cNvGraphicFramePr/>
            <a:graphic xmlns:a="http://schemas.openxmlformats.org/drawingml/2006/main">
              <a:graphicData uri="http://schemas.openxmlformats.org/drawingml/2006/picture">
                <pic:pic xmlns:pic="http://schemas.openxmlformats.org/drawingml/2006/picture">
                  <pic:nvPicPr>
                    <pic:cNvPr id="0" name="image429.png"/>
                    <pic:cNvPicPr preferRelativeResize="0"/>
                  </pic:nvPicPr>
                  <pic:blipFill>
                    <a:blip r:embed="rId223"/>
                    <a:srcRect/>
                    <a:stretch>
                      <a:fillRect/>
                    </a:stretch>
                  </pic:blipFill>
                  <pic:spPr>
                    <a:xfrm>
                      <a:off x="0" y="0"/>
                      <a:ext cx="4591050" cy="2219325"/>
                    </a:xfrm>
                    <a:prstGeom prst="rect">
                      <a:avLst/>
                    </a:prstGeom>
                    <a:ln/>
                  </pic:spPr>
                </pic:pic>
              </a:graphicData>
            </a:graphic>
          </wp:inline>
        </w:drawing>
      </w:r>
    </w:p>
    <w:p w14:paraId="6F9CBE9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Wartość stosunku czasów potrzebnych na przereagowanie dwu różnych ułamków substratów (np. τ/t</w:t>
      </w:r>
      <w:r>
        <w:rPr>
          <w:rFonts w:ascii="Times New Roman" w:eastAsia="Times New Roman" w:hAnsi="Times New Roman" w:cs="Times New Roman"/>
          <w:sz w:val="24"/>
          <w:szCs w:val="24"/>
          <w:vertAlign w:val="subscript"/>
        </w:rPr>
        <w:t>3/4</w:t>
      </w:r>
      <w:r>
        <w:rPr>
          <w:rFonts w:ascii="Times New Roman" w:eastAsia="Times New Roman" w:hAnsi="Times New Roman" w:cs="Times New Roman"/>
          <w:sz w:val="24"/>
          <w:szCs w:val="24"/>
        </w:rPr>
        <w:t xml:space="preserve">) jest, przy danym stężeniu początkowym, charakterystyczna dla rzędu reakcji i bywa niekiedy wygodnym sprawdzianem jego wartości. </w:t>
      </w:r>
      <w:r>
        <w:rPr>
          <w:rFonts w:ascii="Times New Roman" w:eastAsia="Times New Roman" w:hAnsi="Times New Roman" w:cs="Times New Roman"/>
          <w:sz w:val="24"/>
          <w:szCs w:val="24"/>
        </w:rPr>
        <w:t>Można tu m.in. wykorzystać stosunek</w:t>
      </w:r>
    </w:p>
    <w:p w14:paraId="6B48A85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3/4</w:t>
      </w:r>
      <w:r>
        <w:rPr>
          <w:rFonts w:ascii="Times New Roman" w:eastAsia="Times New Roman" w:hAnsi="Times New Roman" w:cs="Times New Roman"/>
          <w:sz w:val="24"/>
          <w:szCs w:val="24"/>
        </w:rPr>
        <w:t>-τ)/τ, który dla reakcji o całkowitych rzędach wynosi:</w:t>
      </w:r>
    </w:p>
    <w:p w14:paraId="5D6E99EC" w14:textId="77777777" w:rsidR="00955E56" w:rsidRDefault="00955E56">
      <w:pPr>
        <w:rPr>
          <w:rFonts w:ascii="Times New Roman" w:eastAsia="Times New Roman" w:hAnsi="Times New Roman" w:cs="Times New Roman"/>
        </w:rPr>
      </w:pPr>
    </w:p>
    <w:p w14:paraId="7713D2DD"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95C449" wp14:editId="1E97EE2D">
            <wp:extent cx="3143250" cy="762000"/>
            <wp:effectExtent l="0" t="0" r="0" b="0"/>
            <wp:docPr id="17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24"/>
                    <a:srcRect/>
                    <a:stretch>
                      <a:fillRect/>
                    </a:stretch>
                  </pic:blipFill>
                  <pic:spPr>
                    <a:xfrm>
                      <a:off x="0" y="0"/>
                      <a:ext cx="3143250" cy="762000"/>
                    </a:xfrm>
                    <a:prstGeom prst="rect">
                      <a:avLst/>
                    </a:prstGeom>
                    <a:ln/>
                  </pic:spPr>
                </pic:pic>
              </a:graphicData>
            </a:graphic>
          </wp:inline>
        </w:drawing>
      </w:r>
    </w:p>
    <w:p w14:paraId="4E8D6A36"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Metoda różniczkowa van't Hoffa</w:t>
      </w:r>
    </w:p>
    <w:p w14:paraId="2230724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Zgodnie ze wzorem</w:t>
      </w:r>
    </w:p>
    <w:p w14:paraId="379C233F"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98FD07" wp14:editId="192FD6BA">
            <wp:extent cx="914400" cy="409575"/>
            <wp:effectExtent l="0" t="0" r="0" b="0"/>
            <wp:docPr id="344"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222"/>
                    <a:srcRect/>
                    <a:stretch>
                      <a:fillRect/>
                    </a:stretch>
                  </pic:blipFill>
                  <pic:spPr>
                    <a:xfrm>
                      <a:off x="0" y="0"/>
                      <a:ext cx="914400" cy="409575"/>
                    </a:xfrm>
                    <a:prstGeom prst="rect">
                      <a:avLst/>
                    </a:prstGeom>
                    <a:ln/>
                  </pic:spPr>
                </pic:pic>
              </a:graphicData>
            </a:graphic>
          </wp:inline>
        </w:drawing>
      </w:r>
    </w:p>
    <w:p w14:paraId="7C00F67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chwilowe szybkości reakcji w dwóch różnych jej momentach (t</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 t</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wynoszą</w:t>
      </w:r>
    </w:p>
    <w:p w14:paraId="4BFCE1A4"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B4D6799" wp14:editId="438C441B">
            <wp:extent cx="5429250" cy="2047875"/>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25"/>
                    <a:srcRect/>
                    <a:stretch>
                      <a:fillRect/>
                    </a:stretch>
                  </pic:blipFill>
                  <pic:spPr>
                    <a:xfrm>
                      <a:off x="0" y="0"/>
                      <a:ext cx="5429250" cy="204787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771D8C62" wp14:editId="439F7DDE">
            <wp:extent cx="5524500" cy="2114550"/>
            <wp:effectExtent l="0" t="0" r="0" b="0"/>
            <wp:docPr id="13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26"/>
                    <a:srcRect/>
                    <a:stretch>
                      <a:fillRect/>
                    </a:stretch>
                  </pic:blipFill>
                  <pic:spPr>
                    <a:xfrm>
                      <a:off x="0" y="0"/>
                      <a:ext cx="5524500" cy="2114550"/>
                    </a:xfrm>
                    <a:prstGeom prst="rect">
                      <a:avLst/>
                    </a:prstGeom>
                    <a:ln/>
                  </pic:spPr>
                </pic:pic>
              </a:graphicData>
            </a:graphic>
          </wp:inline>
        </w:drawing>
      </w:r>
    </w:p>
    <w:p w14:paraId="3F692E5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obu wariantach należy więc wyznaczyć chwilowe szybkości reakcji, najlepiej metoda graficzną, kreśląc w odpowiednich punktach styczne do krzywych przedstawiających zmiany c w czasie. Stosując pierwszy wariant, wykreślamy styczne w różnych punktach krzywej</w:t>
      </w:r>
      <w:r>
        <w:rPr>
          <w:rFonts w:ascii="Times New Roman" w:eastAsia="Times New Roman" w:hAnsi="Times New Roman" w:cs="Times New Roman"/>
          <w:sz w:val="24"/>
          <w:szCs w:val="24"/>
        </w:rPr>
        <w:t xml:space="preserve"> otrzymanej w trakcie jednego doświadczenia.</w:t>
      </w:r>
    </w:p>
    <w:p w14:paraId="412295D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8AC87A3" wp14:editId="6DDC57D2">
            <wp:extent cx="3619500" cy="1857375"/>
            <wp:effectExtent l="0" t="0" r="0" b="0"/>
            <wp:docPr id="365"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227"/>
                    <a:srcRect/>
                    <a:stretch>
                      <a:fillRect/>
                    </a:stretch>
                  </pic:blipFill>
                  <pic:spPr>
                    <a:xfrm>
                      <a:off x="0" y="0"/>
                      <a:ext cx="3619500" cy="1857375"/>
                    </a:xfrm>
                    <a:prstGeom prst="rect">
                      <a:avLst/>
                    </a:prstGeom>
                    <a:ln/>
                  </pic:spPr>
                </pic:pic>
              </a:graphicData>
            </a:graphic>
          </wp:inline>
        </w:drawing>
      </w:r>
    </w:p>
    <w:p w14:paraId="66DA5C3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Rząd obliczamy ze wzoru 6.47 lub graficznie, rysując prostą w układzie ln v= f (ln c) i odczytując n  jako tangens kata nachylenia. Aby zastosować drugi wariant, należy otrzymać w kilku kolejnych doświadczeniach początkowe części krzywych c (t) i dla każde</w:t>
      </w:r>
      <w:r>
        <w:rPr>
          <w:rFonts w:ascii="Times New Roman" w:eastAsia="Times New Roman" w:hAnsi="Times New Roman" w:cs="Times New Roman"/>
          <w:sz w:val="24"/>
          <w:szCs w:val="24"/>
        </w:rPr>
        <w:t>j z nich wyznaczyć nachylenie przy t=0; n wyznaczamy na podstawie wzoru 6.48. bądź graficznie.</w:t>
      </w:r>
    </w:p>
    <w:p w14:paraId="620FF23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Często wystarcza zastąpić chwilowe szybkości średnimi w pewnym przedziale czasu, co równoważne jest zastąpieniu dc/dt przez iloraz Δc/Δt ( metoda różnicowa).</w:t>
      </w:r>
    </w:p>
    <w:p w14:paraId="18CCBC3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Prz</w:t>
      </w:r>
      <w:r>
        <w:rPr>
          <w:rFonts w:ascii="Times New Roman" w:eastAsia="Times New Roman" w:hAnsi="Times New Roman" w:cs="Times New Roman"/>
          <w:sz w:val="24"/>
          <w:szCs w:val="24"/>
        </w:rPr>
        <w:t>edstawione dwa warianty metody różniczkowej nie zawsze są równoważne;  rząd  n obliczony ze wzoru 6.47 może być niekiedy inny, niż obliczony ze wzoru 6.48. Niezgodność taka występuje wtedy, gdyż pewne produkty hamują reakcję ( działają jako inhibitory) bąd</w:t>
      </w:r>
      <w:r>
        <w:rPr>
          <w:rFonts w:ascii="Times New Roman" w:eastAsia="Times New Roman" w:hAnsi="Times New Roman" w:cs="Times New Roman"/>
          <w:sz w:val="24"/>
          <w:szCs w:val="24"/>
        </w:rPr>
        <w:t xml:space="preserve">ź </w:t>
      </w:r>
      <w:r>
        <w:rPr>
          <w:rFonts w:ascii="Times New Roman" w:eastAsia="Times New Roman" w:hAnsi="Times New Roman" w:cs="Times New Roman"/>
          <w:sz w:val="24"/>
          <w:szCs w:val="24"/>
        </w:rPr>
        <w:lastRenderedPageBreak/>
        <w:t>tez ją katalizują ( autokataliza). Takie działanie produktów na szybkości reakcji wpływa na rezultat uzyskany na podstawie wzoru 6.47, nie odbija się natomiast na wyniku drugiego wariantu, w 4którym obliczanie n opieramy na wartościach szybkości początko</w:t>
      </w:r>
      <w:r>
        <w:rPr>
          <w:rFonts w:ascii="Times New Roman" w:eastAsia="Times New Roman" w:hAnsi="Times New Roman" w:cs="Times New Roman"/>
          <w:sz w:val="24"/>
          <w:szCs w:val="24"/>
        </w:rPr>
        <w:t>wych. Porównanie informacji otrzymanych przez równoległe zastosowanie obu wariantów może więc mieć istotne znaczenie dla wyjaśnienia mechanizmu reakcji.</w:t>
      </w:r>
    </w:p>
    <w:p w14:paraId="015E6534"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Wyznaczanie rzędów cząstkowych. Metoda izolacyjna Ostwalda</w:t>
      </w:r>
    </w:p>
    <w:p w14:paraId="1D5D24B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Jak wiemy, równanie szybkości reakcji o o</w:t>
      </w:r>
      <w:r>
        <w:rPr>
          <w:rFonts w:ascii="Times New Roman" w:eastAsia="Times New Roman" w:hAnsi="Times New Roman" w:cs="Times New Roman"/>
          <w:sz w:val="24"/>
          <w:szCs w:val="24"/>
        </w:rPr>
        <w:t>kreślonym rzędzie nie zawsze można przedstawić w postaci</w:t>
      </w:r>
    </w:p>
    <w:p w14:paraId="1956CD3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220ACD" wp14:editId="6A052985">
            <wp:extent cx="914400" cy="409575"/>
            <wp:effectExtent l="0" t="0" r="0" b="0"/>
            <wp:docPr id="403"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222"/>
                    <a:srcRect/>
                    <a:stretch>
                      <a:fillRect/>
                    </a:stretch>
                  </pic:blipFill>
                  <pic:spPr>
                    <a:xfrm>
                      <a:off x="0" y="0"/>
                      <a:ext cx="914400" cy="409575"/>
                    </a:xfrm>
                    <a:prstGeom prst="rect">
                      <a:avLst/>
                    </a:prstGeom>
                    <a:ln/>
                  </pic:spPr>
                </pic:pic>
              </a:graphicData>
            </a:graphic>
          </wp:inline>
        </w:drawing>
      </w:r>
      <w:r>
        <w:rPr>
          <w:rFonts w:ascii="Times New Roman" w:eastAsia="Times New Roman" w:hAnsi="Times New Roman" w:cs="Times New Roman"/>
          <w:sz w:val="24"/>
          <w:szCs w:val="24"/>
        </w:rPr>
        <w:t>Zgodnie ze wzorem v=kc</w:t>
      </w:r>
      <w:r>
        <w:rPr>
          <w:rFonts w:ascii="Times New Roman" w:eastAsia="Times New Roman" w:hAnsi="Times New Roman" w:cs="Times New Roman"/>
          <w:sz w:val="24"/>
          <w:szCs w:val="24"/>
          <w:vertAlign w:val="superscript"/>
        </w:rPr>
        <w:t>α</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perscript"/>
        </w:rPr>
        <w:t>β</w:t>
      </w:r>
      <w:r>
        <w:rPr>
          <w:rFonts w:ascii="Times New Roman" w:eastAsia="Times New Roman" w:hAnsi="Times New Roman" w:cs="Times New Roman"/>
          <w:sz w:val="24"/>
          <w:szCs w:val="24"/>
          <w:vertAlign w:val="subscript"/>
        </w:rPr>
        <w:t xml:space="preserve">B </w:t>
      </w:r>
      <w:r>
        <w:rPr>
          <w:rFonts w:ascii="Times New Roman" w:eastAsia="Times New Roman" w:hAnsi="Times New Roman" w:cs="Times New Roman"/>
          <w:sz w:val="24"/>
          <w:szCs w:val="24"/>
        </w:rPr>
        <w:t>istotne jest nie tylko sumarycznego rzędu reakcji, ale i rzędów cząstkowych względem poszczególnych reagentów, tj. liczb α, β…W celu obliczenia na przykład α należy zmier</w:t>
      </w:r>
      <w:r>
        <w:rPr>
          <w:rFonts w:ascii="Times New Roman" w:eastAsia="Times New Roman" w:hAnsi="Times New Roman" w:cs="Times New Roman"/>
          <w:sz w:val="24"/>
          <w:szCs w:val="24"/>
        </w:rPr>
        <w:t>zyć szybkość reakcji dla różnych stężeń początkowych A(a1 i a2), natomiast stałych stężeń pozostałych reagentów. Dla każdej wartości a należy Mierzyć szybkość w momencie odpowiadającym tej samej wartości x=a-c</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Mamy wówczas</w:t>
      </w:r>
    </w:p>
    <w:p w14:paraId="320A72B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16C55B" wp14:editId="7B9E1F6D">
            <wp:extent cx="5648325" cy="1619250"/>
            <wp:effectExtent l="0" t="0" r="0" b="0"/>
            <wp:docPr id="409"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228"/>
                    <a:srcRect/>
                    <a:stretch>
                      <a:fillRect/>
                    </a:stretch>
                  </pic:blipFill>
                  <pic:spPr>
                    <a:xfrm>
                      <a:off x="0" y="0"/>
                      <a:ext cx="5648325" cy="1619250"/>
                    </a:xfrm>
                    <a:prstGeom prst="rect">
                      <a:avLst/>
                    </a:prstGeom>
                    <a:ln/>
                  </pic:spPr>
                </pic:pic>
              </a:graphicData>
            </a:graphic>
          </wp:inline>
        </w:drawing>
      </w:r>
    </w:p>
    <w:p w14:paraId="55DF57C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37D44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szczególności można mierz</w:t>
      </w:r>
      <w:r>
        <w:rPr>
          <w:rFonts w:ascii="Times New Roman" w:eastAsia="Times New Roman" w:hAnsi="Times New Roman" w:cs="Times New Roman"/>
          <w:sz w:val="24"/>
          <w:szCs w:val="24"/>
        </w:rPr>
        <w:t>yć szybkości reakcji, gdy x= 0. Podobnie w następnej serii doświadczeń, wyznacza się β, zmieniając stężenie początkowe B przy ustalonych stężeniach innych reagentów.</w:t>
      </w:r>
    </w:p>
    <w:p w14:paraId="1CD6D17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Przedstawiony sposób wyznaczania α, β…, a tym samym ich sumy, jest tylko dalszym metod róż</w:t>
      </w:r>
      <w:r>
        <w:rPr>
          <w:rFonts w:ascii="Times New Roman" w:eastAsia="Times New Roman" w:hAnsi="Times New Roman" w:cs="Times New Roman"/>
          <w:sz w:val="24"/>
          <w:szCs w:val="24"/>
        </w:rPr>
        <w:t>niczkowych omówionych w punkcie 4. szybkości chwilowe ( r1, r2 lub v1 v2)wyznacza się graficznie, jak pokazano poprzednio.</w:t>
      </w:r>
    </w:p>
    <w:p w14:paraId="782F059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Wyznaczenie rzędów cząsteczkowych bywa też przeprowadzone metoda izolacyjną. Polega ona na zastosowaniu dużego nadmiaru innych reage</w:t>
      </w:r>
      <w:r>
        <w:rPr>
          <w:rFonts w:ascii="Times New Roman" w:eastAsia="Times New Roman" w:hAnsi="Times New Roman" w:cs="Times New Roman"/>
          <w:sz w:val="24"/>
          <w:szCs w:val="24"/>
        </w:rPr>
        <w:t>ntów ( np. B, D) w stosunku do jedneg z nich (np. (A). Stężenia reagentów znajdujących się nadmiarze pozostają wówczas praktycznie stałe w czasie reakcji, a jej szybkość zależy tylko od zmian stężenia A. W tych warunkach równanie szybkości o postaci v=k c</w:t>
      </w:r>
      <w:r>
        <w:rPr>
          <w:rFonts w:ascii="Times New Roman" w:eastAsia="Times New Roman" w:hAnsi="Times New Roman" w:cs="Times New Roman"/>
          <w:sz w:val="24"/>
          <w:szCs w:val="24"/>
          <w:vertAlign w:val="superscript"/>
        </w:rPr>
        <w:t>α</w:t>
      </w:r>
      <w:r>
        <w:rPr>
          <w:rFonts w:ascii="Times New Roman" w:eastAsia="Times New Roman" w:hAnsi="Times New Roman" w:cs="Times New Roman"/>
          <w:sz w:val="24"/>
          <w:szCs w:val="24"/>
          <w:vertAlign w:val="subscript"/>
        </w:rPr>
        <w:t xml:space="preserve">A </w:t>
      </w:r>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perscript"/>
        </w:rPr>
        <w:t>β</w:t>
      </w:r>
      <w:r>
        <w:rPr>
          <w:rFonts w:ascii="Times New Roman" w:eastAsia="Times New Roman" w:hAnsi="Times New Roman" w:cs="Times New Roman"/>
          <w:sz w:val="24"/>
          <w:szCs w:val="24"/>
          <w:vertAlign w:val="subscript"/>
        </w:rPr>
        <w:t xml:space="preserve">B </w:t>
      </w:r>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perscript"/>
        </w:rPr>
        <w:t>γ</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 xml:space="preserve">  przechodzi w równanie v=k' c</w:t>
      </w:r>
      <w:r>
        <w:rPr>
          <w:rFonts w:ascii="Times New Roman" w:eastAsia="Times New Roman" w:hAnsi="Times New Roman" w:cs="Times New Roman"/>
          <w:sz w:val="24"/>
          <w:szCs w:val="24"/>
          <w:vertAlign w:val="superscript"/>
        </w:rPr>
        <w:t>α</w:t>
      </w:r>
      <w:r>
        <w:rPr>
          <w:rFonts w:ascii="Times New Roman" w:eastAsia="Times New Roman" w:hAnsi="Times New Roman" w:cs="Times New Roman"/>
          <w:sz w:val="24"/>
          <w:szCs w:val="24"/>
          <w:vertAlign w:val="subscript"/>
        </w:rPr>
        <w:t xml:space="preserve">A </w:t>
      </w:r>
      <w:r>
        <w:rPr>
          <w:rFonts w:ascii="Times New Roman" w:eastAsia="Times New Roman" w:hAnsi="Times New Roman" w:cs="Times New Roman"/>
          <w:sz w:val="24"/>
          <w:szCs w:val="24"/>
        </w:rPr>
        <w:t>i α możemy łato wyznaczyć jedna z poznanych metod. Wprowadzając w następnym doświadczeniu nadmiar A, D w stosunku do B wyznaczymy β i podobnie pozostałe rzędy cząsteczkowe. Zakres stosowania metody izolacyjnej jest</w:t>
      </w:r>
      <w:r>
        <w:rPr>
          <w:rFonts w:ascii="Times New Roman" w:eastAsia="Times New Roman" w:hAnsi="Times New Roman" w:cs="Times New Roman"/>
          <w:sz w:val="24"/>
          <w:szCs w:val="24"/>
        </w:rPr>
        <w:t xml:space="preserve"> jednak ograniczony, gdyż wprowadzenie dużych nadmiarów  różnych substancji zmienia środowisko reakcji, co może zmieniać w ogóle jej przebieg i kinetykę.</w:t>
      </w:r>
    </w:p>
    <w:p w14:paraId="3EF57A1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5AC735" w14:textId="77777777" w:rsidR="00955E56" w:rsidRDefault="00955E56">
      <w:pPr>
        <w:rPr>
          <w:rFonts w:ascii="Times New Roman" w:eastAsia="Times New Roman" w:hAnsi="Times New Roman" w:cs="Times New Roman"/>
        </w:rPr>
      </w:pPr>
    </w:p>
    <w:p w14:paraId="37993530" w14:textId="77777777" w:rsidR="00955E56" w:rsidRDefault="00817847">
      <w:pPr>
        <w:pStyle w:val="Nagwek2"/>
        <w:ind w:left="840" w:hanging="420"/>
        <w:rPr>
          <w:rFonts w:ascii="Times New Roman" w:eastAsia="Times New Roman" w:hAnsi="Times New Roman" w:cs="Times New Roman"/>
          <w:sz w:val="24"/>
          <w:szCs w:val="24"/>
        </w:rPr>
      </w:pPr>
      <w:r>
        <w:rPr>
          <w:rFonts w:ascii="Times New Roman" w:eastAsia="Times New Roman" w:hAnsi="Times New Roman" w:cs="Times New Roman"/>
          <w:b/>
          <w:i/>
          <w:u w:val="single"/>
        </w:rPr>
        <w:lastRenderedPageBreak/>
        <w:t>28.    Komórki elementarne i układy krystalograficzne.</w:t>
      </w:r>
    </w:p>
    <w:p w14:paraId="0B9A52B9" w14:textId="77777777" w:rsidR="00955E56" w:rsidRDefault="00817847">
      <w:pPr>
        <w:ind w:left="7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Układy krystalograficzne i elementy symetrii je charakteryzujące:</w:t>
      </w:r>
    </w:p>
    <w:p w14:paraId="3A644658"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Trójskośny – brak elementów symetrii lub środek symetrii</w:t>
      </w:r>
    </w:p>
    <w:p w14:paraId="33EB6E38"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Jednoskośny – płaszczyzna symetrii/oś dwukrotna lub oba wzajemnie prostopadłe</w:t>
      </w:r>
    </w:p>
    <w:p w14:paraId="69F0226C"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Rombowy – 3 osie 2n wzajemnie p</w:t>
      </w:r>
      <w:r>
        <w:rPr>
          <w:rFonts w:ascii="Times New Roman" w:eastAsia="Times New Roman" w:hAnsi="Times New Roman" w:cs="Times New Roman"/>
          <w:sz w:val="24"/>
          <w:szCs w:val="24"/>
        </w:rPr>
        <w:t>rostopadłe lub oś 2n wzdłuż linii przecięcia z płaszczyznami symetrii</w:t>
      </w:r>
    </w:p>
    <w:p w14:paraId="3C657F66"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Tetragonalny – 1 oś 4n</w:t>
      </w:r>
    </w:p>
    <w:p w14:paraId="1CD530B1"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Trygonalny – 1 oś 3n</w:t>
      </w:r>
    </w:p>
    <w:p w14:paraId="39B9B877"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Heksagonalny – 1 oś 6n</w:t>
      </w:r>
    </w:p>
    <w:p w14:paraId="24E66F9E"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Regularny – więcej niż 1 oś 3n</w:t>
      </w:r>
    </w:p>
    <w:p w14:paraId="3754D7B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E36C3B" w14:textId="77777777" w:rsidR="00955E56" w:rsidRDefault="00817847">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Komórka elementarna – najmniejsza, powtarzalna część struktury kryształu, zawierająca wszystkie rodzaje cząsteczek, jonów i atomów, które tworzą określoną sieć krystaliczną. Komórka elementarna powtarza się we wszystkich trzech osiach, tworząc zamknięta si</w:t>
      </w:r>
      <w:r>
        <w:rPr>
          <w:rFonts w:ascii="Times New Roman" w:eastAsia="Times New Roman" w:hAnsi="Times New Roman" w:cs="Times New Roman"/>
          <w:sz w:val="24"/>
          <w:szCs w:val="24"/>
        </w:rPr>
        <w:t>eć przestrzenną, której główną cechą jest symetria</w:t>
      </w:r>
    </w:p>
    <w:p w14:paraId="4BBBDF7C" w14:textId="77777777" w:rsidR="00955E56" w:rsidRDefault="00955E56">
      <w:pPr>
        <w:ind w:left="720" w:hanging="720"/>
        <w:rPr>
          <w:rFonts w:ascii="Times New Roman" w:eastAsia="Times New Roman" w:hAnsi="Times New Roman" w:cs="Times New Roman"/>
          <w:sz w:val="24"/>
          <w:szCs w:val="24"/>
        </w:rPr>
      </w:pPr>
    </w:p>
    <w:p w14:paraId="01797FE7" w14:textId="77777777" w:rsidR="00955E56" w:rsidRDefault="00817847">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Parametry komórek elementarnych w poszczególnych układach krystalograficznych</w:t>
      </w:r>
    </w:p>
    <w:p w14:paraId="2D2C6AF4"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28A3F6" wp14:editId="3E270EE0">
            <wp:extent cx="5748450" cy="1384300"/>
            <wp:effectExtent l="0" t="0" r="0" b="0"/>
            <wp:docPr id="7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9"/>
                    <a:srcRect/>
                    <a:stretch>
                      <a:fillRect/>
                    </a:stretch>
                  </pic:blipFill>
                  <pic:spPr>
                    <a:xfrm>
                      <a:off x="0" y="0"/>
                      <a:ext cx="5748450" cy="1384300"/>
                    </a:xfrm>
                    <a:prstGeom prst="rect">
                      <a:avLst/>
                    </a:prstGeom>
                    <a:ln/>
                  </pic:spPr>
                </pic:pic>
              </a:graphicData>
            </a:graphic>
          </wp:inline>
        </w:drawing>
      </w:r>
    </w:p>
    <w:p w14:paraId="1C0FE8A9"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72809C" wp14:editId="72BCEDAF">
            <wp:extent cx="4495800" cy="3371850"/>
            <wp:effectExtent l="0" t="0" r="0" b="0"/>
            <wp:docPr id="226"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30"/>
                    <a:srcRect/>
                    <a:stretch>
                      <a:fillRect/>
                    </a:stretch>
                  </pic:blipFill>
                  <pic:spPr>
                    <a:xfrm>
                      <a:off x="0" y="0"/>
                      <a:ext cx="4495800" cy="3371850"/>
                    </a:xfrm>
                    <a:prstGeom prst="rect">
                      <a:avLst/>
                    </a:prstGeom>
                    <a:ln/>
                  </pic:spPr>
                </pic:pic>
              </a:graphicData>
            </a:graphic>
          </wp:inline>
        </w:drawing>
      </w:r>
    </w:p>
    <w:p w14:paraId="295D6E74"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4F74D15" wp14:editId="2E54F7DF">
            <wp:extent cx="5748450" cy="1257300"/>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1"/>
                    <a:srcRect/>
                    <a:stretch>
                      <a:fillRect/>
                    </a:stretch>
                  </pic:blipFill>
                  <pic:spPr>
                    <a:xfrm>
                      <a:off x="0" y="0"/>
                      <a:ext cx="5748450" cy="1257300"/>
                    </a:xfrm>
                    <a:prstGeom prst="rect">
                      <a:avLst/>
                    </a:prstGeom>
                    <a:ln/>
                  </pic:spPr>
                </pic:pic>
              </a:graphicData>
            </a:graphic>
          </wp:inline>
        </w:drawing>
      </w:r>
    </w:p>
    <w:p w14:paraId="00632C2D"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29.    Korozja międzykrystaliczna, stykowa, wżerowa, selektywna.</w:t>
      </w:r>
    </w:p>
    <w:p w14:paraId="77A275E0"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Korozja międzykrystaliczna</w:t>
      </w:r>
      <w:r>
        <w:rPr>
          <w:rFonts w:ascii="Times New Roman" w:eastAsia="Times New Roman" w:hAnsi="Times New Roman" w:cs="Times New Roman"/>
          <w:sz w:val="24"/>
          <w:szCs w:val="24"/>
        </w:rPr>
        <w:t xml:space="preserve"> - przebiega głównie na grani</w:t>
      </w:r>
      <w:r>
        <w:rPr>
          <w:rFonts w:ascii="Times New Roman" w:eastAsia="Times New Roman" w:hAnsi="Times New Roman" w:cs="Times New Roman"/>
          <w:sz w:val="24"/>
          <w:szCs w:val="24"/>
        </w:rPr>
        <w:t>cach ziaren metali i stopów, postępując z duża szybkością w głąb metalu. Korozja międzykrystaliczna powoduje znaczne zmniejszenie wytrzymałości i ciągliwości materiału, utratę dźwięku metalicznego, bez wyraźnie widocznych objawów zewnętrznych. Tylko w skra</w:t>
      </w:r>
      <w:r>
        <w:rPr>
          <w:rFonts w:ascii="Times New Roman" w:eastAsia="Times New Roman" w:hAnsi="Times New Roman" w:cs="Times New Roman"/>
          <w:sz w:val="24"/>
          <w:szCs w:val="24"/>
        </w:rPr>
        <w:t>jnym przypadku, przy dużym nasileniu, metal jest zaatakowany tak silnie, że może zmienić się w proszek. Przyczyną korozji międzykrystalicznej jest powstawanie wewnętrznych mikroogniw korozyjnych, w których w środowisku korozyjnym ulegają rozpuszczeniu anod</w:t>
      </w:r>
      <w:r>
        <w:rPr>
          <w:rFonts w:ascii="Times New Roman" w:eastAsia="Times New Roman" w:hAnsi="Times New Roman" w:cs="Times New Roman"/>
          <w:sz w:val="24"/>
          <w:szCs w:val="24"/>
        </w:rPr>
        <w:t>owe granice ziaren, a tym samym zostaje naruszona spójność metalu. Środowiskami szczególnie sprzyjającymi korozji międzykrystalicznej są przede wszystkim roztwory kwaśne oraz obojętne roztwory chlorków, np. woda morska. Występuje w nieprawidłowo obrobionyc</w:t>
      </w:r>
      <w:r>
        <w:rPr>
          <w:rFonts w:ascii="Times New Roman" w:eastAsia="Times New Roman" w:hAnsi="Times New Roman" w:cs="Times New Roman"/>
          <w:sz w:val="24"/>
          <w:szCs w:val="24"/>
        </w:rPr>
        <w:t>h cieplnie stalach odpornych na korozję, w stopach aluminium z miedzią (duralach) oraz niektórych stopach niklu z molibdenem i chromem.  [Dudziński i Widanka]</w:t>
      </w:r>
    </w:p>
    <w:p w14:paraId="2E910B6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Korozja wżerowa (pitting)</w:t>
      </w:r>
      <w:r>
        <w:rPr>
          <w:rFonts w:ascii="Times New Roman" w:eastAsia="Times New Roman" w:hAnsi="Times New Roman" w:cs="Times New Roman"/>
          <w:sz w:val="24"/>
          <w:szCs w:val="24"/>
        </w:rPr>
        <w:t xml:space="preserve"> - charakteryzuje się powstawaniem lokalnych ubytków materiału, przy czy</w:t>
      </w:r>
      <w:r>
        <w:rPr>
          <w:rFonts w:ascii="Times New Roman" w:eastAsia="Times New Roman" w:hAnsi="Times New Roman" w:cs="Times New Roman"/>
          <w:sz w:val="24"/>
          <w:szCs w:val="24"/>
        </w:rPr>
        <w:t>m pozostała powierzchnia metalu jest nienaruszona lub tylko nieznacznie skorodowana. Wżery mogą być płytkie i wtedy mają zwykle duża średnicę, mogą być także głębokie i wąskie. Głębokość korozji wżerowej wyrażana jest współczynnikiem korozji wżerowej. Jest</w:t>
      </w:r>
      <w:r>
        <w:rPr>
          <w:rFonts w:ascii="Times New Roman" w:eastAsia="Times New Roman" w:hAnsi="Times New Roman" w:cs="Times New Roman"/>
          <w:sz w:val="24"/>
          <w:szCs w:val="24"/>
        </w:rPr>
        <w:t xml:space="preserve"> to stosunek największej głębokości wżerów do średniego liniowego ubytku korozyjnego metalu. (gdy równy jedności, to mamy korozję równomierną). Na powierzchni stali korodującej w ziemi tworzą się zwykle wżery płytkie o dużej średnicy, natomiast na stali od</w:t>
      </w:r>
      <w:r>
        <w:rPr>
          <w:rFonts w:ascii="Times New Roman" w:eastAsia="Times New Roman" w:hAnsi="Times New Roman" w:cs="Times New Roman"/>
          <w:sz w:val="24"/>
          <w:szCs w:val="24"/>
        </w:rPr>
        <w:t>pornej na korozję zanurzonej w wodzie morskiej powstają wżery głębokie i wąskie. Jest to najbardziej niebezpieczny rodzaj zniszczenia korozyjnego, gdyż nawet niewielkie ubytki metalu mogą powodować perforację ścianek zbiorników cieczy i gazu itp. Korozji w</w:t>
      </w:r>
      <w:r>
        <w:rPr>
          <w:rFonts w:ascii="Times New Roman" w:eastAsia="Times New Roman" w:hAnsi="Times New Roman" w:cs="Times New Roman"/>
          <w:sz w:val="24"/>
          <w:szCs w:val="24"/>
        </w:rPr>
        <w:t>żerowej podlegają najczęściej metale i stopy, które wskutek tworzenia się na ich powierzchni warstw pasywnych, wykazują znaczną odporność na korozję ogólną w większości środowisk naturalnych, a także w wielu środowiskach agresywnych (np. aluminium i jego s</w:t>
      </w:r>
      <w:r>
        <w:rPr>
          <w:rFonts w:ascii="Times New Roman" w:eastAsia="Times New Roman" w:hAnsi="Times New Roman" w:cs="Times New Roman"/>
          <w:sz w:val="24"/>
          <w:szCs w:val="24"/>
        </w:rPr>
        <w:t>topy, stale odporne na korozję, tytan i jego stopy). Występuje najczęściej w środowisku zwierającym agresywne jony chlorkowe Cl</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[Dudziński i Widanka]</w:t>
      </w:r>
    </w:p>
    <w:p w14:paraId="0D70143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Korozja selektywna</w:t>
      </w:r>
      <w:r>
        <w:rPr>
          <w:rFonts w:ascii="Times New Roman" w:eastAsia="Times New Roman" w:hAnsi="Times New Roman" w:cs="Times New Roman"/>
          <w:sz w:val="24"/>
          <w:szCs w:val="24"/>
        </w:rPr>
        <w:t xml:space="preserve"> - polega na rozpuszczeniu mniej szlachetnego składnika stopu, np cynku w mosiądzu, al</w:t>
      </w:r>
      <w:r>
        <w:rPr>
          <w:rFonts w:ascii="Times New Roman" w:eastAsia="Times New Roman" w:hAnsi="Times New Roman" w:cs="Times New Roman"/>
          <w:sz w:val="24"/>
          <w:szCs w:val="24"/>
        </w:rPr>
        <w:t>uminium w brązach aluminiowych. Stop ulegający takiej korozji zachowuje swój pierwotny kształt i może wydawać się niezniszczony, ale jego wytrzymałość, a szczególnie ciągliwość są poważnie zmniejszone. Korozja selektywna, która przypomina w skutkach korozj</w:t>
      </w:r>
      <w:r>
        <w:rPr>
          <w:rFonts w:ascii="Times New Roman" w:eastAsia="Times New Roman" w:hAnsi="Times New Roman" w:cs="Times New Roman"/>
          <w:sz w:val="24"/>
          <w:szCs w:val="24"/>
        </w:rPr>
        <w:t xml:space="preserve">ę międzykrystaliczną ujawnia się często w momencie zniszczenia wyrobu. Na ten rodzaj korozji narażone są szczególnie stopy wielofazowe mające fazy o różnych </w:t>
      </w:r>
      <w:r>
        <w:rPr>
          <w:rFonts w:ascii="Times New Roman" w:eastAsia="Times New Roman" w:hAnsi="Times New Roman" w:cs="Times New Roman"/>
          <w:sz w:val="24"/>
          <w:szCs w:val="24"/>
        </w:rPr>
        <w:lastRenderedPageBreak/>
        <w:t>potencjałach elektrochemicznych. Należą do nich: żeliwo szare, mosiądze, brązy aluminiowe, stale kw</w:t>
      </w:r>
      <w:r>
        <w:rPr>
          <w:rFonts w:ascii="Times New Roman" w:eastAsia="Times New Roman" w:hAnsi="Times New Roman" w:cs="Times New Roman"/>
          <w:sz w:val="24"/>
          <w:szCs w:val="24"/>
        </w:rPr>
        <w:t>asoodporne o strukturze austenityczno-ferrytycznej. [Dudziński i Widanka]</w:t>
      </w:r>
    </w:p>
    <w:p w14:paraId="1FC43DA0"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Korozja stykowa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(kontaktowa) - </w:t>
      </w:r>
      <w:r>
        <w:rPr>
          <w:rFonts w:ascii="Times New Roman" w:eastAsia="Times New Roman" w:hAnsi="Times New Roman" w:cs="Times New Roman"/>
          <w:sz w:val="24"/>
          <w:szCs w:val="24"/>
        </w:rPr>
        <w:t>makroogniwami korozyjnymi mogą być wieloelementowe urządzenia przemysłowe, np. instalacja wodna, most instalacja okrętowa, sieć trakcyjna. Jeżeli poszc</w:t>
      </w:r>
      <w:r>
        <w:rPr>
          <w:rFonts w:ascii="Times New Roman" w:eastAsia="Times New Roman" w:hAnsi="Times New Roman" w:cs="Times New Roman"/>
          <w:sz w:val="24"/>
          <w:szCs w:val="24"/>
        </w:rPr>
        <w:t>zególne stykające się elementy instalacji znajdującej się w wodzie, wilgotnym gruncie lub powietrzu są wykonane z różnych metali, powstaje ogniwo stykowe (kontaktowe). Zniszczeniu ulega metal mniej szlachetny, zwłaszcza w pobliżu styku. Charakterystycznymi</w:t>
      </w:r>
      <w:r>
        <w:rPr>
          <w:rFonts w:ascii="Times New Roman" w:eastAsia="Times New Roman" w:hAnsi="Times New Roman" w:cs="Times New Roman"/>
          <w:sz w:val="24"/>
          <w:szCs w:val="24"/>
        </w:rPr>
        <w:t xml:space="preserve"> makroogniwami korozyjnymi są miejsca połączeń elementów konstrukcji wytworzonych z jednakowych materiałów (np, połączenia odcinków rurociągów lub blach poszycia statków). Spawy, nity lub śruby wykonane ze stopu mniej szlachetnego niż łączone elementy mogą</w:t>
      </w:r>
      <w:r>
        <w:rPr>
          <w:rFonts w:ascii="Times New Roman" w:eastAsia="Times New Roman" w:hAnsi="Times New Roman" w:cs="Times New Roman"/>
          <w:sz w:val="24"/>
          <w:szCs w:val="24"/>
        </w:rPr>
        <w:t xml:space="preserve"> stać się anodami ogniwa. Ze względu na ich małą powierzchnię w stosunku do powierzchni katod natężenie prądu anodowego jest wtedy bardzo duże, co oznacza duża szybkość rozpuszczania złącza. Jeżeli są wykonane z metalu bardziej szlachetnego, stają się kato</w:t>
      </w:r>
      <w:r>
        <w:rPr>
          <w:rFonts w:ascii="Times New Roman" w:eastAsia="Times New Roman" w:hAnsi="Times New Roman" w:cs="Times New Roman"/>
          <w:sz w:val="24"/>
          <w:szCs w:val="24"/>
        </w:rPr>
        <w:t>dami ogniwa. Łączone blachy są anodami o dużej powierzni, dzięki czemu szybkość rozpuszczania się metalu, odniesiona do jednostki powierzchni jest niewielka. [wikipedia]</w:t>
      </w:r>
    </w:p>
    <w:p w14:paraId="467CED14" w14:textId="77777777" w:rsidR="00955E56" w:rsidRDefault="00817847">
      <w:pPr>
        <w:pStyle w:val="Nagwek2"/>
        <w:spacing w:after="200"/>
        <w:rPr>
          <w:rFonts w:ascii="Times New Roman" w:eastAsia="Times New Roman" w:hAnsi="Times New Roman" w:cs="Times New Roman"/>
          <w:b/>
          <w:i/>
          <w:u w:val="single"/>
        </w:rPr>
      </w:pPr>
      <w:r>
        <w:rPr>
          <w:rFonts w:ascii="Times New Roman" w:eastAsia="Times New Roman" w:hAnsi="Times New Roman" w:cs="Times New Roman"/>
          <w:b/>
          <w:i/>
          <w:u w:val="single"/>
        </w:rPr>
        <w:t>30.    Korozja powodowana jednoczesnym działaniem naprężeń i agresywnego środowiska.</w:t>
      </w:r>
    </w:p>
    <w:p w14:paraId="419FFCD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ypy korozji wywoływane działającymi równocześnie czynnikami mechanicznymi i chemicznymi:</w:t>
      </w:r>
    </w:p>
    <w:p w14:paraId="31B2D4FD" w14:textId="77777777" w:rsidR="00955E56" w:rsidRDefault="00817847">
      <w:pPr>
        <w:spacing w:line="256"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Siły mechaniczne występujące wewnątrz metalu:</w:t>
      </w:r>
    </w:p>
    <w:p w14:paraId="34A1B970" w14:textId="77777777" w:rsidR="00955E56" w:rsidRDefault="00817847">
      <w:pPr>
        <w:spacing w:line="256"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korozyjne pękanie naprężeniowe (działanie sił rozciągających)</w:t>
      </w:r>
    </w:p>
    <w:p w14:paraId="3B53DB2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zmęczenie korozyjne (działanie naprężeń zmiennych, małe naprężenia powtarzane cyklicznie)</w:t>
      </w:r>
    </w:p>
    <w:p w14:paraId="1B0A218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Działanie mechaniczne cieczy na ciało stałe:</w:t>
      </w:r>
    </w:p>
    <w:p w14:paraId="6EB44B9F"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korozja erozyjna (działanie sił rozciągających w obecności wodoru)</w:t>
      </w:r>
    </w:p>
    <w:p w14:paraId="15C5F2F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korozja kawitacyjna (działanie niszcząc ciec</w:t>
      </w:r>
      <w:r>
        <w:rPr>
          <w:rFonts w:ascii="Times New Roman" w:eastAsia="Times New Roman" w:hAnsi="Times New Roman" w:cs="Times New Roman"/>
          <w:sz w:val="24"/>
          <w:szCs w:val="24"/>
        </w:rPr>
        <w:t>zy spowodowane implozja pęcherzyków pary i gazu)</w:t>
      </w:r>
    </w:p>
    <w:p w14:paraId="6606F69F"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Działanie mechaniczne ciała stałego na ciało stałe:</w:t>
      </w:r>
    </w:p>
    <w:p w14:paraId="34302C7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utlenianie cierne (drgania pod ciśnieniem)</w:t>
      </w:r>
    </w:p>
    <w:p w14:paraId="3727CBD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a) KOROZYJNE PĘKANIE NAPRĘŻENIOWE – działanie sił rozciągających, powstaje gdy jest odpowiednie środowisko</w:t>
      </w:r>
      <w:r>
        <w:rPr>
          <w:rFonts w:ascii="Times New Roman" w:eastAsia="Times New Roman" w:hAnsi="Times New Roman" w:cs="Times New Roman"/>
          <w:sz w:val="24"/>
          <w:szCs w:val="24"/>
        </w:rPr>
        <w:t xml:space="preserve"> i naprężenia w materiale. Skłonność do korozji naprężeniowej wykazują stale niskowęglowe, stale austenityczne, niektóre stale i stopy wysokowytrzymałe oraz stopy metali nieżelaznych.</w:t>
      </w:r>
    </w:p>
    <w:p w14:paraId="0CC3F0C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b) ZMĘCZENIE KOROZYJNE – działanie naprężeń zmiennych, naprężenia powstają i znikają w sposób ciągły. W środowiskach mało agresywnych mogą powodować pękanie materiału. Naprężenia powtarzane cyklicznie występują w sprężynach, resorach. W stopach żelaza - ok</w:t>
      </w:r>
      <w:r>
        <w:rPr>
          <w:rFonts w:ascii="Times New Roman" w:eastAsia="Times New Roman" w:hAnsi="Times New Roman" w:cs="Times New Roman"/>
          <w:sz w:val="24"/>
          <w:szCs w:val="24"/>
        </w:rPr>
        <w:t>reślamy naprężenie poniżej którego materiał nie pęknie. W stopach nieżelaznych – przyjmujemy ilość cykli (zwykle milion) i określamy naprężenie, przy którym materiał może pęknąć przy zadanej liczbie cykli. To właśnie stopów nieżelaznych dotyczy ta korozja.</w:t>
      </w:r>
    </w:p>
    <w:p w14:paraId="53F94E9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PĘKANIE WODOROWE -  działanie sił rozciągających w obecności atomowego wodoru – wnikanie wodoru do wewnątrz metalu (wodór atomowy wnika bardzo łatwo do materiału i bez ograniczeń). Żeby usunąć wodór należy podgrzać materiał do 100ºC i wtedy </w:t>
      </w:r>
      <w:r>
        <w:rPr>
          <w:rFonts w:ascii="Times New Roman" w:eastAsia="Times New Roman" w:hAnsi="Times New Roman" w:cs="Times New Roman"/>
          <w:sz w:val="24"/>
          <w:szCs w:val="24"/>
        </w:rPr>
        <w:lastRenderedPageBreak/>
        <w:t>on sam wyjd</w:t>
      </w:r>
      <w:r>
        <w:rPr>
          <w:rFonts w:ascii="Times New Roman" w:eastAsia="Times New Roman" w:hAnsi="Times New Roman" w:cs="Times New Roman"/>
          <w:sz w:val="24"/>
          <w:szCs w:val="24"/>
        </w:rPr>
        <w:t>zie, ale trzeba ten proces przeprowadzić właściwie (przy elektrolizie zasilacz podłączamy do „-” żeby wydzielił się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w:t>
      </w:r>
    </w:p>
    <w:p w14:paraId="1E4A106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 KOROZJA EROZYJNA – działanie sił ścinających i tarcia między cieczą a metalem – największe zniszczenie występuje na zgięciach, ale c</w:t>
      </w:r>
      <w:r>
        <w:rPr>
          <w:rFonts w:ascii="Times New Roman" w:eastAsia="Times New Roman" w:hAnsi="Times New Roman" w:cs="Times New Roman"/>
          <w:sz w:val="24"/>
          <w:szCs w:val="24"/>
        </w:rPr>
        <w:t>zęsto jest to wynik reakcji elektrochemicznych, bo możemy te elementy chronić. Zniszczenia mają kształt końskiej podkowy; ścinanie warstw pasywnych.</w:t>
      </w:r>
    </w:p>
    <w:p w14:paraId="1A64868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e) KOROZJA KAWITACYJNA – występuje gdy mamy gwałtowne skoki ciśnienia, np. w turbinach, pompach, wirnikach.</w:t>
      </w:r>
      <w:r>
        <w:rPr>
          <w:rFonts w:ascii="Times New Roman" w:eastAsia="Times New Roman" w:hAnsi="Times New Roman" w:cs="Times New Roman"/>
          <w:sz w:val="24"/>
          <w:szCs w:val="24"/>
        </w:rPr>
        <w:t xml:space="preserve"> Możemy przeciwdziałać stosując materiały odporne lub przez przyłożenie prądu, jednak jest to bardzo trudne. Niszczące działanie cieczy spowodowane implozją pęcherzyków pary lub gazu.</w:t>
      </w:r>
    </w:p>
    <w:p w14:paraId="1D88CE18" w14:textId="77777777" w:rsidR="00955E56" w:rsidRDefault="00817847">
      <w:pPr>
        <w:rPr>
          <w:rFonts w:ascii="Times New Roman" w:eastAsia="Times New Roman" w:hAnsi="Times New Roman" w:cs="Times New Roman"/>
        </w:rPr>
      </w:pPr>
      <w:r>
        <w:rPr>
          <w:rFonts w:ascii="Times New Roman" w:eastAsia="Times New Roman" w:hAnsi="Times New Roman" w:cs="Times New Roman"/>
          <w:sz w:val="24"/>
          <w:szCs w:val="24"/>
        </w:rPr>
        <w:t>f) UTLENIANIE CIERNE – drgania pod ciśnieniem, często mechaniczne; pojaw</w:t>
      </w:r>
      <w:r>
        <w:rPr>
          <w:rFonts w:ascii="Times New Roman" w:eastAsia="Times New Roman" w:hAnsi="Times New Roman" w:cs="Times New Roman"/>
          <w:sz w:val="24"/>
          <w:szCs w:val="24"/>
        </w:rPr>
        <w:t>ienie się cieczy lub smaru spowalnia proces.</w:t>
      </w:r>
    </w:p>
    <w:p w14:paraId="24573048" w14:textId="77777777" w:rsidR="00955E56" w:rsidRDefault="00955E56">
      <w:pPr>
        <w:rPr>
          <w:rFonts w:ascii="Times New Roman" w:eastAsia="Times New Roman" w:hAnsi="Times New Roman" w:cs="Times New Roman"/>
        </w:rPr>
      </w:pPr>
    </w:p>
    <w:p w14:paraId="3FE41186" w14:textId="77777777" w:rsidR="00955E56" w:rsidRDefault="00817847">
      <w:pPr>
        <w:pStyle w:val="Nagwek2"/>
        <w:spacing w:after="200"/>
        <w:rPr>
          <w:rFonts w:ascii="Times New Roman" w:eastAsia="Times New Roman" w:hAnsi="Times New Roman" w:cs="Times New Roman"/>
          <w:b/>
          <w:i/>
          <w:u w:val="single"/>
        </w:rPr>
      </w:pPr>
      <w:r>
        <w:rPr>
          <w:rFonts w:ascii="Times New Roman" w:eastAsia="Times New Roman" w:hAnsi="Times New Roman" w:cs="Times New Roman"/>
          <w:b/>
          <w:i/>
          <w:u w:val="single"/>
        </w:rPr>
        <w:t>31.   Krystaliczność polimerów. Wpływ stopnia krystaliczności  na makroskopowe właściwości polimerów.</w:t>
      </w:r>
    </w:p>
    <w:p w14:paraId="2B811394"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Polimery krystaliczne</w:t>
      </w:r>
      <w:r>
        <w:rPr>
          <w:rFonts w:ascii="Times New Roman" w:eastAsia="Times New Roman" w:hAnsi="Times New Roman" w:cs="Times New Roman"/>
        </w:rPr>
        <w:t xml:space="preserve"> ­ polimery o strukturze uporządkowanej, którą tworzą polimery o liniowej budowie łańcu</w:t>
      </w:r>
      <w:r>
        <w:rPr>
          <w:rFonts w:ascii="Times New Roman" w:eastAsia="Times New Roman" w:hAnsi="Times New Roman" w:cs="Times New Roman"/>
        </w:rPr>
        <w:t>cha lub zawierające grupy o dużej polarności rozmieszczone równolegle wzdłuż łańcucha. Struktury powstają wskutek oddziaływań międzycząsteczkowych skłębionych łańcuchów, tworząc strukturę lamelarną (miejsca, w których łańcuchy układają się równolegle wzglę</w:t>
      </w:r>
      <w:r>
        <w:rPr>
          <w:rFonts w:ascii="Times New Roman" w:eastAsia="Times New Roman" w:hAnsi="Times New Roman" w:cs="Times New Roman"/>
        </w:rPr>
        <w:t>dem siebie). Polimery krystaliczne zawierają obszary z uporządkowanym upakowaniem makrocząsteczek oraz obszary amorficzne, bezpostaciowe (cieczy przechłodzonej): zgodnie z zasadą termodynamiki, mają strukturę dwufazową</w:t>
      </w:r>
    </w:p>
    <w:p w14:paraId="11D8DCB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Krystalizacja włókien otrzymanych ze </w:t>
      </w:r>
      <w:r>
        <w:rPr>
          <w:rFonts w:ascii="Times New Roman" w:eastAsia="Times New Roman" w:hAnsi="Times New Roman" w:cs="Times New Roman"/>
        </w:rPr>
        <w:t>stopionego polimeru dzieli się na: pierwotną (podczas tworzenia) i wtórną (we włóknie uformowanym). Proces krystalizacji może być rozpatrywany jako wypadkowa dwóch procesów składowych: procesu nukleacji (tworzenie zarodków krystalicznych) i agregacji (wzro</w:t>
      </w:r>
      <w:r>
        <w:rPr>
          <w:rFonts w:ascii="Times New Roman" w:eastAsia="Times New Roman" w:hAnsi="Times New Roman" w:cs="Times New Roman"/>
        </w:rPr>
        <w:t>st kryształów).</w:t>
      </w:r>
      <w:r>
        <w:rPr>
          <w:rFonts w:ascii="Times New Roman" w:eastAsia="Times New Roman" w:hAnsi="Times New Roman" w:cs="Times New Roman"/>
        </w:rPr>
        <w:br/>
      </w:r>
      <w:r>
        <w:rPr>
          <w:rFonts w:ascii="Times New Roman" w:eastAsia="Times New Roman" w:hAnsi="Times New Roman" w:cs="Times New Roman"/>
        </w:rPr>
        <w:br/>
        <w:t xml:space="preserve">Czynnikami, które determinują w zasadniczy sposób zdolność krystalizacyjną polimeru są: budowa chemiczna i fizykochemiczna makrocząsteczki (mery zdolne do wytwarzania silnych wiązań decydujących o zawiązaniu szkieletu sieci przestrzennej, </w:t>
      </w:r>
      <w:r>
        <w:rPr>
          <w:rFonts w:ascii="Times New Roman" w:eastAsia="Times New Roman" w:hAnsi="Times New Roman" w:cs="Times New Roman"/>
        </w:rPr>
        <w:t>wielkość makrocząsteczki), im bardziej regularna makrocząsteczka, tym większa krystaliczność polimeru), pamięć polimeru (stan polimeru poprzedzający stapianie), obecność wtrąceń i zanieczyszczeń (czasem działają tak, że wokół cząstek zaczyna powstawać obsz</w:t>
      </w:r>
      <w:r>
        <w:rPr>
          <w:rFonts w:ascii="Times New Roman" w:eastAsia="Times New Roman" w:hAnsi="Times New Roman" w:cs="Times New Roman"/>
        </w:rPr>
        <w:t>ar krystaliczny), wstępne uporządkowanie makrocząsteczki (zwiększa zdolność do krystalizacji).</w:t>
      </w:r>
      <w:r>
        <w:rPr>
          <w:rFonts w:ascii="Times New Roman" w:eastAsia="Times New Roman" w:hAnsi="Times New Roman" w:cs="Times New Roman"/>
        </w:rPr>
        <w:br/>
      </w:r>
      <w:r>
        <w:rPr>
          <w:rFonts w:ascii="Times New Roman" w:eastAsia="Times New Roman" w:hAnsi="Times New Roman" w:cs="Times New Roman"/>
        </w:rPr>
        <w:br/>
        <w:t>Czynnikami zwiększającymi zdolność krystalizacji są jednakowa lub podobna wielkość grup bocznych łańcucha i równomierne ich rozmieszczenie oraz brak bocznych od</w:t>
      </w:r>
      <w:r>
        <w:rPr>
          <w:rFonts w:ascii="Times New Roman" w:eastAsia="Times New Roman" w:hAnsi="Times New Roman" w:cs="Times New Roman"/>
        </w:rPr>
        <w:t>gałęzień łańcucha głównego.</w:t>
      </w:r>
    </w:p>
    <w:p w14:paraId="479780E4"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Stopień krystaliczności </w:t>
      </w:r>
      <w:r>
        <w:rPr>
          <w:rFonts w:ascii="Times New Roman" w:eastAsia="Times New Roman" w:hAnsi="Times New Roman" w:cs="Times New Roman"/>
        </w:rPr>
        <w:t>­ Ułamkowa zawartość fazy krystalicznej w próbce polimeru i określa ilościowy udział fazy krystalicznej, w odniesieniu do fazy bezpostaciowej i może się zmieniać od 10 do 90%, w zależności od budowy polim</w:t>
      </w:r>
      <w:r>
        <w:rPr>
          <w:rFonts w:ascii="Times New Roman" w:eastAsia="Times New Roman" w:hAnsi="Times New Roman" w:cs="Times New Roman"/>
        </w:rPr>
        <w:t xml:space="preserve">eru, sposobu syntezy i warunków prowadzenia krystalizacji. </w:t>
      </w:r>
    </w:p>
    <w:p w14:paraId="1A3877B5"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CB5E64E" wp14:editId="3950EBF8">
            <wp:extent cx="6086362" cy="1933575"/>
            <wp:effectExtent l="0" t="0" r="0" b="0"/>
            <wp:docPr id="25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32"/>
                    <a:srcRect/>
                    <a:stretch>
                      <a:fillRect/>
                    </a:stretch>
                  </pic:blipFill>
                  <pic:spPr>
                    <a:xfrm>
                      <a:off x="0" y="0"/>
                      <a:ext cx="6086362" cy="1933575"/>
                    </a:xfrm>
                    <a:prstGeom prst="rect">
                      <a:avLst/>
                    </a:prstGeom>
                    <a:ln/>
                  </pic:spPr>
                </pic:pic>
              </a:graphicData>
            </a:graphic>
          </wp:inline>
        </w:drawing>
      </w:r>
    </w:p>
    <w:p w14:paraId="03551C2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Wraz ze wzrostem stopnia krystaliczności wzrasta:</w:t>
      </w:r>
    </w:p>
    <w:p w14:paraId="7326670C" w14:textId="77777777" w:rsidR="00955E56" w:rsidRDefault="00817847">
      <w:pPr>
        <w:numPr>
          <w:ilvl w:val="0"/>
          <w:numId w:val="2"/>
        </w:numPr>
        <w:rPr>
          <w:rFonts w:ascii="Times New Roman" w:eastAsia="Times New Roman" w:hAnsi="Times New Roman" w:cs="Times New Roman"/>
        </w:rPr>
      </w:pPr>
      <w:r>
        <w:rPr>
          <w:rFonts w:ascii="Times New Roman" w:eastAsia="Times New Roman" w:hAnsi="Times New Roman" w:cs="Times New Roman"/>
        </w:rPr>
        <w:t>gęstość</w:t>
      </w:r>
    </w:p>
    <w:p w14:paraId="234C37DE" w14:textId="77777777" w:rsidR="00955E56" w:rsidRDefault="00817847">
      <w:pPr>
        <w:numPr>
          <w:ilvl w:val="0"/>
          <w:numId w:val="2"/>
        </w:numPr>
        <w:rPr>
          <w:rFonts w:ascii="Times New Roman" w:eastAsia="Times New Roman" w:hAnsi="Times New Roman" w:cs="Times New Roman"/>
        </w:rPr>
      </w:pPr>
      <w:r>
        <w:rPr>
          <w:rFonts w:ascii="Times New Roman" w:eastAsia="Times New Roman" w:hAnsi="Times New Roman" w:cs="Times New Roman"/>
        </w:rPr>
        <w:t>odporność na ścieranie</w:t>
      </w:r>
    </w:p>
    <w:p w14:paraId="3E07F778" w14:textId="77777777" w:rsidR="00955E56" w:rsidRDefault="00817847">
      <w:pPr>
        <w:numPr>
          <w:ilvl w:val="0"/>
          <w:numId w:val="2"/>
        </w:numPr>
        <w:rPr>
          <w:rFonts w:ascii="Times New Roman" w:eastAsia="Times New Roman" w:hAnsi="Times New Roman" w:cs="Times New Roman"/>
        </w:rPr>
      </w:pPr>
      <w:r>
        <w:rPr>
          <w:rFonts w:ascii="Times New Roman" w:eastAsia="Times New Roman" w:hAnsi="Times New Roman" w:cs="Times New Roman"/>
        </w:rPr>
        <w:t>sztywność materiału</w:t>
      </w:r>
    </w:p>
    <w:p w14:paraId="52AD9CCC" w14:textId="77777777" w:rsidR="00955E56" w:rsidRDefault="00817847">
      <w:pPr>
        <w:numPr>
          <w:ilvl w:val="0"/>
          <w:numId w:val="2"/>
        </w:numPr>
        <w:rPr>
          <w:rFonts w:ascii="Times New Roman" w:eastAsia="Times New Roman" w:hAnsi="Times New Roman" w:cs="Times New Roman"/>
        </w:rPr>
      </w:pPr>
      <w:r>
        <w:rPr>
          <w:rFonts w:ascii="Times New Roman" w:eastAsia="Times New Roman" w:hAnsi="Times New Roman" w:cs="Times New Roman"/>
        </w:rPr>
        <w:t>twardość</w:t>
      </w:r>
    </w:p>
    <w:p w14:paraId="69650EA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Wraz ze zmniejszaniem stopnia krystaliczności zwiększa się:</w:t>
      </w:r>
    </w:p>
    <w:p w14:paraId="64F026FC" w14:textId="77777777" w:rsidR="00955E56" w:rsidRDefault="00817847">
      <w:pPr>
        <w:numPr>
          <w:ilvl w:val="0"/>
          <w:numId w:val="15"/>
        </w:numPr>
        <w:rPr>
          <w:rFonts w:ascii="Times New Roman" w:eastAsia="Times New Roman" w:hAnsi="Times New Roman" w:cs="Times New Roman"/>
        </w:rPr>
      </w:pPr>
      <w:r>
        <w:rPr>
          <w:rFonts w:ascii="Times New Roman" w:eastAsia="Times New Roman" w:hAnsi="Times New Roman" w:cs="Times New Roman"/>
        </w:rPr>
        <w:t>chłonność wody</w:t>
      </w:r>
      <w:r>
        <w:rPr>
          <w:rFonts w:ascii="Times New Roman" w:eastAsia="Times New Roman" w:hAnsi="Times New Roman" w:cs="Times New Roman"/>
        </w:rPr>
        <w:t xml:space="preserve"> i innych rozpuszczalników</w:t>
      </w:r>
    </w:p>
    <w:p w14:paraId="6C147739" w14:textId="77777777" w:rsidR="00955E56" w:rsidRDefault="00817847">
      <w:pPr>
        <w:numPr>
          <w:ilvl w:val="0"/>
          <w:numId w:val="15"/>
        </w:numPr>
        <w:rPr>
          <w:rFonts w:ascii="Times New Roman" w:eastAsia="Times New Roman" w:hAnsi="Times New Roman" w:cs="Times New Roman"/>
        </w:rPr>
      </w:pPr>
      <w:r>
        <w:rPr>
          <w:rFonts w:ascii="Times New Roman" w:eastAsia="Times New Roman" w:hAnsi="Times New Roman" w:cs="Times New Roman"/>
        </w:rPr>
        <w:t>przezroczystość</w:t>
      </w:r>
    </w:p>
    <w:p w14:paraId="682EB233" w14:textId="77777777" w:rsidR="00955E56" w:rsidRDefault="00817847">
      <w:pPr>
        <w:numPr>
          <w:ilvl w:val="0"/>
          <w:numId w:val="15"/>
        </w:numPr>
        <w:rPr>
          <w:rFonts w:ascii="Times New Roman" w:eastAsia="Times New Roman" w:hAnsi="Times New Roman" w:cs="Times New Roman"/>
        </w:rPr>
      </w:pPr>
      <w:r>
        <w:rPr>
          <w:rFonts w:ascii="Times New Roman" w:eastAsia="Times New Roman" w:hAnsi="Times New Roman" w:cs="Times New Roman"/>
        </w:rPr>
        <w:t>rozszerzalność cieplna</w:t>
      </w:r>
    </w:p>
    <w:p w14:paraId="62774F54" w14:textId="77777777" w:rsidR="00955E56" w:rsidRDefault="00817847">
      <w:pPr>
        <w:numPr>
          <w:ilvl w:val="0"/>
          <w:numId w:val="15"/>
        </w:numPr>
        <w:rPr>
          <w:rFonts w:ascii="Times New Roman" w:eastAsia="Times New Roman" w:hAnsi="Times New Roman" w:cs="Times New Roman"/>
        </w:rPr>
      </w:pPr>
      <w:r>
        <w:rPr>
          <w:rFonts w:ascii="Times New Roman" w:eastAsia="Times New Roman" w:hAnsi="Times New Roman" w:cs="Times New Roman"/>
        </w:rPr>
        <w:t>udarność (odporność na uderzenia)</w:t>
      </w:r>
    </w:p>
    <w:p w14:paraId="162B2C93" w14:textId="77777777" w:rsidR="00955E56" w:rsidRDefault="00817847">
      <w:pPr>
        <w:numPr>
          <w:ilvl w:val="0"/>
          <w:numId w:val="15"/>
        </w:numPr>
        <w:rPr>
          <w:rFonts w:ascii="Times New Roman" w:eastAsia="Times New Roman" w:hAnsi="Times New Roman" w:cs="Times New Roman"/>
        </w:rPr>
      </w:pPr>
      <w:r>
        <w:rPr>
          <w:rFonts w:ascii="Times New Roman" w:eastAsia="Times New Roman" w:hAnsi="Times New Roman" w:cs="Times New Roman"/>
        </w:rPr>
        <w:t>wytrzymałość zmęczeniowa</w:t>
      </w:r>
    </w:p>
    <w:p w14:paraId="1159BBD4" w14:textId="77777777" w:rsidR="00955E56" w:rsidRDefault="00955E56">
      <w:pPr>
        <w:rPr>
          <w:rFonts w:ascii="Times New Roman" w:eastAsia="Times New Roman" w:hAnsi="Times New Roman" w:cs="Times New Roman"/>
        </w:rPr>
      </w:pPr>
    </w:p>
    <w:p w14:paraId="3A875EE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Jeszcze jakoś zmienia się przewodność elektryczna</w:t>
      </w:r>
    </w:p>
    <w:p w14:paraId="764F8D51" w14:textId="77777777" w:rsidR="00955E56" w:rsidRDefault="00817847">
      <w:pPr>
        <w:pStyle w:val="Nagwek2"/>
        <w:spacing w:after="200"/>
        <w:rPr>
          <w:rFonts w:ascii="Times New Roman" w:eastAsia="Times New Roman" w:hAnsi="Times New Roman" w:cs="Times New Roman"/>
          <w:b/>
          <w:i/>
          <w:u w:val="single"/>
        </w:rPr>
      </w:pPr>
      <w:r>
        <w:rPr>
          <w:rFonts w:ascii="Times New Roman" w:eastAsia="Times New Roman" w:hAnsi="Times New Roman" w:cs="Times New Roman"/>
          <w:b/>
          <w:i/>
          <w:u w:val="single"/>
        </w:rPr>
        <w:t>32.    Kryterium podziału ciał stałych na przewodniki, półprzewodniki i izolator</w:t>
      </w:r>
      <w:r>
        <w:rPr>
          <w:rFonts w:ascii="Times New Roman" w:eastAsia="Times New Roman" w:hAnsi="Times New Roman" w:cs="Times New Roman"/>
          <w:b/>
          <w:i/>
          <w:u w:val="single"/>
        </w:rPr>
        <w:t>y.</w:t>
      </w:r>
    </w:p>
    <w:p w14:paraId="64ED4360"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Teoria pasmowa – </w:t>
      </w:r>
      <w:r>
        <w:rPr>
          <w:rFonts w:ascii="Times New Roman" w:eastAsia="Times New Roman" w:hAnsi="Times New Roman" w:cs="Times New Roman"/>
        </w:rPr>
        <w:t>polega na zmianie dyskretnych poziomów energetycznych elektronów atomów w pasma energetyczne, gdy atomy zbliżają się do siebie na małe odległości podczas tworzenia się ciała stałego. Wówczas w miarę zmniejszania odległości między atomam</w:t>
      </w:r>
      <w:r>
        <w:rPr>
          <w:rFonts w:ascii="Times New Roman" w:eastAsia="Times New Roman" w:hAnsi="Times New Roman" w:cs="Times New Roman"/>
        </w:rPr>
        <w:t>i dochodzi do tego, ze najbardziej oddalone od jąder elektrony (walencyjne) oddziałują między sobą powodując rozszczepienie się atomowego poziomu energetycznego. Pasmo, na które rozszczepia się poziom walencyjny stanu podstawowego nazywa się pasmem walency</w:t>
      </w:r>
      <w:r>
        <w:rPr>
          <w:rFonts w:ascii="Times New Roman" w:eastAsia="Times New Roman" w:hAnsi="Times New Roman" w:cs="Times New Roman"/>
        </w:rPr>
        <w:t>jnym a pasmo poziomu położonego bezpośrednio ponad poziomem walencyjnym – pasmem przewodnictwa. Energia z zakresu przerwy energetycznej między pasmem walencyjnym i pasmem przewodnictwa jest dla elektronów zabroniona.</w:t>
      </w:r>
    </w:p>
    <w:p w14:paraId="7D3EA9E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Wyróżnia się 3 rodzaje struktur pasmowy</w:t>
      </w:r>
      <w:r>
        <w:rPr>
          <w:rFonts w:ascii="Times New Roman" w:eastAsia="Times New Roman" w:hAnsi="Times New Roman" w:cs="Times New Roman"/>
        </w:rPr>
        <w:t>ch: 1. Z nie w pełni zapełnionym pasmem walencyjnym, 2. Z nakładaniem się pasma przewodnictwa na pasmo walencyjne, 3. Z rozdzieleniem pasma przewodnictwa od pasma walencyjnego.</w:t>
      </w:r>
    </w:p>
    <w:p w14:paraId="68087EDF"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0795452" wp14:editId="79A4B5B6">
            <wp:extent cx="5748450" cy="2971800"/>
            <wp:effectExtent l="0" t="0" r="0" b="0"/>
            <wp:docPr id="224"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33"/>
                    <a:srcRect/>
                    <a:stretch>
                      <a:fillRect/>
                    </a:stretch>
                  </pic:blipFill>
                  <pic:spPr>
                    <a:xfrm>
                      <a:off x="0" y="0"/>
                      <a:ext cx="5748450" cy="2971800"/>
                    </a:xfrm>
                    <a:prstGeom prst="rect">
                      <a:avLst/>
                    </a:prstGeom>
                    <a:ln/>
                  </pic:spPr>
                </pic:pic>
              </a:graphicData>
            </a:graphic>
          </wp:inline>
        </w:drawing>
      </w:r>
    </w:p>
    <w:p w14:paraId="28F8125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4FE491EF"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Przewodniki – </w:t>
      </w:r>
      <w:r>
        <w:rPr>
          <w:rFonts w:ascii="Times New Roman" w:eastAsia="Times New Roman" w:hAnsi="Times New Roman" w:cs="Times New Roman"/>
        </w:rPr>
        <w:t>materiały, w których możliwy jest swobodny przepływ ładunków (elektronów). Poziom Fermiego w przewodnikach znajduje się w obszarze poziomu przewodnictwa, przez to elektrony mogą swobodnie poruszać się w obrębie materiału (łatwo mogą przechodzić do wyższego</w:t>
      </w:r>
      <w:r>
        <w:rPr>
          <w:rFonts w:ascii="Times New Roman" w:eastAsia="Times New Roman" w:hAnsi="Times New Roman" w:cs="Times New Roman"/>
        </w:rPr>
        <w:t xml:space="preserve"> poziomu energetycznego). Przewodniki mają nie w pełni zapełnione pasmo walencyjne lub nakłada się ono częściowo na pasmo przewodnictwa.</w:t>
      </w:r>
    </w:p>
    <w:p w14:paraId="0EBF611C"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Izolatory (dielektryki) - </w:t>
      </w:r>
      <w:r>
        <w:rPr>
          <w:rFonts w:ascii="Times New Roman" w:eastAsia="Times New Roman" w:hAnsi="Times New Roman" w:cs="Times New Roman"/>
        </w:rPr>
        <w:t xml:space="preserve"> materiały, w których przepływ ładunku jest niemożliwy. Umieszczenie dielektryka w polu elekt</w:t>
      </w:r>
      <w:r>
        <w:rPr>
          <w:rFonts w:ascii="Times New Roman" w:eastAsia="Times New Roman" w:hAnsi="Times New Roman" w:cs="Times New Roman"/>
        </w:rPr>
        <w:t>rycznym wywołuje polaryzację, a w rezultacie pojawienie się na jego powierzchni ładunków, starających się ekranować wnętrze od zewnętrznego pola elektrycznego. Poziom Fermiego w izolatorach znajduje się w okolicy granicy pasma walencyjnego, a pasmo wzbroni</w:t>
      </w:r>
      <w:r>
        <w:rPr>
          <w:rFonts w:ascii="Times New Roman" w:eastAsia="Times New Roman" w:hAnsi="Times New Roman" w:cs="Times New Roman"/>
        </w:rPr>
        <w:t>one jest szerokie, przez to elektrony nie mogą łatwo zwiększać swojej energii (najpierw muszą przeskoczyć do pasma przewodnictwa). W izolatorach pasmo walencyjne jest całkowicie zapełnione elektronami i oddzielone od pasma przewodnictwa, na którym nie ma e</w:t>
      </w:r>
      <w:r>
        <w:rPr>
          <w:rFonts w:ascii="Times New Roman" w:eastAsia="Times New Roman" w:hAnsi="Times New Roman" w:cs="Times New Roman"/>
        </w:rPr>
        <w:t>lektronów, przerwą energetyczną obejmującą zakres energii zabronionej dla elektronów. Energia cieplna elektronu nie wystarcza do jego przejścia w pasmo przewodnictwa. Idealny dielektryk nie przewodzi prądu elektrycznego, a jego rezystancja to nieskończonoś</w:t>
      </w:r>
      <w:r>
        <w:rPr>
          <w:rFonts w:ascii="Times New Roman" w:eastAsia="Times New Roman" w:hAnsi="Times New Roman" w:cs="Times New Roman"/>
        </w:rPr>
        <w:t>ć. W rzeczywistości każdy dielektryk przewodzi prąd co wiąże się ze zjawiskiem przewodnictwa jonów związaną z obecnością w materiale zanieczyszczeń przewodzących oraz z niedoskonałościami budowy krystalicznej.</w:t>
      </w:r>
    </w:p>
    <w:p w14:paraId="5EFD1622"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Półprzewodniki </w:t>
      </w:r>
      <w:r>
        <w:rPr>
          <w:rFonts w:ascii="Times New Roman" w:eastAsia="Times New Roman" w:hAnsi="Times New Roman" w:cs="Times New Roman"/>
        </w:rPr>
        <w:t>– posiadają oporność właściwą w</w:t>
      </w:r>
      <w:r>
        <w:rPr>
          <w:rFonts w:ascii="Times New Roman" w:eastAsia="Times New Roman" w:hAnsi="Times New Roman" w:cs="Times New Roman"/>
        </w:rPr>
        <w:t xml:space="preserve">iększą niż przewodniki, ale mniejszą niż dielektryki. Pasmo walencyjne również jest całkowicie zapełnione, posiadają przerwę energetyczną. Energia cieplna elektronu, zwiększona przez zderzenie z sąsiednim atomem, staje się wystarczająca do przerzucenia go </w:t>
      </w:r>
      <w:r>
        <w:rPr>
          <w:rFonts w:ascii="Times New Roman" w:eastAsia="Times New Roman" w:hAnsi="Times New Roman" w:cs="Times New Roman"/>
        </w:rPr>
        <w:t>do niecałkowicie obsadzonego pasma przewodnictwa. Opór jest niewielki ze względu na małą liczbę takich uwolnionych elektronów.</w:t>
      </w:r>
    </w:p>
    <w:p w14:paraId="2E470193"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Półprzewodniki samoistne – </w:t>
      </w:r>
      <w:r>
        <w:rPr>
          <w:rFonts w:ascii="Times New Roman" w:eastAsia="Times New Roman" w:hAnsi="Times New Roman" w:cs="Times New Roman"/>
        </w:rPr>
        <w:t>poziom Fermiego położony jest podobnie jak w przypadku izolatorów, ale przerwa energetyczna jest niewi</w:t>
      </w:r>
      <w:r>
        <w:rPr>
          <w:rFonts w:ascii="Times New Roman" w:eastAsia="Times New Roman" w:hAnsi="Times New Roman" w:cs="Times New Roman"/>
        </w:rPr>
        <w:t>elka. Część elektronów w nich przechodzi do pasma przewodnictwa dzięki energii termicznej. Przewodnictwo ma charakter elektronowo-dziurowy.</w:t>
      </w:r>
    </w:p>
    <w:p w14:paraId="75143B77"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Półprzewodniki typu n </w:t>
      </w:r>
      <w:r>
        <w:rPr>
          <w:rFonts w:ascii="Times New Roman" w:eastAsia="Times New Roman" w:hAnsi="Times New Roman" w:cs="Times New Roman"/>
        </w:rPr>
        <w:t>– to półprzewodnik z grupy 14. z domieszką z grupy 15., przez to nadmiarowe elektrony w strukt</w:t>
      </w:r>
      <w:r>
        <w:rPr>
          <w:rFonts w:ascii="Times New Roman" w:eastAsia="Times New Roman" w:hAnsi="Times New Roman" w:cs="Times New Roman"/>
        </w:rPr>
        <w:t>urze krystalicznej tworzą nowy poziom – donorowy - który znajduje się poniżej pasma przewodnictwa. Elektrony z poziomu donorowego mogą przenosić się do pasma przewodnictwa. Główny wkład do przewodnictwa pochodzi od elektronów.</w:t>
      </w:r>
    </w:p>
    <w:p w14:paraId="243A46FB"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lastRenderedPageBreak/>
        <w:t xml:space="preserve">Półprzewodniki typu p – </w:t>
      </w:r>
      <w:r>
        <w:rPr>
          <w:rFonts w:ascii="Times New Roman" w:eastAsia="Times New Roman" w:hAnsi="Times New Roman" w:cs="Times New Roman"/>
        </w:rPr>
        <w:t>to pó</w:t>
      </w:r>
      <w:r>
        <w:rPr>
          <w:rFonts w:ascii="Times New Roman" w:eastAsia="Times New Roman" w:hAnsi="Times New Roman" w:cs="Times New Roman"/>
        </w:rPr>
        <w:t>łprzewodnik z domieszką z grupy 13., powyżej pasma walencyjnego pojawia się wolny poziom – akceptorowy – który powoduje powstawanie dziur, które są dominującym nośnikiem.</w:t>
      </w:r>
    </w:p>
    <w:p w14:paraId="6AC1E3AC" w14:textId="77777777" w:rsidR="00955E56" w:rsidRDefault="00817847">
      <w:pPr>
        <w:pStyle w:val="Nagwek2"/>
        <w:spacing w:after="200"/>
        <w:rPr>
          <w:rFonts w:ascii="Times New Roman" w:eastAsia="Times New Roman" w:hAnsi="Times New Roman" w:cs="Times New Roman"/>
          <w:b/>
          <w:i/>
          <w:u w:val="single"/>
        </w:rPr>
      </w:pPr>
      <w:r>
        <w:rPr>
          <w:rFonts w:ascii="Times New Roman" w:eastAsia="Times New Roman" w:hAnsi="Times New Roman" w:cs="Times New Roman"/>
          <w:b/>
          <w:i/>
          <w:u w:val="single"/>
        </w:rPr>
        <w:t>33.    Kwazikryształy i ich symetria.</w:t>
      </w:r>
    </w:p>
    <w:p w14:paraId="2B482B2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Bojarski strona 414 (jak ktoś nie ma mogę udost</w:t>
      </w:r>
      <w:r>
        <w:rPr>
          <w:rFonts w:ascii="Times New Roman" w:eastAsia="Times New Roman" w:hAnsi="Times New Roman" w:cs="Times New Roman"/>
        </w:rPr>
        <w:t>ępnić pdf). Normalnie w kryształach mamy osie symetrii o krotności 1,2,3,4, lub 6. W inny sposób nie można wypełnić szczelnie płaszczyzny. W niektórych stopach aluminium metodą dyfrakcyjną uzyskano potwierdzenie na obecność osi niekrystalograficznych tj. 5</w:t>
      </w:r>
      <w:r>
        <w:rPr>
          <w:rFonts w:ascii="Times New Roman" w:eastAsia="Times New Roman" w:hAnsi="Times New Roman" w:cs="Times New Roman"/>
        </w:rPr>
        <w:t>,8,10 i 12 krotnych.  Symetria większości stopów aluminium w których stwierdzono kwazikrystaliczność jest symetrią charakterystyczną dla ikosaedru czyli wielościanu ograniczonego 20-toma identycznymi ściankami. Bryła ta ma 6 osi 5-krotnych, 10 osi 3-krotny</w:t>
      </w:r>
      <w:r>
        <w:rPr>
          <w:rFonts w:ascii="Times New Roman" w:eastAsia="Times New Roman" w:hAnsi="Times New Roman" w:cs="Times New Roman"/>
        </w:rPr>
        <w:t>ch i 15 osi 2-krotnych. Ponadto ma 15 płaszczyzn symetrii. Romboedr wydłużony i romboedr spłaszczony mogą tworzyć razem strukturę 3D kwazikryształu tak jak romb o kącie ostrym 36 stopni  i romb o kącie ostrym 72 stopni razem tworzą tzw strukturę penrose’a,</w:t>
      </w:r>
      <w:r>
        <w:rPr>
          <w:rFonts w:ascii="Times New Roman" w:eastAsia="Times New Roman" w:hAnsi="Times New Roman" w:cs="Times New Roman"/>
        </w:rPr>
        <w:t xml:space="preserve"> która jest tak jakby modelem 2D kwazikryształu (ma taką samą dziwną symetrię). Układy takich romboedrów tworzą 4 rodzaje komórek elementarnych kwazikryształu : Triakontaedr rombowy (trzydziestościan), ikosaedr rombowy (dwudziestościan), dodekaedr rombowy </w:t>
      </w:r>
      <w:r>
        <w:rPr>
          <w:rFonts w:ascii="Times New Roman" w:eastAsia="Times New Roman" w:hAnsi="Times New Roman" w:cs="Times New Roman"/>
        </w:rPr>
        <w:t>(dwudziestościan też), romboedr wydłużony (ograniczony sześcioma ścianami).</w:t>
      </w:r>
    </w:p>
    <w:p w14:paraId="0AAD5A8E"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DC04EC" wp14:editId="19B5AAAD">
            <wp:extent cx="5748450" cy="2565400"/>
            <wp:effectExtent l="0" t="0" r="0" b="0"/>
            <wp:docPr id="17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34"/>
                    <a:srcRect/>
                    <a:stretch>
                      <a:fillRect/>
                    </a:stretch>
                  </pic:blipFill>
                  <pic:spPr>
                    <a:xfrm>
                      <a:off x="0" y="0"/>
                      <a:ext cx="5748450" cy="2565400"/>
                    </a:xfrm>
                    <a:prstGeom prst="rect">
                      <a:avLst/>
                    </a:prstGeom>
                    <a:ln/>
                  </pic:spPr>
                </pic:pic>
              </a:graphicData>
            </a:graphic>
          </wp:inline>
        </w:drawing>
      </w:r>
    </w:p>
    <w:p w14:paraId="3777C112"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6179A0" wp14:editId="5B83D39A">
            <wp:extent cx="5748450" cy="711200"/>
            <wp:effectExtent l="0" t="0" r="0" b="0"/>
            <wp:docPr id="26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35"/>
                    <a:srcRect/>
                    <a:stretch>
                      <a:fillRect/>
                    </a:stretch>
                  </pic:blipFill>
                  <pic:spPr>
                    <a:xfrm>
                      <a:off x="0" y="0"/>
                      <a:ext cx="5748450" cy="711200"/>
                    </a:xfrm>
                    <a:prstGeom prst="rect">
                      <a:avLst/>
                    </a:prstGeom>
                    <a:ln/>
                  </pic:spPr>
                </pic:pic>
              </a:graphicData>
            </a:graphic>
          </wp:inline>
        </w:drawing>
      </w:r>
    </w:p>
    <w:p w14:paraId="08368DF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Wiele związków kwazikrystalicznych ma symetrię dekagonalną, znacznie mniej ma oktagonalną i dodekagonalną.</w:t>
      </w:r>
    </w:p>
    <w:p w14:paraId="2FF0AF3F"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B59AB09" wp14:editId="6A036E48">
            <wp:extent cx="5748450" cy="2984500"/>
            <wp:effectExtent l="0" t="0" r="0" b="0"/>
            <wp:docPr id="23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36"/>
                    <a:srcRect/>
                    <a:stretch>
                      <a:fillRect/>
                    </a:stretch>
                  </pic:blipFill>
                  <pic:spPr>
                    <a:xfrm>
                      <a:off x="0" y="0"/>
                      <a:ext cx="5748450" cy="2984500"/>
                    </a:xfrm>
                    <a:prstGeom prst="rect">
                      <a:avLst/>
                    </a:prstGeom>
                    <a:ln/>
                  </pic:spPr>
                </pic:pic>
              </a:graphicData>
            </a:graphic>
          </wp:inline>
        </w:drawing>
      </w:r>
    </w:p>
    <w:p w14:paraId="3F7FC30D" w14:textId="77777777" w:rsidR="00955E56" w:rsidRDefault="00817847">
      <w:pPr>
        <w:pStyle w:val="Nagwek2"/>
        <w:spacing w:after="200"/>
        <w:rPr>
          <w:rFonts w:ascii="Times New Roman" w:eastAsia="Times New Roman" w:hAnsi="Times New Roman" w:cs="Times New Roman"/>
          <w:b/>
          <w:i/>
          <w:u w:val="single"/>
        </w:rPr>
      </w:pPr>
      <w:r>
        <w:rPr>
          <w:rFonts w:ascii="Times New Roman" w:eastAsia="Times New Roman" w:hAnsi="Times New Roman" w:cs="Times New Roman"/>
          <w:b/>
          <w:i/>
          <w:u w:val="single"/>
        </w:rPr>
        <w:t>34.    Lepkość, definicje, zależność od temperatury.</w:t>
      </w:r>
    </w:p>
    <w:p w14:paraId="236AA849" w14:textId="77777777" w:rsidR="00955E56" w:rsidRDefault="00817847">
      <w:pPr>
        <w:pStyle w:val="Nagwek4"/>
        <w:keepNext w:val="0"/>
        <w:keepLines w:val="0"/>
        <w:spacing w:before="240" w:after="40" w:line="360" w:lineRule="auto"/>
        <w:rPr>
          <w:rFonts w:ascii="Times New Roman" w:eastAsia="Times New Roman" w:hAnsi="Times New Roman" w:cs="Times New Roman"/>
          <w:color w:val="000000"/>
          <w:sz w:val="22"/>
          <w:szCs w:val="22"/>
        </w:rPr>
      </w:pPr>
      <w:bookmarkStart w:id="41" w:name="_75vpoaifyeuh" w:colFirst="0" w:colLast="0"/>
      <w:bookmarkEnd w:id="41"/>
      <w:r>
        <w:rPr>
          <w:rFonts w:ascii="Times New Roman" w:eastAsia="Times New Roman" w:hAnsi="Times New Roman" w:cs="Times New Roman"/>
          <w:color w:val="000000"/>
          <w:sz w:val="22"/>
          <w:szCs w:val="22"/>
        </w:rPr>
        <w:t>Lepkość jest właściwością materii we wszystkich stanach skupienia, związaną z oddziaływaniami międzycząsteczkowymi. Lepkością albo tarciem wewnętrznym nazywa się opór, jaki występuje podczas ruchu jednych części (warstw) ośrodka względem innych. W przypadk</w:t>
      </w:r>
      <w:r>
        <w:rPr>
          <w:rFonts w:ascii="Times New Roman" w:eastAsia="Times New Roman" w:hAnsi="Times New Roman" w:cs="Times New Roman"/>
          <w:color w:val="000000"/>
          <w:sz w:val="22"/>
          <w:szCs w:val="22"/>
        </w:rPr>
        <w:t xml:space="preserve">u laminarnego przepływu cieczy w rurce o promieniu </w:t>
      </w:r>
      <w:r>
        <w:rPr>
          <w:rFonts w:ascii="Times New Roman" w:eastAsia="Times New Roman" w:hAnsi="Times New Roman" w:cs="Times New Roman"/>
          <w:i/>
          <w:color w:val="000000"/>
          <w:sz w:val="22"/>
          <w:szCs w:val="22"/>
        </w:rPr>
        <w:t>R</w:t>
      </w:r>
      <w:r>
        <w:rPr>
          <w:rFonts w:ascii="Times New Roman" w:eastAsia="Times New Roman" w:hAnsi="Times New Roman" w:cs="Times New Roman"/>
          <w:color w:val="000000"/>
          <w:sz w:val="22"/>
          <w:szCs w:val="22"/>
        </w:rPr>
        <w:t xml:space="preserve"> wszystkie jej warstwy poruszają się w kierunkach równoległych, przy czym każda warstwa oddalona o </w:t>
      </w:r>
      <w:r>
        <w:rPr>
          <w:rFonts w:ascii="Times New Roman" w:eastAsia="Times New Roman" w:hAnsi="Times New Roman" w:cs="Times New Roman"/>
          <w:i/>
          <w:color w:val="000000"/>
          <w:sz w:val="22"/>
          <w:szCs w:val="22"/>
        </w:rPr>
        <w:t>r</w:t>
      </w:r>
      <w:r>
        <w:rPr>
          <w:rFonts w:ascii="Times New Roman" w:eastAsia="Times New Roman" w:hAnsi="Times New Roman" w:cs="Times New Roman"/>
          <w:color w:val="000000"/>
          <w:sz w:val="22"/>
          <w:szCs w:val="22"/>
        </w:rPr>
        <w:t xml:space="preserve"> od osi rurki ma inną prędkość . Największą prędkość ma warstwa cieczy poruszająca się wzdłuż osi rurki </w:t>
      </w:r>
      <w:r>
        <w:rPr>
          <w:rFonts w:ascii="Times New Roman" w:eastAsia="Times New Roman" w:hAnsi="Times New Roman" w:cs="Times New Roman"/>
          <w:color w:val="000000"/>
          <w:sz w:val="22"/>
          <w:szCs w:val="22"/>
        </w:rPr>
        <w:t>(</w:t>
      </w:r>
      <w:r>
        <w:rPr>
          <w:rFonts w:ascii="Times New Roman" w:eastAsia="Times New Roman" w:hAnsi="Times New Roman" w:cs="Times New Roman"/>
          <w:i/>
          <w:color w:val="000000"/>
          <w:sz w:val="22"/>
          <w:szCs w:val="22"/>
        </w:rPr>
        <w:t>r</w:t>
      </w:r>
      <w:r>
        <w:rPr>
          <w:rFonts w:ascii="Times New Roman" w:eastAsia="Times New Roman" w:hAnsi="Times New Roman" w:cs="Times New Roman"/>
          <w:color w:val="000000"/>
          <w:sz w:val="22"/>
          <w:szCs w:val="22"/>
        </w:rPr>
        <w:t xml:space="preserve">=0), a w miarę zbliżania się do ścian rurki prędkość ruchu warstw cieczy maleje, aby na jej brzegu osiągnąć wartość . Gradient prędkości </w:t>
      </w:r>
      <w:r>
        <w:rPr>
          <w:rFonts w:ascii="Times New Roman" w:eastAsia="Times New Roman" w:hAnsi="Times New Roman" w:cs="Times New Roman"/>
          <w:i/>
          <w:color w:val="000000"/>
          <w:sz w:val="22"/>
          <w:szCs w:val="22"/>
        </w:rPr>
        <w:t>dυ/dr</w:t>
      </w:r>
      <w:r>
        <w:rPr>
          <w:rFonts w:ascii="Times New Roman" w:eastAsia="Times New Roman" w:hAnsi="Times New Roman" w:cs="Times New Roman"/>
          <w:color w:val="000000"/>
          <w:sz w:val="22"/>
          <w:szCs w:val="22"/>
        </w:rPr>
        <w:t xml:space="preserve"> odpowiada zmianie prędkości cieczy </w:t>
      </w:r>
      <w:r>
        <w:rPr>
          <w:rFonts w:ascii="Times New Roman" w:eastAsia="Times New Roman" w:hAnsi="Times New Roman" w:cs="Times New Roman"/>
          <w:i/>
          <w:color w:val="000000"/>
          <w:sz w:val="22"/>
          <w:szCs w:val="22"/>
        </w:rPr>
        <w:t>dυ</w:t>
      </w:r>
      <w:r>
        <w:rPr>
          <w:rFonts w:ascii="Times New Roman" w:eastAsia="Times New Roman" w:hAnsi="Times New Roman" w:cs="Times New Roman"/>
          <w:color w:val="000000"/>
          <w:sz w:val="22"/>
          <w:szCs w:val="22"/>
        </w:rPr>
        <w:t xml:space="preserve"> pomiędzy warstwami oddalonymi o nieskończenie małą odległośc </w:t>
      </w:r>
      <w:r>
        <w:rPr>
          <w:rFonts w:ascii="Times New Roman" w:eastAsia="Times New Roman" w:hAnsi="Times New Roman" w:cs="Times New Roman"/>
          <w:i/>
          <w:color w:val="000000"/>
          <w:sz w:val="22"/>
          <w:szCs w:val="22"/>
        </w:rPr>
        <w:t>dr</w:t>
      </w:r>
      <w:r>
        <w:rPr>
          <w:rFonts w:ascii="Times New Roman" w:eastAsia="Times New Roman" w:hAnsi="Times New Roman" w:cs="Times New Roman"/>
          <w:color w:val="000000"/>
          <w:sz w:val="22"/>
          <w:szCs w:val="22"/>
        </w:rPr>
        <w:t>.</w:t>
      </w:r>
    </w:p>
    <w:p w14:paraId="4DC6B4D6" w14:textId="77777777" w:rsidR="00955E56" w:rsidRDefault="0081784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Zgodnie </w:t>
      </w:r>
      <w:r>
        <w:rPr>
          <w:rFonts w:ascii="Times New Roman" w:eastAsia="Times New Roman" w:hAnsi="Times New Roman" w:cs="Times New Roman"/>
          <w:sz w:val="24"/>
          <w:szCs w:val="24"/>
        </w:rPr>
        <w:t xml:space="preserve">z prawem Newtona, siła styczna </w:t>
      </w:r>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 potrzebna do nadania cieczy o współczynniku lepkości </w:t>
      </w:r>
      <w:r>
        <w:rPr>
          <w:rFonts w:ascii="Times New Roman" w:eastAsia="Times New Roman" w:hAnsi="Times New Roman" w:cs="Times New Roman"/>
          <w:i/>
          <w:sz w:val="24"/>
          <w:szCs w:val="24"/>
        </w:rPr>
        <w:t>η</w:t>
      </w:r>
      <w:r>
        <w:rPr>
          <w:rFonts w:ascii="Times New Roman" w:eastAsia="Times New Roman" w:hAnsi="Times New Roman" w:cs="Times New Roman"/>
          <w:sz w:val="24"/>
          <w:szCs w:val="24"/>
        </w:rPr>
        <w:t xml:space="preserve"> gradientu prędkości </w:t>
      </w:r>
      <w:r>
        <w:rPr>
          <w:rFonts w:ascii="Times New Roman" w:eastAsia="Times New Roman" w:hAnsi="Times New Roman" w:cs="Times New Roman"/>
          <w:i/>
          <w:sz w:val="24"/>
          <w:szCs w:val="24"/>
        </w:rPr>
        <w:t>dυ/dr</w:t>
      </w:r>
      <w:r>
        <w:rPr>
          <w:rFonts w:ascii="Times New Roman" w:eastAsia="Times New Roman" w:hAnsi="Times New Roman" w:cs="Times New Roman"/>
          <w:sz w:val="24"/>
          <w:szCs w:val="24"/>
        </w:rPr>
        <w:t xml:space="preserve"> na powierzchni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równoległej do kierunku przepływu wynosi:</w:t>
      </w:r>
    </w:p>
    <w:p w14:paraId="5B14580C" w14:textId="77777777" w:rsidR="00955E56" w:rsidRDefault="0081784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AA9D4B" wp14:editId="4C61179E">
            <wp:extent cx="5748450" cy="431800"/>
            <wp:effectExtent l="0" t="0" r="0" b="0"/>
            <wp:docPr id="11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37"/>
                    <a:srcRect/>
                    <a:stretch>
                      <a:fillRect/>
                    </a:stretch>
                  </pic:blipFill>
                  <pic:spPr>
                    <a:xfrm>
                      <a:off x="0" y="0"/>
                      <a:ext cx="5748450" cy="431800"/>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sz w:val="24"/>
          <w:szCs w:val="24"/>
        </w:rPr>
        <w:t>Jednostką współczynnika lep</w:t>
      </w:r>
      <w:r>
        <w:rPr>
          <w:rFonts w:ascii="Times New Roman" w:eastAsia="Times New Roman" w:hAnsi="Times New Roman" w:cs="Times New Roman"/>
          <w:sz w:val="24"/>
          <w:szCs w:val="24"/>
        </w:rPr>
        <w:t xml:space="preserve">kości dynamicznej zwanego lepkością bezwzględną </w:t>
      </w:r>
      <w:r>
        <w:rPr>
          <w:rFonts w:ascii="Times New Roman" w:eastAsia="Times New Roman" w:hAnsi="Times New Roman" w:cs="Times New Roman"/>
          <w:i/>
          <w:sz w:val="24"/>
          <w:szCs w:val="24"/>
        </w:rPr>
        <w:t>η</w:t>
      </w:r>
      <w:r>
        <w:rPr>
          <w:rFonts w:ascii="Times New Roman" w:eastAsia="Times New Roman" w:hAnsi="Times New Roman" w:cs="Times New Roman"/>
          <w:sz w:val="24"/>
          <w:szCs w:val="24"/>
        </w:rPr>
        <w:t xml:space="preserve"> w układzie SI jest Nsm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kgm</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W układzie CGS jednostką lepkości jest puaz, P=gcm</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1 P = 10</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Nsm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p w14:paraId="3682AA30" w14:textId="77777777" w:rsidR="00955E56" w:rsidRDefault="0081784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Ze wzrostem temperatury lepkość wszystkich cieczy maleje (wyjątek stanowi woda w zakresie temperatur 2–4 °C). Najważniejszym czynnikiem decydującym o wielkości siły tarcia wewnętrznego w cieczach są siły międzycząsteczkowe, które zależą od energii drgań </w:t>
      </w:r>
      <w:r>
        <w:rPr>
          <w:rFonts w:ascii="Times New Roman" w:eastAsia="Times New Roman" w:hAnsi="Times New Roman" w:cs="Times New Roman"/>
          <w:sz w:val="24"/>
          <w:szCs w:val="24"/>
        </w:rPr>
        <w:lastRenderedPageBreak/>
        <w:t>cz</w:t>
      </w:r>
      <w:r>
        <w:rPr>
          <w:rFonts w:ascii="Times New Roman" w:eastAsia="Times New Roman" w:hAnsi="Times New Roman" w:cs="Times New Roman"/>
          <w:sz w:val="24"/>
          <w:szCs w:val="24"/>
        </w:rPr>
        <w:t>ąsteczek i ze wzrostem stanu wzbudzenia termicznego maleją. Zależność pomiędzy temperaturą, a lepkością cieczy opisuje równanie Arrheniusa-Guzmana:</w:t>
      </w:r>
    </w:p>
    <w:p w14:paraId="4DC7C782" w14:textId="77777777" w:rsidR="00955E56" w:rsidRDefault="0081784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D3EC47" wp14:editId="341C3E81">
            <wp:extent cx="5748450" cy="431800"/>
            <wp:effectExtent l="0" t="0" r="0" b="0"/>
            <wp:docPr id="350"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238"/>
                    <a:srcRect/>
                    <a:stretch>
                      <a:fillRect/>
                    </a:stretch>
                  </pic:blipFill>
                  <pic:spPr>
                    <a:xfrm>
                      <a:off x="0" y="0"/>
                      <a:ext cx="5748450" cy="43180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043D986D" w14:textId="77777777" w:rsidR="00955E56" w:rsidRDefault="0081784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gdzie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 stała charakterystyczna dla danej cieczy, </w:t>
      </w:r>
      <w:r>
        <w:rPr>
          <w:rFonts w:ascii="Times New Roman" w:eastAsia="Times New Roman" w:hAnsi="Times New Roman" w:cs="Times New Roman"/>
          <w:i/>
          <w:sz w:val="24"/>
          <w:szCs w:val="24"/>
        </w:rPr>
        <w:t>E</w:t>
      </w:r>
      <w:r>
        <w:rPr>
          <w:rFonts w:ascii="Times New Roman" w:eastAsia="Times New Roman" w:hAnsi="Times New Roman" w:cs="Times New Roman"/>
          <w:sz w:val="24"/>
          <w:szCs w:val="24"/>
        </w:rPr>
        <w:t xml:space="preserve"> – energia aktywacji lepkości, T – temperatura bezwzględna.</w:t>
      </w:r>
    </w:p>
    <w:p w14:paraId="4A0D4B0A" w14:textId="77777777" w:rsidR="00955E56" w:rsidRDefault="00955E56">
      <w:pPr>
        <w:spacing w:line="360" w:lineRule="auto"/>
        <w:ind w:firstLine="0"/>
        <w:rPr>
          <w:rFonts w:ascii="Times New Roman" w:eastAsia="Times New Roman" w:hAnsi="Times New Roman" w:cs="Times New Roman"/>
          <w:sz w:val="24"/>
          <w:szCs w:val="24"/>
        </w:rPr>
      </w:pPr>
    </w:p>
    <w:p w14:paraId="7B04965F" w14:textId="77777777" w:rsidR="00955E56" w:rsidRDefault="00955E56">
      <w:pPr>
        <w:rPr>
          <w:rFonts w:ascii="Times New Roman" w:eastAsia="Times New Roman" w:hAnsi="Times New Roman" w:cs="Times New Roman"/>
        </w:rPr>
      </w:pPr>
    </w:p>
    <w:p w14:paraId="7A09AF3F" w14:textId="77777777" w:rsidR="00955E56" w:rsidRDefault="00817847">
      <w:pPr>
        <w:pStyle w:val="Nagwek2"/>
        <w:spacing w:after="200"/>
        <w:rPr>
          <w:rFonts w:ascii="Times New Roman" w:eastAsia="Times New Roman" w:hAnsi="Times New Roman" w:cs="Times New Roman"/>
          <w:b/>
          <w:i/>
          <w:u w:val="single"/>
        </w:rPr>
      </w:pPr>
      <w:bookmarkStart w:id="42" w:name="_7x456dbcstcw" w:colFirst="0" w:colLast="0"/>
      <w:bookmarkEnd w:id="42"/>
      <w:r>
        <w:rPr>
          <w:rFonts w:ascii="Times New Roman" w:eastAsia="Times New Roman" w:hAnsi="Times New Roman" w:cs="Times New Roman"/>
          <w:b/>
          <w:i/>
          <w:u w:val="single"/>
        </w:rPr>
        <w:t>35.    Luminescencja i fosforescencja na przykładzie diagramu Jabłońskiego.</w:t>
      </w:r>
    </w:p>
    <w:p w14:paraId="6095041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Aby mogła zajść luminescencja, cząsteczka musi najpierw zaabsorbować kw</w:t>
      </w:r>
      <w:r>
        <w:rPr>
          <w:rFonts w:ascii="Times New Roman" w:eastAsia="Times New Roman" w:hAnsi="Times New Roman" w:cs="Times New Roman"/>
          <w:sz w:val="24"/>
          <w:szCs w:val="24"/>
        </w:rPr>
        <w:t>ant promieniowania – przechodzi wówczas na wyższy poziom energetyczny. Zwykle jest ona obdarzona nadmiarem energii oscylacyjnej, który oddaje otoczeniu w wyniku zderzeń z innymi cząsteczkami, zanim nastąpi jakikolwiek inny proces promienisty lub bezpromien</w:t>
      </w:r>
      <w:r>
        <w:rPr>
          <w:rFonts w:ascii="Times New Roman" w:eastAsia="Times New Roman" w:hAnsi="Times New Roman" w:cs="Times New Roman"/>
          <w:sz w:val="24"/>
          <w:szCs w:val="24"/>
        </w:rPr>
        <w:t>isty (dzieję się tak zawsze!); jest to relaksacja oscylacyjna. Proces ten zachodzi niezwykle szybko, prowadzi do osiągnięcia stanu termicznej równowagi cząsteczki z otoczeniem.</w:t>
      </w:r>
    </w:p>
    <w:p w14:paraId="4FCAB81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059DC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Dopiero wtedy możliwa jest dalsza dezaktywacja cząsteczki.</w:t>
      </w:r>
    </w:p>
    <w:p w14:paraId="0583B1F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4E36A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Gdy cząsteczka jest na poziomie </w:t>
      </w:r>
      <w:r>
        <w:rPr>
          <w:rFonts w:ascii="Times New Roman" w:eastAsia="Times New Roman" w:hAnsi="Times New Roman" w:cs="Times New Roman"/>
          <w:i/>
          <w:sz w:val="24"/>
          <w:szCs w:val="24"/>
        </w:rPr>
        <w:t>S</w:t>
      </w:r>
      <w:r>
        <w:rPr>
          <w:rFonts w:ascii="Times New Roman" w:eastAsia="Times New Roman" w:hAnsi="Times New Roman" w:cs="Times New Roman"/>
          <w:i/>
          <w:sz w:val="24"/>
          <w:szCs w:val="24"/>
          <w:vertAlign w:val="subscript"/>
        </w:rPr>
        <w:t>1</w:t>
      </w:r>
      <w:r>
        <w:rPr>
          <w:rFonts w:ascii="Times New Roman" w:eastAsia="Times New Roman" w:hAnsi="Times New Roman" w:cs="Times New Roman"/>
          <w:sz w:val="24"/>
          <w:szCs w:val="24"/>
        </w:rPr>
        <w:t>, istnieją dwie drogi luminescencji, czyli zjawiska emisji fal świetlnych przez niektóre ciała (luminofory) wywołane przyczyną inną niż rozgrzanie ich do wysokiej temperatury (luminescencja nie jest promieniowaniem cieplny</w:t>
      </w:r>
      <w:r>
        <w:rPr>
          <w:rFonts w:ascii="Times New Roman" w:eastAsia="Times New Roman" w:hAnsi="Times New Roman" w:cs="Times New Roman"/>
          <w:sz w:val="24"/>
          <w:szCs w:val="24"/>
        </w:rPr>
        <w:t>m). Fotoluminescencja jest nazywana promieniowaniem emitowanym przez atomy lub cząsteczki powracające do stanu podstawowego z elektronowego stanu wzbudzonego, w którym znalazły się dzięki absorpcji fotonów o odpowiedniej energii.</w:t>
      </w:r>
    </w:p>
    <w:p w14:paraId="5B9479AA"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A0C6165" w14:textId="77777777" w:rsidR="00955E56" w:rsidRDefault="00817847">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Fluorescencja:</w:t>
      </w:r>
    </w:p>
    <w:p w14:paraId="78015C72"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Powstaje dzięki przejściom pomiędzy stanami elektronowymi o jednakowej multipletowości, np. przejście promieniste </w:t>
      </w:r>
      <w:r>
        <w:rPr>
          <w:rFonts w:ascii="Times New Roman" w:eastAsia="Times New Roman" w:hAnsi="Times New Roman" w:cs="Times New Roman"/>
          <w:i/>
          <w:sz w:val="24"/>
          <w:szCs w:val="24"/>
        </w:rPr>
        <w:t>S</w:t>
      </w:r>
      <w:r>
        <w:rPr>
          <w:rFonts w:ascii="Times New Roman" w:eastAsia="Times New Roman" w:hAnsi="Times New Roman" w:cs="Times New Roman"/>
          <w:i/>
          <w:sz w:val="24"/>
          <w:szCs w:val="24"/>
          <w:vertAlign w:val="subscript"/>
        </w:rPr>
        <w:t>1</w:t>
      </w:r>
      <w:r>
        <w:rPr>
          <w:rFonts w:ascii="Times New Roman" w:eastAsia="Times New Roman" w:hAnsi="Times New Roman" w:cs="Times New Roman"/>
          <w:sz w:val="24"/>
          <w:szCs w:val="24"/>
        </w:rPr>
        <w:t xml:space="preserve"> --&gt; </w:t>
      </w:r>
      <w:r>
        <w:rPr>
          <w:rFonts w:ascii="Times New Roman" w:eastAsia="Times New Roman" w:hAnsi="Times New Roman" w:cs="Times New Roman"/>
          <w:i/>
          <w:sz w:val="24"/>
          <w:szCs w:val="24"/>
        </w:rPr>
        <w:t>S</w:t>
      </w:r>
      <w:r>
        <w:rPr>
          <w:rFonts w:ascii="Times New Roman" w:eastAsia="Times New Roman" w:hAnsi="Times New Roman" w:cs="Times New Roman"/>
          <w:i/>
          <w:sz w:val="24"/>
          <w:szCs w:val="24"/>
          <w:vertAlign w:val="subscript"/>
        </w:rPr>
        <w:t>0</w:t>
      </w:r>
      <w:r>
        <w:rPr>
          <w:rFonts w:ascii="Times New Roman" w:eastAsia="Times New Roman" w:hAnsi="Times New Roman" w:cs="Times New Roman"/>
          <w:sz w:val="24"/>
          <w:szCs w:val="24"/>
        </w:rPr>
        <w:t>;</w:t>
      </w:r>
    </w:p>
    <w:p w14:paraId="67446BCF"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Następuje od razu po zaniku promieniowania wzbudzającego, tj. czas trwania wynosi do</w:t>
      </w:r>
    </w:p>
    <w:p w14:paraId="46E8E1B4"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vertAlign w:val="superscript"/>
        </w:rPr>
        <w:t xml:space="preserve">-8 </w:t>
      </w:r>
      <w:r>
        <w:rPr>
          <w:rFonts w:ascii="Times New Roman" w:eastAsia="Times New Roman" w:hAnsi="Times New Roman" w:cs="Times New Roman"/>
          <w:sz w:val="24"/>
          <w:szCs w:val="24"/>
        </w:rPr>
        <w:t>s;</w:t>
      </w:r>
    </w:p>
    <w:p w14:paraId="6F2799BE"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·Emitowane jest promieniowanie o d</w:t>
      </w:r>
      <w:r>
        <w:rPr>
          <w:rFonts w:ascii="Times New Roman" w:eastAsia="Times New Roman" w:hAnsi="Times New Roman" w:cs="Times New Roman"/>
          <w:sz w:val="24"/>
          <w:szCs w:val="24"/>
        </w:rPr>
        <w:t>łuższej fali w stosunku do długości fali absorpcji (wynika to z zasady zachowania energii), lecz o krótszej fali niż długość fali dla fosforescencji (patrz obrazek);</w:t>
      </w:r>
    </w:p>
    <w:p w14:paraId="5D4208AE"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·Wykazują ją niektóre jednoatomowe metale w stanie pary (potasowce, Hg, In, Tl,) gazy dwua</w:t>
      </w:r>
      <w:r>
        <w:rPr>
          <w:rFonts w:ascii="Times New Roman" w:eastAsia="Times New Roman" w:hAnsi="Times New Roman" w:cs="Times New Roman"/>
          <w:sz w:val="24"/>
          <w:szCs w:val="24"/>
        </w:rPr>
        <w:t>tomowe (Br</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I</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cząsteczki tlenowców) i inne wieloatomowe; do tego w roztworach i w stanie krystalicznym silnie fluoryzują sole niektórych lantanowców i aktynowców oraz cyjanoplatyniany metali 1. i 2. grupy, barwniki organiczne.</w:t>
      </w:r>
    </w:p>
    <w:p w14:paraId="4953E263"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220CE60" w14:textId="77777777" w:rsidR="00955E56" w:rsidRDefault="00817847">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Fosforescencja:</w:t>
      </w:r>
    </w:p>
    <w:p w14:paraId="2F9A0D9F" w14:textId="77777777" w:rsidR="00955E56" w:rsidRDefault="0081784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color w:val="222222"/>
          <w:sz w:val="24"/>
          <w:szCs w:val="24"/>
          <w:highlight w:val="white"/>
        </w:rPr>
        <w:t xml:space="preserve">Fotoluminescencja polegająca na emisji promieniowania przez atomy albo cząsteczki w wyniku przejścia elektronowego pomiędzy stanami o różnej multipletowości, tj. przejście promieniste </w:t>
      </w:r>
      <w:r>
        <w:rPr>
          <w:rFonts w:ascii="Times New Roman" w:eastAsia="Times New Roman" w:hAnsi="Times New Roman" w:cs="Times New Roman"/>
          <w:i/>
          <w:color w:val="222222"/>
          <w:sz w:val="24"/>
          <w:szCs w:val="24"/>
          <w:highlight w:val="white"/>
        </w:rPr>
        <w:t>T</w:t>
      </w:r>
      <w:r>
        <w:rPr>
          <w:rFonts w:ascii="Times New Roman" w:eastAsia="Times New Roman" w:hAnsi="Times New Roman" w:cs="Times New Roman"/>
          <w:i/>
          <w:color w:val="222222"/>
          <w:sz w:val="24"/>
          <w:szCs w:val="24"/>
          <w:highlight w:val="white"/>
          <w:vertAlign w:val="subscript"/>
        </w:rPr>
        <w:t>1</w:t>
      </w:r>
      <w:r>
        <w:rPr>
          <w:rFonts w:ascii="Times New Roman" w:eastAsia="Times New Roman" w:hAnsi="Times New Roman" w:cs="Times New Roman"/>
          <w:color w:val="222222"/>
          <w:sz w:val="24"/>
          <w:szCs w:val="24"/>
          <w:highlight w:val="white"/>
        </w:rPr>
        <w:t xml:space="preserve"> --&gt; </w:t>
      </w:r>
      <w:r>
        <w:rPr>
          <w:rFonts w:ascii="Times New Roman" w:eastAsia="Times New Roman" w:hAnsi="Times New Roman" w:cs="Times New Roman"/>
          <w:i/>
          <w:color w:val="222222"/>
          <w:sz w:val="24"/>
          <w:szCs w:val="24"/>
          <w:highlight w:val="white"/>
        </w:rPr>
        <w:t>S</w:t>
      </w:r>
      <w:r>
        <w:rPr>
          <w:rFonts w:ascii="Times New Roman" w:eastAsia="Times New Roman" w:hAnsi="Times New Roman" w:cs="Times New Roman"/>
          <w:i/>
          <w:color w:val="222222"/>
          <w:sz w:val="24"/>
          <w:szCs w:val="24"/>
          <w:highlight w:val="white"/>
          <w:vertAlign w:val="subscript"/>
        </w:rPr>
        <w:t>0</w:t>
      </w:r>
      <w:r>
        <w:rPr>
          <w:rFonts w:ascii="Times New Roman" w:eastAsia="Times New Roman" w:hAnsi="Times New Roman" w:cs="Times New Roman"/>
          <w:color w:val="222222"/>
          <w:sz w:val="24"/>
          <w:szCs w:val="24"/>
          <w:highlight w:val="white"/>
        </w:rPr>
        <w:t>;</w:t>
      </w:r>
    </w:p>
    <w:p w14:paraId="440950F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Zanim do tego dojdzie, cząsteczka musi przejść ze stanu </w:t>
      </w:r>
      <w:r>
        <w:rPr>
          <w:rFonts w:ascii="Times New Roman" w:eastAsia="Times New Roman" w:hAnsi="Times New Roman" w:cs="Times New Roman"/>
          <w:i/>
          <w:sz w:val="24"/>
          <w:szCs w:val="24"/>
        </w:rPr>
        <w:t>S</w:t>
      </w:r>
      <w:r>
        <w:rPr>
          <w:rFonts w:ascii="Times New Roman" w:eastAsia="Times New Roman" w:hAnsi="Times New Roman" w:cs="Times New Roman"/>
          <w:i/>
          <w:sz w:val="24"/>
          <w:szCs w:val="24"/>
          <w:vertAlign w:val="subscript"/>
        </w:rPr>
        <w:t>1</w:t>
      </w:r>
      <w:r>
        <w:rPr>
          <w:rFonts w:ascii="Times New Roman" w:eastAsia="Times New Roman" w:hAnsi="Times New Roman" w:cs="Times New Roman"/>
          <w:sz w:val="24"/>
          <w:szCs w:val="24"/>
        </w:rPr>
        <w:t xml:space="preserve"> na metastabilny stan </w:t>
      </w:r>
      <w:r>
        <w:rPr>
          <w:rFonts w:ascii="Times New Roman" w:eastAsia="Times New Roman" w:hAnsi="Times New Roman" w:cs="Times New Roman"/>
          <w:i/>
          <w:sz w:val="24"/>
          <w:szCs w:val="24"/>
        </w:rPr>
        <w:t>T</w:t>
      </w:r>
      <w:r>
        <w:rPr>
          <w:rFonts w:ascii="Times New Roman" w:eastAsia="Times New Roman" w:hAnsi="Times New Roman" w:cs="Times New Roman"/>
          <w:i/>
          <w:sz w:val="24"/>
          <w:szCs w:val="24"/>
          <w:vertAlign w:val="subscript"/>
        </w:rPr>
        <w:t>1</w:t>
      </w:r>
      <w:r>
        <w:rPr>
          <w:rFonts w:ascii="Times New Roman" w:eastAsia="Times New Roman" w:hAnsi="Times New Roman" w:cs="Times New Roman"/>
          <w:sz w:val="24"/>
          <w:szCs w:val="24"/>
        </w:rPr>
        <w:t xml:space="preserve"> – stan  trypletowy o niższej energii – w wyniku przejścia bezpromienistego; jest to przejście zabronione przez reguły wyboru;</w:t>
      </w:r>
    </w:p>
    <w:p w14:paraId="347338F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obsadzenie stanów trypletowych cząsteczek jest warunkiem koniecznym do wystąpienia ich fosforescencji;</w:t>
      </w:r>
    </w:p>
    <w:p w14:paraId="435E436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Fosforescencja jest procesem zabronionym przez reguły wyboru;</w:t>
      </w:r>
    </w:p>
    <w:p w14:paraId="124C020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rPr>
        <w:t>·</w:t>
      </w:r>
      <w:r>
        <w:rPr>
          <w:rFonts w:ascii="Times New Roman" w:eastAsia="Times New Roman" w:hAnsi="Times New Roman" w:cs="Times New Roman"/>
          <w:sz w:val="24"/>
          <w:szCs w:val="24"/>
        </w:rPr>
        <w:t>Emitowane jest promieniowanie o dłuższej fali zarówno w stosunku do długości fali absorpcji (wynika to z zasady zachowania energii), jak i długości fali dla fluorescencji (patrz obrazek);</w:t>
      </w:r>
    </w:p>
    <w:p w14:paraId="08F5E6C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rPr>
        <w:t>·</w:t>
      </w:r>
      <w:r>
        <w:rPr>
          <w:rFonts w:ascii="Times New Roman" w:eastAsia="Times New Roman" w:hAnsi="Times New Roman" w:cs="Times New Roman"/>
          <w:sz w:val="24"/>
          <w:szCs w:val="24"/>
        </w:rPr>
        <w:t>Em</w:t>
      </w:r>
      <w:r>
        <w:rPr>
          <w:rFonts w:ascii="Times New Roman" w:eastAsia="Times New Roman" w:hAnsi="Times New Roman" w:cs="Times New Roman"/>
          <w:sz w:val="24"/>
          <w:szCs w:val="24"/>
        </w:rPr>
        <w:t>isja promieniowania trwa po ustaniu czynnika go wywołującego, umownie mówi się o trwaniu dłużej niż 10^-8 s, lecz może być on rzędu kilku setnych sekundy, zdarzają się też sekundy, minuty oraz godziny.</w:t>
      </w:r>
    </w:p>
    <w:p w14:paraId="5CA3819D" w14:textId="77777777" w:rsidR="00955E56" w:rsidRDefault="00955E56">
      <w:pPr>
        <w:rPr>
          <w:rFonts w:ascii="Times New Roman" w:eastAsia="Times New Roman" w:hAnsi="Times New Roman" w:cs="Times New Roman"/>
          <w:sz w:val="24"/>
          <w:szCs w:val="24"/>
        </w:rPr>
      </w:pPr>
    </w:p>
    <w:p w14:paraId="07B040A6" w14:textId="77777777" w:rsidR="00955E56" w:rsidRDefault="0081784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96A51E" wp14:editId="404949F6">
            <wp:extent cx="3524250" cy="1562100"/>
            <wp:effectExtent l="0" t="0" r="0" b="0"/>
            <wp:docPr id="283"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39"/>
                    <a:srcRect/>
                    <a:stretch>
                      <a:fillRect/>
                    </a:stretch>
                  </pic:blipFill>
                  <pic:spPr>
                    <a:xfrm>
                      <a:off x="0" y="0"/>
                      <a:ext cx="3524250" cy="1562100"/>
                    </a:xfrm>
                    <a:prstGeom prst="rect">
                      <a:avLst/>
                    </a:prstGeom>
                    <a:ln/>
                  </pic:spPr>
                </pic:pic>
              </a:graphicData>
            </a:graphic>
          </wp:inline>
        </w:drawing>
      </w:r>
    </w:p>
    <w:p w14:paraId="0FACE744" w14:textId="77777777" w:rsidR="00955E56" w:rsidRDefault="00955E56">
      <w:pPr>
        <w:rPr>
          <w:rFonts w:ascii="Times New Roman" w:eastAsia="Times New Roman" w:hAnsi="Times New Roman" w:cs="Times New Roman"/>
          <w:b/>
          <w:sz w:val="24"/>
          <w:szCs w:val="24"/>
        </w:rPr>
      </w:pPr>
    </w:p>
    <w:p w14:paraId="7730CFB3"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36.    Magnetyczne właściwości materii.</w:t>
      </w:r>
    </w:p>
    <w:p w14:paraId="269D087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Pole magne</w:t>
      </w:r>
      <w:r>
        <w:rPr>
          <w:rFonts w:ascii="Times New Roman" w:eastAsia="Times New Roman" w:hAnsi="Times New Roman" w:cs="Times New Roman"/>
        </w:rPr>
        <w:t xml:space="preserve">tyczne po umieszczeniu w nich cząstek zaczyna działać na ich powłoki elektronowe  indukując </w:t>
      </w:r>
      <w:r>
        <w:rPr>
          <w:rFonts w:ascii="Times New Roman" w:eastAsia="Times New Roman" w:hAnsi="Times New Roman" w:cs="Times New Roman"/>
          <w:b/>
        </w:rPr>
        <w:t>moment magnetyczny</w:t>
      </w:r>
      <w:r>
        <w:rPr>
          <w:rFonts w:ascii="Times New Roman" w:eastAsia="Times New Roman" w:hAnsi="Times New Roman" w:cs="Times New Roman"/>
        </w:rPr>
        <w:t xml:space="preserve">, </w:t>
      </w:r>
      <w:r>
        <w:rPr>
          <w:rFonts w:ascii="Times New Roman" w:eastAsia="Times New Roman" w:hAnsi="Times New Roman" w:cs="Times New Roman"/>
        </w:rPr>
        <w:t>𝜇</w:t>
      </w:r>
      <w:r>
        <w:rPr>
          <w:rFonts w:ascii="Times New Roman" w:eastAsia="Times New Roman" w:hAnsi="Times New Roman" w:cs="Times New Roman"/>
          <w:vertAlign w:val="subscript"/>
        </w:rPr>
        <w:t>M</w:t>
      </w:r>
      <w:r>
        <w:rPr>
          <w:rFonts w:ascii="Times New Roman" w:eastAsia="Times New Roman" w:hAnsi="Times New Roman" w:cs="Times New Roman"/>
        </w:rPr>
        <w:t xml:space="preserve">. Jeśli rozważane cząstki posiadają własne trwałe momenty magnetyczne, to ulegają one w tym polu reorientacji. W rezultacie jednostka objętości substancji umieszczonej w polu magnetycznym ma pewien wypadkowy moment magnetyczny </w:t>
      </w:r>
      <w:r>
        <w:rPr>
          <w:rFonts w:ascii="Times New Roman" w:eastAsia="Times New Roman" w:hAnsi="Times New Roman" w:cs="Times New Roman"/>
          <w:b/>
        </w:rPr>
        <w:t>M</w:t>
      </w:r>
      <w:r>
        <w:rPr>
          <w:rFonts w:ascii="Times New Roman" w:eastAsia="Times New Roman" w:hAnsi="Times New Roman" w:cs="Times New Roman"/>
        </w:rPr>
        <w:t xml:space="preserve">, który nazywamy </w:t>
      </w:r>
      <w:r>
        <w:rPr>
          <w:rFonts w:ascii="Times New Roman" w:eastAsia="Times New Roman" w:hAnsi="Times New Roman" w:cs="Times New Roman"/>
          <w:b/>
        </w:rPr>
        <w:t>wektorem na</w:t>
      </w:r>
      <w:r>
        <w:rPr>
          <w:rFonts w:ascii="Times New Roman" w:eastAsia="Times New Roman" w:hAnsi="Times New Roman" w:cs="Times New Roman"/>
          <w:b/>
        </w:rPr>
        <w:t>magnesowania</w:t>
      </w:r>
      <w:r>
        <w:rPr>
          <w:rFonts w:ascii="Times New Roman" w:eastAsia="Times New Roman" w:hAnsi="Times New Roman" w:cs="Times New Roman"/>
        </w:rPr>
        <w:t xml:space="preserve"> lub </w:t>
      </w:r>
      <w:r>
        <w:rPr>
          <w:rFonts w:ascii="Times New Roman" w:eastAsia="Times New Roman" w:hAnsi="Times New Roman" w:cs="Times New Roman"/>
          <w:b/>
        </w:rPr>
        <w:t>polaryzacją magnetyczną</w:t>
      </w:r>
      <w:r>
        <w:rPr>
          <w:rFonts w:ascii="Times New Roman" w:eastAsia="Times New Roman" w:hAnsi="Times New Roman" w:cs="Times New Roman"/>
        </w:rPr>
        <w:t>.</w:t>
      </w:r>
    </w:p>
    <w:p w14:paraId="715B134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Wektor namagnesowania substancji jest zdefiniowany wyrażeniem :</w:t>
      </w:r>
    </w:p>
    <w:p w14:paraId="4E0048CA"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A748F1" wp14:editId="6AA638F0">
            <wp:extent cx="978750" cy="348369"/>
            <wp:effectExtent l="0" t="0" r="0" b="0"/>
            <wp:docPr id="21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40"/>
                    <a:srcRect/>
                    <a:stretch>
                      <a:fillRect/>
                    </a:stretch>
                  </pic:blipFill>
                  <pic:spPr>
                    <a:xfrm>
                      <a:off x="0" y="0"/>
                      <a:ext cx="978750" cy="348369"/>
                    </a:xfrm>
                    <a:prstGeom prst="rect">
                      <a:avLst/>
                    </a:prstGeom>
                    <a:ln/>
                  </pic:spPr>
                </pic:pic>
              </a:graphicData>
            </a:graphic>
          </wp:inline>
        </w:drawing>
      </w:r>
    </w:p>
    <w:p w14:paraId="7BF542B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w którym </w:t>
      </w:r>
      <w:r>
        <w:rPr>
          <w:rFonts w:ascii="Times New Roman" w:eastAsia="Times New Roman" w:hAnsi="Times New Roman" w:cs="Times New Roman"/>
        </w:rPr>
        <w:t>𝜒</w:t>
      </w:r>
      <w:r>
        <w:rPr>
          <w:rFonts w:ascii="Times New Roman" w:eastAsia="Times New Roman" w:hAnsi="Times New Roman" w:cs="Times New Roman"/>
          <w:vertAlign w:val="superscript"/>
        </w:rPr>
        <w:t>m</w:t>
      </w:r>
      <w:r>
        <w:rPr>
          <w:rFonts w:ascii="Times New Roman" w:eastAsia="Times New Roman" w:hAnsi="Times New Roman" w:cs="Times New Roman"/>
        </w:rPr>
        <w:t xml:space="preserve"> jest </w:t>
      </w:r>
      <w:r>
        <w:rPr>
          <w:rFonts w:ascii="Times New Roman" w:eastAsia="Times New Roman" w:hAnsi="Times New Roman" w:cs="Times New Roman"/>
          <w:b/>
        </w:rPr>
        <w:t>podatnością magnetyczną substancji</w:t>
      </w:r>
      <w:r>
        <w:rPr>
          <w:rFonts w:ascii="Times New Roman" w:eastAsia="Times New Roman" w:hAnsi="Times New Roman" w:cs="Times New Roman"/>
        </w:rPr>
        <w:t>, H jest natężeniem pola magnetycznego.</w:t>
      </w:r>
    </w:p>
    <w:p w14:paraId="0B0DAF2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Dodatkowe często stosowane wielkości</w:t>
      </w:r>
    </w:p>
    <w:p w14:paraId="2704BC5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Magnetyczna podatność gramowa: </w:t>
      </w:r>
      <w:r>
        <w:rPr>
          <w:rFonts w:ascii="Times New Roman" w:eastAsia="Times New Roman" w:hAnsi="Times New Roman" w:cs="Times New Roman"/>
        </w:rPr>
        <w:t>𝜒</w:t>
      </w:r>
      <w:r>
        <w:rPr>
          <w:rFonts w:ascii="Times New Roman" w:eastAsia="Times New Roman" w:hAnsi="Times New Roman" w:cs="Times New Roman"/>
          <w:vertAlign w:val="subscript"/>
        </w:rPr>
        <w:t>g</w:t>
      </w:r>
      <w:r>
        <w:rPr>
          <w:rFonts w:ascii="Times New Roman" w:eastAsia="Times New Roman" w:hAnsi="Times New Roman" w:cs="Times New Roman"/>
          <w:vertAlign w:val="superscript"/>
        </w:rPr>
        <w:t>m</w:t>
      </w:r>
      <w:r>
        <w:rPr>
          <w:rFonts w:ascii="Times New Roman" w:eastAsia="Times New Roman" w:hAnsi="Times New Roman" w:cs="Times New Roman"/>
        </w:rPr>
        <w:t xml:space="preserve">= </w:t>
      </w:r>
      <w:r>
        <w:rPr>
          <w:rFonts w:ascii="Times New Roman" w:eastAsia="Times New Roman" w:hAnsi="Times New Roman" w:cs="Times New Roman"/>
        </w:rPr>
        <w:t>𝜒</w:t>
      </w:r>
      <w:r>
        <w:rPr>
          <w:rFonts w:ascii="Times New Roman" w:eastAsia="Times New Roman" w:hAnsi="Times New Roman" w:cs="Times New Roman"/>
          <w:vertAlign w:val="superscript"/>
        </w:rPr>
        <w:t>m</w:t>
      </w:r>
      <w:r>
        <w:rPr>
          <w:rFonts w:ascii="Times New Roman" w:eastAsia="Times New Roman" w:hAnsi="Times New Roman" w:cs="Times New Roman"/>
        </w:rPr>
        <w:t>/ρ[m</w:t>
      </w:r>
      <w:r>
        <w:rPr>
          <w:rFonts w:ascii="Times New Roman" w:eastAsia="Times New Roman" w:hAnsi="Times New Roman" w:cs="Times New Roman"/>
          <w:vertAlign w:val="superscript"/>
        </w:rPr>
        <w:t>3</w:t>
      </w:r>
      <w:r>
        <w:rPr>
          <w:rFonts w:ascii="Times New Roman" w:eastAsia="Times New Roman" w:hAnsi="Times New Roman" w:cs="Times New Roman"/>
        </w:rPr>
        <w:t>/kg]</w:t>
      </w:r>
    </w:p>
    <w:p w14:paraId="7BBA1B4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Magnetyczna podatność molowa: </w:t>
      </w:r>
      <w:r>
        <w:rPr>
          <w:rFonts w:ascii="Times New Roman" w:eastAsia="Times New Roman" w:hAnsi="Times New Roman" w:cs="Times New Roman"/>
        </w:rPr>
        <w:t>𝜒</w:t>
      </w:r>
      <w:r>
        <w:rPr>
          <w:rFonts w:ascii="Times New Roman" w:eastAsia="Times New Roman" w:hAnsi="Times New Roman" w:cs="Times New Roman"/>
          <w:vertAlign w:val="subscript"/>
        </w:rPr>
        <w:t>M</w:t>
      </w:r>
      <w:r>
        <w:rPr>
          <w:rFonts w:ascii="Times New Roman" w:eastAsia="Times New Roman" w:hAnsi="Times New Roman" w:cs="Times New Roman"/>
          <w:vertAlign w:val="superscript"/>
        </w:rPr>
        <w:t>m</w:t>
      </w:r>
      <w:r>
        <w:rPr>
          <w:rFonts w:ascii="Times New Roman" w:eastAsia="Times New Roman" w:hAnsi="Times New Roman" w:cs="Times New Roman"/>
        </w:rPr>
        <w:t xml:space="preserve"> =</w:t>
      </w:r>
      <w:r>
        <w:rPr>
          <w:rFonts w:ascii="Times New Roman" w:eastAsia="Times New Roman" w:hAnsi="Times New Roman" w:cs="Times New Roman"/>
        </w:rPr>
        <w:t>𝜒</w:t>
      </w:r>
      <w:r>
        <w:rPr>
          <w:rFonts w:ascii="Times New Roman" w:eastAsia="Times New Roman" w:hAnsi="Times New Roman" w:cs="Times New Roman"/>
          <w:vertAlign w:val="superscript"/>
        </w:rPr>
        <w:t>m</w:t>
      </w:r>
      <w:r>
        <w:rPr>
          <w:rFonts w:ascii="Times New Roman" w:eastAsia="Times New Roman" w:hAnsi="Times New Roman" w:cs="Times New Roman"/>
        </w:rPr>
        <w:t>M/ρ[m</w:t>
      </w:r>
      <w:r>
        <w:rPr>
          <w:rFonts w:ascii="Times New Roman" w:eastAsia="Times New Roman" w:hAnsi="Times New Roman" w:cs="Times New Roman"/>
          <w:vertAlign w:val="superscript"/>
        </w:rPr>
        <w:t>3</w:t>
      </w:r>
      <w:r>
        <w:rPr>
          <w:rFonts w:ascii="Times New Roman" w:eastAsia="Times New Roman" w:hAnsi="Times New Roman" w:cs="Times New Roman"/>
        </w:rPr>
        <w:t>/mol]</w:t>
      </w:r>
    </w:p>
    <w:p w14:paraId="2DB5BCE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Tradycyjnie wszystkie ciała dzieli się, w zależności od wartości podatności magnetycznej χ, na trzy grupy:</w:t>
      </w:r>
    </w:p>
    <w:p w14:paraId="301BB2DF" w14:textId="77777777" w:rsidR="00955E56" w:rsidRDefault="00817847">
      <w:pPr>
        <w:ind w:left="1140" w:hanging="360"/>
        <w:rPr>
          <w:rFonts w:ascii="Times New Roman" w:eastAsia="Times New Roman" w:hAnsi="Times New Roman" w:cs="Times New Roman"/>
        </w:rPr>
      </w:pPr>
      <w:r>
        <w:rPr>
          <w:rFonts w:ascii="Times New Roman" w:eastAsia="Times New Roman" w:hAnsi="Times New Roman" w:cs="Times New Roman"/>
        </w:rPr>
        <w:t>·         diamagnetyki (</w:t>
      </w:r>
      <w:r>
        <w:rPr>
          <w:rFonts w:ascii="Times New Roman" w:eastAsia="Times New Roman" w:hAnsi="Times New Roman" w:cs="Times New Roman"/>
        </w:rPr>
        <w:t>𝜒</w:t>
      </w:r>
      <w:r>
        <w:rPr>
          <w:rFonts w:ascii="Times New Roman" w:eastAsia="Times New Roman" w:hAnsi="Times New Roman" w:cs="Times New Roman"/>
        </w:rPr>
        <w:t>&lt;0)</w:t>
      </w:r>
    </w:p>
    <w:p w14:paraId="31A9D228" w14:textId="77777777" w:rsidR="00955E56" w:rsidRDefault="00817847">
      <w:pPr>
        <w:ind w:left="1140" w:hanging="360"/>
        <w:rPr>
          <w:rFonts w:ascii="Times New Roman" w:eastAsia="Times New Roman" w:hAnsi="Times New Roman" w:cs="Times New Roman"/>
        </w:rPr>
      </w:pPr>
      <w:r>
        <w:rPr>
          <w:rFonts w:ascii="Times New Roman" w:eastAsia="Times New Roman" w:hAnsi="Times New Roman" w:cs="Times New Roman"/>
        </w:rPr>
        <w:t>·         paramagn</w:t>
      </w:r>
      <w:r>
        <w:rPr>
          <w:rFonts w:ascii="Times New Roman" w:eastAsia="Times New Roman" w:hAnsi="Times New Roman" w:cs="Times New Roman"/>
        </w:rPr>
        <w:t>etyki(0&lt;</w:t>
      </w:r>
      <w:r>
        <w:rPr>
          <w:rFonts w:ascii="Times New Roman" w:eastAsia="Times New Roman" w:hAnsi="Times New Roman" w:cs="Times New Roman"/>
        </w:rPr>
        <w:t>𝜒</w:t>
      </w:r>
      <w:r>
        <w:rPr>
          <w:rFonts w:ascii="Times New Roman" w:eastAsia="Times New Roman" w:hAnsi="Times New Roman" w:cs="Times New Roman"/>
        </w:rPr>
        <w:t>&lt;1)</w:t>
      </w:r>
    </w:p>
    <w:p w14:paraId="5AF00466" w14:textId="77777777" w:rsidR="00955E56" w:rsidRDefault="00817847">
      <w:pPr>
        <w:ind w:left="1140" w:hanging="360"/>
        <w:rPr>
          <w:rFonts w:ascii="Times New Roman" w:eastAsia="Times New Roman" w:hAnsi="Times New Roman" w:cs="Times New Roman"/>
        </w:rPr>
      </w:pPr>
      <w:r>
        <w:rPr>
          <w:rFonts w:ascii="Times New Roman" w:eastAsia="Times New Roman" w:hAnsi="Times New Roman" w:cs="Times New Roman"/>
        </w:rPr>
        <w:t>·         ferromagnetyki(</w:t>
      </w:r>
      <w:r>
        <w:rPr>
          <w:rFonts w:ascii="Times New Roman" w:eastAsia="Times New Roman" w:hAnsi="Times New Roman" w:cs="Times New Roman"/>
        </w:rPr>
        <w:t>𝜒</w:t>
      </w:r>
      <w:r>
        <w:rPr>
          <w:rFonts w:ascii="Times New Roman" w:eastAsia="Times New Roman" w:hAnsi="Times New Roman" w:cs="Times New Roman"/>
        </w:rPr>
        <w:t>&gt;1)</w:t>
      </w:r>
    </w:p>
    <w:p w14:paraId="44E59BEA"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u w:val="single"/>
        </w:rPr>
        <w:lastRenderedPageBreak/>
        <w:t>Diamagnetyki</w:t>
      </w:r>
      <w:r>
        <w:rPr>
          <w:rFonts w:ascii="Times New Roman" w:eastAsia="Times New Roman" w:hAnsi="Times New Roman" w:cs="Times New Roman"/>
        </w:rPr>
        <w:t xml:space="preserve"> ulegają namagnesowania w kierunku przeciwnym do kierunku przyłożonego pola magnetycznego, więc są wypychane z miejsca gdzie znajduję się pole magnetyczne. Pole magnetyczne oddziałuje z atomowymi lub</w:t>
      </w:r>
      <w:r>
        <w:rPr>
          <w:rFonts w:ascii="Times New Roman" w:eastAsia="Times New Roman" w:hAnsi="Times New Roman" w:cs="Times New Roman"/>
        </w:rPr>
        <w:t xml:space="preserve"> cząsteczkowymi orbitalami zawierającymi sparowane elektrony W izotropowym diamagnetyku wektory M i B są równolegle, lecz ich zwroty są przeciwne. Są nimi gazy atomów lub cząsteczek nie mających niesparowanych elektronów, a w fazach skondensowanych połącze</w:t>
      </w:r>
      <w:r>
        <w:rPr>
          <w:rFonts w:ascii="Times New Roman" w:eastAsia="Times New Roman" w:hAnsi="Times New Roman" w:cs="Times New Roman"/>
        </w:rPr>
        <w:t>nia jonowe, których jony mają konfiguracje elektronowe helowców (K</w:t>
      </w:r>
      <w:r>
        <w:rPr>
          <w:rFonts w:ascii="Times New Roman" w:eastAsia="Times New Roman" w:hAnsi="Times New Roman" w:cs="Times New Roman"/>
          <w:vertAlign w:val="superscript"/>
        </w:rPr>
        <w:t>+</w:t>
      </w:r>
      <w:r>
        <w:rPr>
          <w:rFonts w:ascii="Times New Roman" w:eastAsia="Times New Roman" w:hAnsi="Times New Roman" w:cs="Times New Roman"/>
        </w:rPr>
        <w:t>, Cl</w:t>
      </w:r>
      <w:r>
        <w:rPr>
          <w:rFonts w:ascii="Times New Roman" w:eastAsia="Times New Roman" w:hAnsi="Times New Roman" w:cs="Times New Roman"/>
          <w:vertAlign w:val="superscript"/>
        </w:rPr>
        <w:t>+</w:t>
      </w:r>
      <w:r>
        <w:rPr>
          <w:rFonts w:ascii="Times New Roman" w:eastAsia="Times New Roman" w:hAnsi="Times New Roman" w:cs="Times New Roman"/>
        </w:rPr>
        <w:t>), oraz niektóre metale np. Cu, Zn, Hg. Podatność magnetyczna diamagnetyków nie zależy od temperatury</w:t>
      </w:r>
    </w:p>
    <w:p w14:paraId="379B3833"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u w:val="single"/>
        </w:rPr>
        <w:t>Paramagnetyzm</w:t>
      </w:r>
      <w:r>
        <w:rPr>
          <w:rFonts w:ascii="Times New Roman" w:eastAsia="Times New Roman" w:hAnsi="Times New Roman" w:cs="Times New Roman"/>
        </w:rPr>
        <w:t xml:space="preserve"> polega na wciąganiu substancji w obszar istnienia pola magnetycznego</w:t>
      </w:r>
      <w:r>
        <w:rPr>
          <w:rFonts w:ascii="Times New Roman" w:eastAsia="Times New Roman" w:hAnsi="Times New Roman" w:cs="Times New Roman"/>
        </w:rPr>
        <w:t xml:space="preserve"> i wynika z oddziaływania pola z niesparowanymi elektronami. Zjawisko to na ogół zależy od temperatury, chociaż znajduje się także wyjątki. Do paramagnetyków należą m.in. gazy, których atomy albo cząsteczki mają niesparowane elektrony, np. pary potasowców,</w:t>
      </w:r>
      <w:r>
        <w:rPr>
          <w:rFonts w:ascii="Times New Roman" w:eastAsia="Times New Roman" w:hAnsi="Times New Roman" w:cs="Times New Roman"/>
        </w:rPr>
        <w:t xml:space="preserve"> O</w:t>
      </w:r>
      <w:r>
        <w:rPr>
          <w:rFonts w:ascii="Times New Roman" w:eastAsia="Times New Roman" w:hAnsi="Times New Roman" w:cs="Times New Roman"/>
          <w:vertAlign w:val="subscript"/>
        </w:rPr>
        <w:t>2</w:t>
      </w:r>
      <w:r>
        <w:rPr>
          <w:rFonts w:ascii="Times New Roman" w:eastAsia="Times New Roman" w:hAnsi="Times New Roman" w:cs="Times New Roman"/>
        </w:rPr>
        <w:t>, NO i inne. Zależność temperaturową większości paramagnetyków gazowych, a także np. rodników organicznych w roztworach opisuje prawo Curie:</w:t>
      </w:r>
    </w:p>
    <w:p w14:paraId="58C7CE59"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E344E7" wp14:editId="7AD7131A">
            <wp:extent cx="962025" cy="666750"/>
            <wp:effectExtent l="0" t="0" r="0" b="0"/>
            <wp:docPr id="2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41"/>
                    <a:srcRect/>
                    <a:stretch>
                      <a:fillRect/>
                    </a:stretch>
                  </pic:blipFill>
                  <pic:spPr>
                    <a:xfrm>
                      <a:off x="0" y="0"/>
                      <a:ext cx="962025" cy="666750"/>
                    </a:xfrm>
                    <a:prstGeom prst="rect">
                      <a:avLst/>
                    </a:prstGeom>
                    <a:ln/>
                  </pic:spPr>
                </pic:pic>
              </a:graphicData>
            </a:graphic>
          </wp:inline>
        </w:drawing>
      </w:r>
    </w:p>
    <w:p w14:paraId="044413AA"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C – stała Curie</w:t>
      </w:r>
    </w:p>
    <w:p w14:paraId="42B30061"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Inne paramagnetyki, jak sole metali przejściowych i lantanowców w roztworach oraz stanie stały</w:t>
      </w:r>
      <w:r>
        <w:rPr>
          <w:rFonts w:ascii="Times New Roman" w:eastAsia="Times New Roman" w:hAnsi="Times New Roman" w:cs="Times New Roman"/>
        </w:rPr>
        <w:t>m, częściej spełniają prawo Curie–Weissa :</w:t>
      </w:r>
    </w:p>
    <w:p w14:paraId="682255BD"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04CDB3" wp14:editId="5B540C3D">
            <wp:extent cx="1181100" cy="638175"/>
            <wp:effectExtent l="0" t="0" r="0" b="0"/>
            <wp:docPr id="279"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42"/>
                    <a:srcRect/>
                    <a:stretch>
                      <a:fillRect/>
                    </a:stretch>
                  </pic:blipFill>
                  <pic:spPr>
                    <a:xfrm>
                      <a:off x="0" y="0"/>
                      <a:ext cx="1181100" cy="638175"/>
                    </a:xfrm>
                    <a:prstGeom prst="rect">
                      <a:avLst/>
                    </a:prstGeom>
                    <a:ln/>
                  </pic:spPr>
                </pic:pic>
              </a:graphicData>
            </a:graphic>
          </wp:inline>
        </w:drawing>
      </w:r>
    </w:p>
    <w:p w14:paraId="08401EF6"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 xml:space="preserve">Gdzie </w:t>
      </w:r>
      <w:r>
        <w:rPr>
          <w:rFonts w:ascii="Times New Roman" w:eastAsia="Times New Roman" w:hAnsi="Times New Roman" w:cs="Times New Roman"/>
        </w:rPr>
        <w:t>𝜃</w:t>
      </w:r>
      <w:r>
        <w:rPr>
          <w:rFonts w:ascii="Times New Roman" w:eastAsia="Times New Roman" w:hAnsi="Times New Roman" w:cs="Times New Roman"/>
        </w:rPr>
        <w:t>- stała Weissa dla danej substancji</w:t>
      </w:r>
    </w:p>
    <w:p w14:paraId="1EF07B0B"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Typowe zależności odwrotności molowej podatności magnetycznej (</w:t>
      </w:r>
      <m:oMath>
        <m:r>
          <w:rPr>
            <w:rFonts w:ascii="Cambria Math" w:hAnsi="Cambria Math"/>
          </w:rPr>
          <m:t>χ</m:t>
        </m:r>
        <m:sSup>
          <m:sSupPr>
            <m:ctrlPr>
              <w:rPr>
                <w:rFonts w:ascii="Times New Roman" w:eastAsia="Times New Roman" w:hAnsi="Times New Roman" w:cs="Times New Roman"/>
              </w:rPr>
            </m:ctrlPr>
          </m:sSupPr>
          <m:e/>
          <m:sup>
            <m:r>
              <w:rPr>
                <w:rFonts w:ascii="Times New Roman" w:eastAsia="Times New Roman" w:hAnsi="Times New Roman" w:cs="Times New Roman"/>
              </w:rPr>
              <m:t>m</m:t>
            </m:r>
          </m:sup>
        </m:sSup>
      </m:oMath>
      <w:r>
        <w:rPr>
          <w:rFonts w:ascii="Times New Roman" w:eastAsia="Times New Roman" w:hAnsi="Times New Roman" w:cs="Times New Roman"/>
          <w:sz w:val="24"/>
          <w:szCs w:val="24"/>
        </w:rPr>
        <w:t xml:space="preserve"> </w:t>
      </w:r>
      <w:r>
        <w:rPr>
          <w:rFonts w:ascii="Times New Roman" w:eastAsia="Times New Roman" w:hAnsi="Times New Roman" w:cs="Times New Roman"/>
        </w:rPr>
        <w:t>)</w:t>
      </w:r>
      <w:r>
        <w:rPr>
          <w:rFonts w:ascii="Times New Roman" w:eastAsia="Times New Roman" w:hAnsi="Times New Roman" w:cs="Times New Roman"/>
          <w:vertAlign w:val="superscript"/>
        </w:rPr>
        <w:t>-1</w:t>
      </w:r>
      <w:r>
        <w:rPr>
          <w:rFonts w:ascii="Times New Roman" w:eastAsia="Times New Roman" w:hAnsi="Times New Roman" w:cs="Times New Roman"/>
        </w:rPr>
        <w:t xml:space="preserve"> od temperatury:</w:t>
      </w:r>
    </w:p>
    <w:p w14:paraId="0AAD06E7"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266738D" wp14:editId="6F6BB792">
            <wp:extent cx="5210175" cy="3562350"/>
            <wp:effectExtent l="0" t="0" r="0" b="0"/>
            <wp:docPr id="20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43"/>
                    <a:srcRect/>
                    <a:stretch>
                      <a:fillRect/>
                    </a:stretch>
                  </pic:blipFill>
                  <pic:spPr>
                    <a:xfrm>
                      <a:off x="0" y="0"/>
                      <a:ext cx="5210175" cy="3562350"/>
                    </a:xfrm>
                    <a:prstGeom prst="rect">
                      <a:avLst/>
                    </a:prstGeom>
                    <a:ln/>
                  </pic:spPr>
                </pic:pic>
              </a:graphicData>
            </a:graphic>
          </wp:inline>
        </w:drawing>
      </w:r>
    </w:p>
    <w:p w14:paraId="2AEE7E5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podział na diamagnetyzm, paramagnetyzm i ferromagnetyzm  wystarcza dla celów praktycznych, nie uwzględnia jednak w pełni wszystkich zachodzących zjawisk. Na tej podstawie wyróżnia się :</w:t>
      </w:r>
    </w:p>
    <w:p w14:paraId="1A71D92D" w14:textId="77777777" w:rsidR="00955E56" w:rsidRDefault="00817847">
      <w:pPr>
        <w:ind w:left="720" w:hanging="360"/>
        <w:rPr>
          <w:rFonts w:ascii="Times New Roman" w:eastAsia="Times New Roman" w:hAnsi="Times New Roman" w:cs="Times New Roman"/>
        </w:rPr>
      </w:pPr>
      <w:r>
        <w:rPr>
          <w:rFonts w:ascii="Times New Roman" w:eastAsia="Times New Roman" w:hAnsi="Times New Roman" w:cs="Times New Roman"/>
        </w:rPr>
        <w:lastRenderedPageBreak/>
        <w:t>·         diamagnetyzm</w:t>
      </w:r>
    </w:p>
    <w:p w14:paraId="1CA559B5" w14:textId="77777777" w:rsidR="00955E56" w:rsidRDefault="00817847">
      <w:pPr>
        <w:ind w:left="720" w:hanging="360"/>
        <w:rPr>
          <w:rFonts w:ascii="Times New Roman" w:eastAsia="Times New Roman" w:hAnsi="Times New Roman" w:cs="Times New Roman"/>
        </w:rPr>
      </w:pPr>
      <w:r>
        <w:rPr>
          <w:rFonts w:ascii="Times New Roman" w:eastAsia="Times New Roman" w:hAnsi="Times New Roman" w:cs="Times New Roman"/>
        </w:rPr>
        <w:t>·         paramagnetyzm</w:t>
      </w:r>
    </w:p>
    <w:p w14:paraId="0E6F3DBD" w14:textId="77777777" w:rsidR="00955E56" w:rsidRDefault="00817847">
      <w:pPr>
        <w:ind w:left="720" w:hanging="360"/>
        <w:rPr>
          <w:rFonts w:ascii="Times New Roman" w:eastAsia="Times New Roman" w:hAnsi="Times New Roman" w:cs="Times New Roman"/>
        </w:rPr>
      </w:pPr>
      <w:r>
        <w:rPr>
          <w:rFonts w:ascii="Times New Roman" w:eastAsia="Times New Roman" w:hAnsi="Times New Roman" w:cs="Times New Roman"/>
        </w:rPr>
        <w:t>·         ferromagnet</w:t>
      </w:r>
      <w:r>
        <w:rPr>
          <w:rFonts w:ascii="Times New Roman" w:eastAsia="Times New Roman" w:hAnsi="Times New Roman" w:cs="Times New Roman"/>
        </w:rPr>
        <w:t>yzm</w:t>
      </w:r>
    </w:p>
    <w:p w14:paraId="5CA02BFD" w14:textId="77777777" w:rsidR="00955E56" w:rsidRDefault="00817847">
      <w:pPr>
        <w:ind w:left="720" w:hanging="360"/>
        <w:rPr>
          <w:rFonts w:ascii="Times New Roman" w:eastAsia="Times New Roman" w:hAnsi="Times New Roman" w:cs="Times New Roman"/>
        </w:rPr>
      </w:pPr>
      <w:r>
        <w:rPr>
          <w:rFonts w:ascii="Times New Roman" w:eastAsia="Times New Roman" w:hAnsi="Times New Roman" w:cs="Times New Roman"/>
        </w:rPr>
        <w:t>·         antyferromagnetyzm</w:t>
      </w:r>
    </w:p>
    <w:p w14:paraId="07C468D2" w14:textId="77777777" w:rsidR="00955E56" w:rsidRDefault="00817847">
      <w:pPr>
        <w:ind w:left="720" w:hanging="360"/>
        <w:rPr>
          <w:rFonts w:ascii="Times New Roman" w:eastAsia="Times New Roman" w:hAnsi="Times New Roman" w:cs="Times New Roman"/>
        </w:rPr>
      </w:pPr>
      <w:r>
        <w:rPr>
          <w:rFonts w:ascii="Times New Roman" w:eastAsia="Times New Roman" w:hAnsi="Times New Roman" w:cs="Times New Roman"/>
        </w:rPr>
        <w:t>·         ferrimagnetyzm</w:t>
      </w:r>
    </w:p>
    <w:p w14:paraId="14F606F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paramagnetykach indywidualne spiny elektronowe nie oddziałują z sąsiadami, łatwo ustawiają się w polu magnetycznym, ale uporządkowanie jest niewielkie. Po zaniku pola relaksują się do chaotycznego</w:t>
      </w:r>
      <w:r>
        <w:rPr>
          <w:rFonts w:ascii="Times New Roman" w:eastAsia="Times New Roman" w:hAnsi="Times New Roman" w:cs="Times New Roman"/>
        </w:rPr>
        <w:t xml:space="preserve"> ustawienia. Ferromagnetyk ( substancja krystaliczna) wykazuje równoległe uporządkowanie równoległych sąsiadujących momentów magnetycznych, co prowadzi do wyjątkowego silnego namagnesowania, które nie zanika nawet po usunięciu pola magnetycznego. Ferromagn</w:t>
      </w:r>
      <w:r>
        <w:rPr>
          <w:rFonts w:ascii="Times New Roman" w:eastAsia="Times New Roman" w:hAnsi="Times New Roman" w:cs="Times New Roman"/>
        </w:rPr>
        <w:t>etyki charakteryzuje pętla histerezy ferromagnetycznej. W antyferromagnetykach momenty magnetyczne ustawione są antyrównolegle, dając zerowe namagnesowanie. W zmiennych polach magnetycznych obserwuje się podwójną pętlę histerezy. Ferrimagnetyki to specjaln</w:t>
      </w:r>
      <w:r>
        <w:rPr>
          <w:rFonts w:ascii="Times New Roman" w:eastAsia="Times New Roman" w:hAnsi="Times New Roman" w:cs="Times New Roman"/>
        </w:rPr>
        <w:t>y przypadek antyferromagnetyków, w których dwie podsieci mają antyrównolegle uporządkowane momenty magnetyczne, ale wykazują namagnesowanie, gdyż momenty te mają różną wartość w każdej podsieci.</w:t>
      </w:r>
    </w:p>
    <w:p w14:paraId="3D7556C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Właściwości magnetyczne ferromagnetyka jednorodnego izotropow</w:t>
      </w:r>
      <w:r>
        <w:rPr>
          <w:rFonts w:ascii="Times New Roman" w:eastAsia="Times New Roman" w:hAnsi="Times New Roman" w:cs="Times New Roman"/>
        </w:rPr>
        <w:t>ego określa rzeczywista krzywa namagnesowania, czyli krzywa zależności indukcji magnetycznej od natężenia pola, tzw. pętla histerezy. Odcinek 0 – 1 nazywa się pierwotną krzywą magnesowania. W punkcie 1 materiał osiąga stan nasycenia.</w:t>
      </w:r>
    </w:p>
    <w:p w14:paraId="598E89C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26E4398" wp14:editId="2B23D2E5">
            <wp:extent cx="3448050" cy="4019550"/>
            <wp:effectExtent l="0" t="0" r="0" b="0"/>
            <wp:docPr id="25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44"/>
                    <a:srcRect/>
                    <a:stretch>
                      <a:fillRect/>
                    </a:stretch>
                  </pic:blipFill>
                  <pic:spPr>
                    <a:xfrm>
                      <a:off x="0" y="0"/>
                      <a:ext cx="3448050" cy="4019550"/>
                    </a:xfrm>
                    <a:prstGeom prst="rect">
                      <a:avLst/>
                    </a:prstGeom>
                    <a:ln/>
                  </pic:spPr>
                </pic:pic>
              </a:graphicData>
            </a:graphic>
          </wp:inline>
        </w:drawing>
      </w:r>
      <w:r>
        <w:rPr>
          <w:rFonts w:ascii="Times New Roman" w:eastAsia="Times New Roman" w:hAnsi="Times New Roman" w:cs="Times New Roman"/>
        </w:rPr>
        <w:t xml:space="preserve">Dalsze zwiększanie H </w:t>
      </w:r>
      <w:r>
        <w:rPr>
          <w:rFonts w:ascii="Times New Roman" w:eastAsia="Times New Roman" w:hAnsi="Times New Roman" w:cs="Times New Roman"/>
        </w:rPr>
        <w:t>praktycznie nie zmienia indukcji B. punkty 2 i 5 określają tak zwaną pozostałość magnetyczną B</w:t>
      </w:r>
      <w:r>
        <w:rPr>
          <w:rFonts w:ascii="Times New Roman" w:eastAsia="Times New Roman" w:hAnsi="Times New Roman" w:cs="Times New Roman"/>
          <w:vertAlign w:val="subscript"/>
        </w:rPr>
        <w:t>r</w:t>
      </w:r>
      <w:r>
        <w:rPr>
          <w:rFonts w:ascii="Times New Roman" w:eastAsia="Times New Roman" w:hAnsi="Times New Roman" w:cs="Times New Roman"/>
        </w:rPr>
        <w:t xml:space="preserve"> materiału (magnetyzm szczątkowy), a punkty 3 i 4 natężenie powściągające H</w:t>
      </w:r>
      <w:r>
        <w:rPr>
          <w:rFonts w:ascii="Times New Roman" w:eastAsia="Times New Roman" w:hAnsi="Times New Roman" w:cs="Times New Roman"/>
          <w:vertAlign w:val="subscript"/>
        </w:rPr>
        <w:t xml:space="preserve">c </w:t>
      </w:r>
      <w:r>
        <w:rPr>
          <w:rFonts w:ascii="Times New Roman" w:eastAsia="Times New Roman" w:hAnsi="Times New Roman" w:cs="Times New Roman"/>
        </w:rPr>
        <w:t>(pole koercji), czyli takie, jakie trzeba wymusić w przeciwnym kierunku, aby zlikwid</w:t>
      </w:r>
      <w:r>
        <w:rPr>
          <w:rFonts w:ascii="Times New Roman" w:eastAsia="Times New Roman" w:hAnsi="Times New Roman" w:cs="Times New Roman"/>
        </w:rPr>
        <w:t>ować magnetyzm szczątkowy. Cykliczna zmiana pola magnetycznego wywołuje zmianę namagnesowania i indukcji po zamkniętej krzywej (krzywa II), zwaną pętlą histerezy</w:t>
      </w:r>
    </w:p>
    <w:p w14:paraId="4C48525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0D8B8C2E" w14:textId="77777777" w:rsidR="00955E56" w:rsidRDefault="00955E56">
      <w:pPr>
        <w:rPr>
          <w:rFonts w:ascii="Times New Roman" w:eastAsia="Times New Roman" w:hAnsi="Times New Roman" w:cs="Times New Roman"/>
        </w:rPr>
      </w:pPr>
    </w:p>
    <w:p w14:paraId="3D8D7982"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37.    Mechanizmy ochronnego działania powłok malarskich na metalach.</w:t>
      </w:r>
    </w:p>
    <w:p w14:paraId="777B3DED" w14:textId="77777777" w:rsidR="00955E56" w:rsidRDefault="0081784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37. Mechanizmy ochronne powłok malarskich</w:t>
      </w:r>
    </w:p>
    <w:p w14:paraId="4E0394CC" w14:textId="77777777" w:rsidR="00955E56" w:rsidRDefault="0081784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A703EEE"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Najbardziej popularną metodą ochrony antykorozyjnej jest aplikacja farby na metalową powierzchnię. Nieprzepuszczalna i szczelna powłoka o wystarczającej grubości zabezpiecza przed przenikaniem jonów do metalowej powierzchni. Np. Farby epoksydowe zapewniają</w:t>
      </w:r>
      <w:r>
        <w:rPr>
          <w:rFonts w:ascii="Times New Roman" w:eastAsia="Times New Roman" w:hAnsi="Times New Roman" w:cs="Times New Roman"/>
          <w:sz w:val="24"/>
          <w:szCs w:val="24"/>
        </w:rPr>
        <w:t xml:space="preserve"> nieprzepuszczalność.</w:t>
      </w:r>
    </w:p>
    <w:p w14:paraId="3F2B351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Farby zabezpieczające przed korozją używane w celu ochrony przed czynnikami środowiskowymi, zawierają pigmenty zabezpieczające przed korozją, które opóźniają rozpuszczanie jonów metali z anody. Na przykład, różne fosforany i borany są</w:t>
      </w:r>
      <w:r>
        <w:rPr>
          <w:rFonts w:ascii="Times New Roman" w:eastAsia="Times New Roman" w:hAnsi="Times New Roman" w:cs="Times New Roman"/>
          <w:sz w:val="24"/>
          <w:szCs w:val="24"/>
        </w:rPr>
        <w:t xml:space="preserve"> używane jako pigmenty zabezpieczające przed korozją, które wraz z wodą wnikają do powłoki i tworzą warstwy ochronne w miejscach anod. Farby zapewniają katodową ochronę powierzchni stalowych, kiedy zawierają wystarczającą ilość np. pyłu cynkowego.</w:t>
      </w:r>
    </w:p>
    <w:p w14:paraId="77A053F2"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C16BA4"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Cząstk</w:t>
      </w:r>
      <w:r>
        <w:rPr>
          <w:rFonts w:ascii="Times New Roman" w:eastAsia="Times New Roman" w:hAnsi="Times New Roman" w:cs="Times New Roman"/>
          <w:sz w:val="24"/>
          <w:szCs w:val="24"/>
        </w:rPr>
        <w:t xml:space="preserve">i cynku w powłoce pozostaje w styku z przewodzącym elektrycznie podłożem stalowym i metalami elektroujemnymi i stanowią anody protektorowe, które inhibitują korozję. Wodorozcieńczalne farby również zawierają inhibitory korozji w celu inhibitowania korozji </w:t>
      </w:r>
      <w:r>
        <w:rPr>
          <w:rFonts w:ascii="Times New Roman" w:eastAsia="Times New Roman" w:hAnsi="Times New Roman" w:cs="Times New Roman"/>
          <w:sz w:val="24"/>
          <w:szCs w:val="24"/>
        </w:rPr>
        <w:t>podczas aplikacji farby lub utwardzania (korozja natychmiastowa).</w:t>
      </w:r>
    </w:p>
    <w:p w14:paraId="034B4ED2"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1B7267"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Podsumowując korozję powierzchni metali można inhibitować lub opóźnić, nakładając powłoki malarskie które:</w:t>
      </w:r>
    </w:p>
    <w:p w14:paraId="6700C863"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-Zabezpieczają przed korozją zawierając pigmenty ochronne, które powodują pasywac</w:t>
      </w:r>
      <w:r>
        <w:rPr>
          <w:rFonts w:ascii="Times New Roman" w:eastAsia="Times New Roman" w:hAnsi="Times New Roman" w:cs="Times New Roman"/>
          <w:sz w:val="24"/>
          <w:szCs w:val="24"/>
        </w:rPr>
        <w:t>ję anody i/lub reakcję katody</w:t>
      </w:r>
    </w:p>
    <w:p w14:paraId="24146F2F"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-Zabezpieczają generując wystarczającą odporność na prąd jonowy - podkład dający ochronę katodową</w:t>
      </w:r>
    </w:p>
    <w:p w14:paraId="3EFA2329"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-Zabezpieczają poprzez szczelne odcięcie dostępu powierzchni metalu od środowiska agresywnego.</w:t>
      </w:r>
    </w:p>
    <w:p w14:paraId="1D23A181" w14:textId="77777777" w:rsidR="00955E56" w:rsidRDefault="00955E56"/>
    <w:p w14:paraId="7AF7A1E2"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38.    Mechanizmy korozji metali</w:t>
      </w:r>
      <w:r>
        <w:rPr>
          <w:rFonts w:ascii="Times New Roman" w:eastAsia="Times New Roman" w:hAnsi="Times New Roman" w:cs="Times New Roman"/>
          <w:b/>
          <w:i/>
          <w:u w:val="single"/>
        </w:rPr>
        <w:t>.</w:t>
      </w:r>
    </w:p>
    <w:p w14:paraId="090A5B0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[Wikipedia, AGH]</w:t>
      </w:r>
    </w:p>
    <w:p w14:paraId="6D521199"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Korozja chemiczna</w:t>
      </w:r>
      <w:r>
        <w:rPr>
          <w:rFonts w:ascii="Times New Roman" w:eastAsia="Times New Roman" w:hAnsi="Times New Roman" w:cs="Times New Roman"/>
        </w:rPr>
        <w:t xml:space="preserve"> – korozja zachodząca w suchych gazach (w warunkach wykluczających możliwość kondensacji par na powierzchni metalu) oraz w cieczach nie przewodzących prądu </w:t>
      </w:r>
      <w:r>
        <w:rPr>
          <w:rFonts w:ascii="Times New Roman" w:eastAsia="Times New Roman" w:hAnsi="Times New Roman" w:cs="Times New Roman"/>
        </w:rPr>
        <w:lastRenderedPageBreak/>
        <w:t>elektrycznego (np. w tłuszczach). Korozja gazowa zachod</w:t>
      </w:r>
      <w:r>
        <w:rPr>
          <w:rFonts w:ascii="Times New Roman" w:eastAsia="Times New Roman" w:hAnsi="Times New Roman" w:cs="Times New Roman"/>
        </w:rPr>
        <w:t>zi pod wpływem takich czynników agresywnych jak np. tlen, dwutlenek siarki, fluorowce, chlorowodór, siarkowodór, siarka, wodór. Produktami są w większości ciała stałe, najczęściej tlenki, powstające pod działaniem powietrza w wysokich temperaturach.</w:t>
      </w:r>
    </w:p>
    <w:p w14:paraId="007A0B6E" w14:textId="77777777" w:rsidR="00955E56" w:rsidRDefault="00955E56">
      <w:pPr>
        <w:ind w:left="360" w:hanging="360"/>
        <w:rPr>
          <w:rFonts w:ascii="Times New Roman" w:eastAsia="Times New Roman" w:hAnsi="Times New Roman" w:cs="Times New Roman"/>
        </w:rPr>
      </w:pPr>
    </w:p>
    <w:p w14:paraId="65151D5A"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w:t>
      </w:r>
      <w:r>
        <w:rPr>
          <w:rFonts w:ascii="Times New Roman" w:eastAsia="Times New Roman" w:hAnsi="Times New Roman" w:cs="Times New Roman"/>
          <w:b/>
        </w:rPr>
        <w:t>Korozja elektrochemiczna</w:t>
      </w:r>
      <w:r>
        <w:rPr>
          <w:rFonts w:ascii="Times New Roman" w:eastAsia="Times New Roman" w:hAnsi="Times New Roman" w:cs="Times New Roman"/>
        </w:rPr>
        <w:t xml:space="preserve"> – korozja zachodząca w środowiskach przewodzących prąd elektryczny, takich jak zawierająca elektrolity woda, ziemia, wilgotne gazy. Czynniki inicjujące lub wpływające na szybkość korozji mogą mieć charakter fizyczny (np. napręż</w:t>
      </w:r>
      <w:r>
        <w:rPr>
          <w:rFonts w:ascii="Times New Roman" w:eastAsia="Times New Roman" w:hAnsi="Times New Roman" w:cs="Times New Roman"/>
        </w:rPr>
        <w:t>enia wskutek obciążeń i odkształceń, promieniowanie), lub biologiczny (np. działanie bakterii i grzybów). Korozja elektrochemiczna jest spowodowana procesami elektrochemicznymi zachodzącymi wskutek występowania różnych potencjałów na powierzchni korodujące</w:t>
      </w:r>
      <w:r>
        <w:rPr>
          <w:rFonts w:ascii="Times New Roman" w:eastAsia="Times New Roman" w:hAnsi="Times New Roman" w:cs="Times New Roman"/>
        </w:rPr>
        <w:t>go obiektu znajdującego się w środowisku elektrolitu. W takiej sytuacji powstają ogniwa korozyjne, w których fragmenty powierzchni metalu o niższym potencjale są anodami – zachodzi na nich utlenianie metalu, przechodzącego do roztworu. Na katodach ogniw ko</w:t>
      </w:r>
      <w:r>
        <w:rPr>
          <w:rFonts w:ascii="Times New Roman" w:eastAsia="Times New Roman" w:hAnsi="Times New Roman" w:cs="Times New Roman"/>
        </w:rPr>
        <w:t>rozyjnych zachodzą reakcje redukcji tak zwanego depolaryzatora, którym jest często cząsteczkowy tlen z powietrza lub jony wodorowe ulegające redukcji do wodoru gazowego.</w:t>
      </w:r>
    </w:p>
    <w:p w14:paraId="7613EDD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Różnice między potencjałami poszczególnych fragmentów korodującej powierzchni mogą być</w:t>
      </w:r>
      <w:r>
        <w:rPr>
          <w:rFonts w:ascii="Times New Roman" w:eastAsia="Times New Roman" w:hAnsi="Times New Roman" w:cs="Times New Roman"/>
        </w:rPr>
        <w:t xml:space="preserve"> związane z różnicami:</w:t>
      </w:r>
    </w:p>
    <w:p w14:paraId="75986F34" w14:textId="77777777" w:rsidR="00955E56" w:rsidRDefault="00817847">
      <w:pPr>
        <w:ind w:left="1080" w:hanging="360"/>
        <w:rPr>
          <w:rFonts w:ascii="Times New Roman" w:eastAsia="Times New Roman" w:hAnsi="Times New Roman" w:cs="Times New Roman"/>
        </w:rPr>
      </w:pPr>
      <w:r>
        <w:rPr>
          <w:rFonts w:ascii="Times New Roman" w:eastAsia="Times New Roman" w:hAnsi="Times New Roman" w:cs="Times New Roman"/>
        </w:rPr>
        <w:t>o   Chemicznego składu stopu</w:t>
      </w:r>
    </w:p>
    <w:p w14:paraId="73EF01EB" w14:textId="77777777" w:rsidR="00955E56" w:rsidRDefault="00817847">
      <w:pPr>
        <w:ind w:left="1080" w:hanging="360"/>
        <w:rPr>
          <w:rFonts w:ascii="Times New Roman" w:eastAsia="Times New Roman" w:hAnsi="Times New Roman" w:cs="Times New Roman"/>
        </w:rPr>
      </w:pPr>
      <w:r>
        <w:rPr>
          <w:rFonts w:ascii="Times New Roman" w:eastAsia="Times New Roman" w:hAnsi="Times New Roman" w:cs="Times New Roman"/>
        </w:rPr>
        <w:t>o   Zagęszczenia i rodzaju defektów sieci krystalicznej stopu (naprężenia wewnętrzne)</w:t>
      </w:r>
    </w:p>
    <w:p w14:paraId="33298118" w14:textId="77777777" w:rsidR="00955E56" w:rsidRDefault="00817847">
      <w:pPr>
        <w:ind w:left="1080" w:hanging="360"/>
        <w:rPr>
          <w:rFonts w:ascii="Times New Roman" w:eastAsia="Times New Roman" w:hAnsi="Times New Roman" w:cs="Times New Roman"/>
        </w:rPr>
      </w:pPr>
      <w:r>
        <w:rPr>
          <w:rFonts w:ascii="Times New Roman" w:eastAsia="Times New Roman" w:hAnsi="Times New Roman" w:cs="Times New Roman"/>
        </w:rPr>
        <w:t>o   Wielkości i rodzaju naprężeń spowodowanych zewnętrznym obciążeniem</w:t>
      </w:r>
    </w:p>
    <w:p w14:paraId="5A4A3EC6" w14:textId="77777777" w:rsidR="00955E56" w:rsidRDefault="00817847">
      <w:pPr>
        <w:ind w:left="1080" w:hanging="360"/>
        <w:rPr>
          <w:rFonts w:ascii="Times New Roman" w:eastAsia="Times New Roman" w:hAnsi="Times New Roman" w:cs="Times New Roman"/>
        </w:rPr>
      </w:pPr>
      <w:r>
        <w:rPr>
          <w:rFonts w:ascii="Times New Roman" w:eastAsia="Times New Roman" w:hAnsi="Times New Roman" w:cs="Times New Roman"/>
        </w:rPr>
        <w:t xml:space="preserve">o  Chemicznego składu elektrolitu (np. stopnia </w:t>
      </w:r>
      <w:r>
        <w:rPr>
          <w:rFonts w:ascii="Times New Roman" w:eastAsia="Times New Roman" w:hAnsi="Times New Roman" w:cs="Times New Roman"/>
        </w:rPr>
        <w:t>napowietrzenia i zasolenia wody gruntowej)</w:t>
      </w:r>
    </w:p>
    <w:p w14:paraId="6D570F96"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Kruchość wodorowa (wodorowe zużycie metalu, choroba wodorowa metali)</w:t>
      </w:r>
      <w:r>
        <w:rPr>
          <w:rFonts w:ascii="Times New Roman" w:eastAsia="Times New Roman" w:hAnsi="Times New Roman" w:cs="Times New Roman"/>
        </w:rPr>
        <w:t xml:space="preserve"> – proces fizycznego lub jednoczesnego fizycznego i chemicznego niszczenia struktury metalu, przez który dyfunduje wodór atomowy. Skutki</w:t>
      </w:r>
      <w:r>
        <w:rPr>
          <w:rFonts w:ascii="Times New Roman" w:eastAsia="Times New Roman" w:hAnsi="Times New Roman" w:cs="Times New Roman"/>
        </w:rPr>
        <w:t xml:space="preserve"> takiej korozji nie są dostrzegalne na powierzchni konstrukcji. Dyfuzja wodoru atomowego prowadzi (w określonym zakresie temperatur) do uwięzienia wewnątrz sieci krystalicznej dużych ilości wodoru cząsteczkowego (wzrost ciśnienia w przestrzeniach wewnątrzk</w:t>
      </w:r>
      <w:r>
        <w:rPr>
          <w:rFonts w:ascii="Times New Roman" w:eastAsia="Times New Roman" w:hAnsi="Times New Roman" w:cs="Times New Roman"/>
        </w:rPr>
        <w:t>rystalicznych). Umożliwia reakcje np. z węglikami w stali lub z tlenkami w stopach miedzi, prowadzące do powstania metanu lub pary wodnej wewnątrz sieci krystalicznej. Lokalny wzrost ciśnienia powoduje odkształcenia i zmniejszenie plastyczności metalu.</w:t>
      </w:r>
    </w:p>
    <w:p w14:paraId="3FFDEFA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Rodzaje korozji w zależności od charakteru zniszczenia korozyjnego:</w:t>
      </w:r>
    </w:p>
    <w:p w14:paraId="0BDF540D" w14:textId="77777777" w:rsidR="00955E56" w:rsidRDefault="00817847">
      <w:pPr>
        <w:numPr>
          <w:ilvl w:val="0"/>
          <w:numId w:val="20"/>
        </w:numPr>
        <w:spacing w:line="256" w:lineRule="auto"/>
        <w:rPr>
          <w:rFonts w:ascii="Times New Roman" w:eastAsia="Times New Roman" w:hAnsi="Times New Roman" w:cs="Times New Roman"/>
        </w:rPr>
      </w:pPr>
      <w:r>
        <w:rPr>
          <w:rFonts w:ascii="Times New Roman" w:eastAsia="Times New Roman" w:hAnsi="Times New Roman" w:cs="Times New Roman"/>
        </w:rPr>
        <w:t>Korozja ogólna – cała powierzchnia</w:t>
      </w:r>
    </w:p>
    <w:p w14:paraId="11A838AA" w14:textId="77777777" w:rsidR="00955E56" w:rsidRDefault="00817847">
      <w:pPr>
        <w:numPr>
          <w:ilvl w:val="0"/>
          <w:numId w:val="20"/>
        </w:numPr>
        <w:spacing w:line="256" w:lineRule="auto"/>
        <w:rPr>
          <w:rFonts w:ascii="Times New Roman" w:eastAsia="Times New Roman" w:hAnsi="Times New Roman" w:cs="Times New Roman"/>
        </w:rPr>
      </w:pPr>
      <w:r>
        <w:rPr>
          <w:rFonts w:ascii="Times New Roman" w:eastAsia="Times New Roman" w:hAnsi="Times New Roman" w:cs="Times New Roman"/>
        </w:rPr>
        <w:t>Korozja miejscowa (lokalna) – część powierzchni</w:t>
      </w:r>
    </w:p>
    <w:p w14:paraId="7D927F3C" w14:textId="77777777" w:rsidR="00955E56" w:rsidRDefault="00817847">
      <w:pPr>
        <w:numPr>
          <w:ilvl w:val="1"/>
          <w:numId w:val="20"/>
        </w:numPr>
        <w:spacing w:line="256" w:lineRule="auto"/>
        <w:rPr>
          <w:rFonts w:ascii="Times New Roman" w:eastAsia="Times New Roman" w:hAnsi="Times New Roman" w:cs="Times New Roman"/>
        </w:rPr>
      </w:pPr>
      <w:r>
        <w:rPr>
          <w:rFonts w:ascii="Times New Roman" w:eastAsia="Times New Roman" w:hAnsi="Times New Roman" w:cs="Times New Roman"/>
        </w:rPr>
        <w:t>Korozja wżerowa – bardzo małe obszary zaatakowane agresywnymi anionami</w:t>
      </w:r>
    </w:p>
    <w:p w14:paraId="78282AD0" w14:textId="77777777" w:rsidR="00955E56" w:rsidRDefault="00817847">
      <w:pPr>
        <w:numPr>
          <w:ilvl w:val="1"/>
          <w:numId w:val="20"/>
        </w:numPr>
        <w:spacing w:line="256" w:lineRule="auto"/>
        <w:rPr>
          <w:rFonts w:ascii="Times New Roman" w:eastAsia="Times New Roman" w:hAnsi="Times New Roman" w:cs="Times New Roman"/>
        </w:rPr>
      </w:pPr>
      <w:r>
        <w:rPr>
          <w:rFonts w:ascii="Times New Roman" w:eastAsia="Times New Roman" w:hAnsi="Times New Roman" w:cs="Times New Roman"/>
        </w:rPr>
        <w:t>Korozja międzykrystaliczna – granice ziaren</w:t>
      </w:r>
    </w:p>
    <w:p w14:paraId="37FF5DE1" w14:textId="77777777" w:rsidR="00955E56" w:rsidRDefault="00817847">
      <w:pPr>
        <w:numPr>
          <w:ilvl w:val="1"/>
          <w:numId w:val="20"/>
        </w:numPr>
        <w:spacing w:line="256" w:lineRule="auto"/>
        <w:rPr>
          <w:rFonts w:ascii="Times New Roman" w:eastAsia="Times New Roman" w:hAnsi="Times New Roman" w:cs="Times New Roman"/>
        </w:rPr>
      </w:pPr>
      <w:r>
        <w:rPr>
          <w:rFonts w:ascii="Times New Roman" w:eastAsia="Times New Roman" w:hAnsi="Times New Roman" w:cs="Times New Roman"/>
        </w:rPr>
        <w:t>Korozja stykowa (galwaniczna) – wywołana stykiem dwóch metali\stopów o różnych potencjałach</w:t>
      </w:r>
    </w:p>
    <w:p w14:paraId="5AC1655E" w14:textId="77777777" w:rsidR="00955E56" w:rsidRDefault="00817847">
      <w:pPr>
        <w:numPr>
          <w:ilvl w:val="1"/>
          <w:numId w:val="20"/>
        </w:numPr>
        <w:spacing w:line="256" w:lineRule="auto"/>
        <w:rPr>
          <w:rFonts w:ascii="Times New Roman" w:eastAsia="Times New Roman" w:hAnsi="Times New Roman" w:cs="Times New Roman"/>
        </w:rPr>
      </w:pPr>
      <w:r>
        <w:rPr>
          <w:rFonts w:ascii="Times New Roman" w:eastAsia="Times New Roman" w:hAnsi="Times New Roman" w:cs="Times New Roman"/>
        </w:rPr>
        <w:t>Korozja naprężeniowa – spowodowana równoczesnym naprężeniem i środowiskiem korozyjnym, zmiany silnie rozgałęzione prosto</w:t>
      </w:r>
      <w:r>
        <w:rPr>
          <w:rFonts w:ascii="Times New Roman" w:eastAsia="Times New Roman" w:hAnsi="Times New Roman" w:cs="Times New Roman"/>
        </w:rPr>
        <w:t>padle do naprężenia, powodują pęknięcia</w:t>
      </w:r>
    </w:p>
    <w:p w14:paraId="485A9ED0" w14:textId="77777777" w:rsidR="00955E56" w:rsidRDefault="00817847">
      <w:pPr>
        <w:numPr>
          <w:ilvl w:val="1"/>
          <w:numId w:val="20"/>
        </w:numPr>
        <w:spacing w:line="256" w:lineRule="auto"/>
        <w:rPr>
          <w:rFonts w:ascii="Times New Roman" w:eastAsia="Times New Roman" w:hAnsi="Times New Roman" w:cs="Times New Roman"/>
        </w:rPr>
      </w:pPr>
      <w:r>
        <w:rPr>
          <w:rFonts w:ascii="Times New Roman" w:eastAsia="Times New Roman" w:hAnsi="Times New Roman" w:cs="Times New Roman"/>
        </w:rPr>
        <w:t>Korozja zmęczeniowa – spowodowana równoczesnym naprężeniem zmęczeniowym i środowiskiem korozyjnym, powoduje naruszenie warstwy ochronnej (pasywnej), a następnie pęknięcie</w:t>
      </w:r>
    </w:p>
    <w:p w14:paraId="578B7F55" w14:textId="77777777" w:rsidR="00955E56" w:rsidRDefault="00817847">
      <w:pPr>
        <w:numPr>
          <w:ilvl w:val="1"/>
          <w:numId w:val="20"/>
        </w:numPr>
        <w:spacing w:after="120" w:line="256" w:lineRule="auto"/>
        <w:rPr>
          <w:rFonts w:ascii="Times New Roman" w:eastAsia="Times New Roman" w:hAnsi="Times New Roman" w:cs="Times New Roman"/>
        </w:rPr>
      </w:pPr>
      <w:r>
        <w:rPr>
          <w:rFonts w:ascii="Times New Roman" w:eastAsia="Times New Roman" w:hAnsi="Times New Roman" w:cs="Times New Roman"/>
        </w:rPr>
        <w:t>Korozja szczelinowa – w szczelinach i zagłębi</w:t>
      </w:r>
      <w:r>
        <w:rPr>
          <w:rFonts w:ascii="Times New Roman" w:eastAsia="Times New Roman" w:hAnsi="Times New Roman" w:cs="Times New Roman"/>
        </w:rPr>
        <w:t>eniach konstrukcyjnych</w:t>
      </w:r>
    </w:p>
    <w:p w14:paraId="1DA0BDB1" w14:textId="77777777" w:rsidR="00955E56" w:rsidRDefault="00955E56">
      <w:pPr>
        <w:rPr>
          <w:rFonts w:ascii="Times New Roman" w:eastAsia="Times New Roman" w:hAnsi="Times New Roman" w:cs="Times New Roman"/>
        </w:rPr>
      </w:pPr>
    </w:p>
    <w:p w14:paraId="3A99F2A9"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lastRenderedPageBreak/>
        <w:t>39.    Metoda absorpcyjnej krzywej wzorcowej.</w:t>
      </w:r>
    </w:p>
    <w:p w14:paraId="3EFF228C" w14:textId="77777777" w:rsidR="00955E56" w:rsidRDefault="00817847">
      <w:pPr>
        <w:numPr>
          <w:ilvl w:val="0"/>
          <w:numId w:val="22"/>
        </w:numPr>
        <w:rPr>
          <w:rFonts w:ascii="Times New Roman" w:eastAsia="Times New Roman" w:hAnsi="Times New Roman" w:cs="Times New Roman"/>
        </w:rPr>
      </w:pPr>
      <w:r>
        <w:rPr>
          <w:rFonts w:ascii="Times New Roman" w:eastAsia="Times New Roman" w:hAnsi="Times New Roman" w:cs="Times New Roman"/>
        </w:rPr>
        <w:t>Pomiar absorpcji badanego roztworu</w:t>
      </w:r>
    </w:p>
    <w:p w14:paraId="5CDD36F0" w14:textId="77777777" w:rsidR="00955E56" w:rsidRDefault="00817847">
      <w:pPr>
        <w:numPr>
          <w:ilvl w:val="0"/>
          <w:numId w:val="22"/>
        </w:numPr>
        <w:rPr>
          <w:rFonts w:ascii="Times New Roman" w:eastAsia="Times New Roman" w:hAnsi="Times New Roman" w:cs="Times New Roman"/>
        </w:rPr>
      </w:pPr>
      <w:r>
        <w:rPr>
          <w:rFonts w:ascii="Times New Roman" w:eastAsia="Times New Roman" w:hAnsi="Times New Roman" w:cs="Times New Roman"/>
        </w:rPr>
        <w:t>Wytworzenie kilku takich samych co badany roztworów o różnym, ale znanym, stężeniu</w:t>
      </w:r>
    </w:p>
    <w:p w14:paraId="2D918C7A" w14:textId="77777777" w:rsidR="00955E56" w:rsidRDefault="00817847">
      <w:pPr>
        <w:numPr>
          <w:ilvl w:val="0"/>
          <w:numId w:val="22"/>
        </w:numPr>
        <w:rPr>
          <w:rFonts w:ascii="Times New Roman" w:eastAsia="Times New Roman" w:hAnsi="Times New Roman" w:cs="Times New Roman"/>
        </w:rPr>
      </w:pPr>
      <w:r>
        <w:rPr>
          <w:rFonts w:ascii="Times New Roman" w:eastAsia="Times New Roman" w:hAnsi="Times New Roman" w:cs="Times New Roman"/>
        </w:rPr>
        <w:t>Przebadanie wytworzonych roztworów</w:t>
      </w:r>
    </w:p>
    <w:p w14:paraId="43C6DE64" w14:textId="77777777" w:rsidR="00955E56" w:rsidRDefault="00817847">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Na podstawie punktu poprzedniego </w:t>
      </w:r>
      <w:r>
        <w:rPr>
          <w:rFonts w:ascii="Times New Roman" w:eastAsia="Times New Roman" w:hAnsi="Times New Roman" w:cs="Times New Roman"/>
        </w:rPr>
        <w:t>wyznaczenie zależności absorbancji roztworu od jego stężenia</w:t>
      </w:r>
    </w:p>
    <w:p w14:paraId="3F4E7367" w14:textId="77777777" w:rsidR="00955E56" w:rsidRDefault="00817847">
      <w:pPr>
        <w:numPr>
          <w:ilvl w:val="0"/>
          <w:numId w:val="22"/>
        </w:numPr>
        <w:rPr>
          <w:rFonts w:ascii="Times New Roman" w:eastAsia="Times New Roman" w:hAnsi="Times New Roman" w:cs="Times New Roman"/>
        </w:rPr>
      </w:pPr>
      <w:r>
        <w:rPr>
          <w:rFonts w:ascii="Times New Roman" w:eastAsia="Times New Roman" w:hAnsi="Times New Roman" w:cs="Times New Roman"/>
        </w:rPr>
        <w:t>Identyfikacja stężenia badanego roztworu</w:t>
      </w:r>
    </w:p>
    <w:p w14:paraId="3FADFE6D"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40.    Metody badań morfologii małowymiarowych materiałów.</w:t>
      </w:r>
    </w:p>
    <w:p w14:paraId="1106646E" w14:textId="77777777" w:rsidR="00955E56" w:rsidRDefault="00817847">
      <w:pPr>
        <w:spacing w:after="160"/>
        <w:rPr>
          <w:rFonts w:ascii="Times New Roman" w:eastAsia="Times New Roman" w:hAnsi="Times New Roman" w:cs="Times New Roman"/>
          <w:b/>
          <w:highlight w:val="white"/>
        </w:rPr>
      </w:pPr>
      <w:r>
        <w:rPr>
          <w:rFonts w:ascii="Times New Roman" w:eastAsia="Times New Roman" w:hAnsi="Times New Roman" w:cs="Times New Roman"/>
          <w:b/>
          <w:highlight w:val="white"/>
        </w:rPr>
        <w:t>- SEM-</w:t>
      </w:r>
    </w:p>
    <w:p w14:paraId="3D4798B8" w14:textId="77777777" w:rsidR="00955E56" w:rsidRDefault="00817847">
      <w:pPr>
        <w:numPr>
          <w:ilvl w:val="0"/>
          <w:numId w:val="27"/>
        </w:numPr>
        <w:spacing w:after="160"/>
        <w:rPr>
          <w:highlight w:val="white"/>
        </w:rPr>
      </w:pPr>
      <w:r>
        <w:rPr>
          <w:rFonts w:ascii="Times New Roman" w:eastAsia="Times New Roman" w:hAnsi="Times New Roman" w:cs="Times New Roman"/>
          <w:highlight w:val="white"/>
        </w:rPr>
        <w:t xml:space="preserve">  </w:t>
      </w:r>
      <w:r>
        <w:rPr>
          <w:rFonts w:ascii="Times New Roman" w:eastAsia="Times New Roman" w:hAnsi="Times New Roman" w:cs="Times New Roman"/>
          <w:b/>
          <w:highlight w:val="white"/>
        </w:rPr>
        <w:t xml:space="preserve">umożliwia badanie topografii powierzchni materiałów, </w:t>
      </w:r>
      <w:r>
        <w:rPr>
          <w:rFonts w:ascii="Times New Roman" w:eastAsia="Times New Roman" w:hAnsi="Times New Roman" w:cs="Times New Roman"/>
          <w:highlight w:val="white"/>
        </w:rPr>
        <w:t>obrazy powstające za pomocą mikro</w:t>
      </w:r>
      <w:r>
        <w:rPr>
          <w:rFonts w:ascii="Times New Roman" w:eastAsia="Times New Roman" w:hAnsi="Times New Roman" w:cs="Times New Roman"/>
          <w:highlight w:val="white"/>
        </w:rPr>
        <w:t>skopu skaningowego są przestrzenne i porównywane są do obrazów widzianych ludzkim okiem. Najczęściej informacje o badanym materiale uzyskujemy za pomocą sygnałów pochodzących z elektronów odbitych (BSE). Dostarcza nam to informacji o zróżnicowaniu chemiczn</w:t>
      </w:r>
      <w:r>
        <w:rPr>
          <w:rFonts w:ascii="Times New Roman" w:eastAsia="Times New Roman" w:hAnsi="Times New Roman" w:cs="Times New Roman"/>
          <w:highlight w:val="white"/>
        </w:rPr>
        <w:t>ym obiektu. Zdolność odbijania elektronów jest wprost proporcjonalna do kwadratu liczby atomowej. Najwięcej informacji o powierzchni próbki daje nam kontrast topograficzny powstający na skutek emisji elektronów wtórnych (SE).  Strukturę wewnętrzną możemy c</w:t>
      </w:r>
      <w:r>
        <w:rPr>
          <w:rFonts w:ascii="Times New Roman" w:eastAsia="Times New Roman" w:hAnsi="Times New Roman" w:cs="Times New Roman"/>
          <w:highlight w:val="white"/>
        </w:rPr>
        <w:t>harakteryzować z wykorzystaniem wiązki ulegającej ugięciu emitując sygnał dyfrakcji elektronów (EBSD). Elektrony absorbowane (AE) są negatywem obrazu elektronów odbitych. Zazwyczaj analizuje się oba typy obrazów jednocześnie. Emitowane promieniowanie rentg</w:t>
      </w:r>
      <w:r>
        <w:rPr>
          <w:rFonts w:ascii="Times New Roman" w:eastAsia="Times New Roman" w:hAnsi="Times New Roman" w:cs="Times New Roman"/>
          <w:highlight w:val="white"/>
        </w:rPr>
        <w:t>enowskie dostarcza nam informacji o składzie chemicznym próbki.</w:t>
      </w:r>
    </w:p>
    <w:p w14:paraId="7EBA8CA1" w14:textId="77777777" w:rsidR="00955E56" w:rsidRDefault="00817847">
      <w:pPr>
        <w:spacing w:after="1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55B1E8C2" w14:textId="77777777" w:rsidR="00955E56" w:rsidRDefault="00817847">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Współcześnie skaningowe mikroskopy elektronowe umożliwiają obserwację cząstek materii ożywionej i nieożywionej, Pozwalają na ocenę powierzchni obiektów, budowy wewnętrznej, zmian i deformac</w:t>
      </w:r>
      <w:r>
        <w:rPr>
          <w:rFonts w:ascii="Times New Roman" w:eastAsia="Times New Roman" w:hAnsi="Times New Roman" w:cs="Times New Roman"/>
          <w:sz w:val="24"/>
          <w:szCs w:val="24"/>
          <w:highlight w:val="white"/>
        </w:rPr>
        <w:t>ji oraz składu chemicznego. W mikroskopie skaningowym możemy obserwować obiekty o grubości do 2,5 cm. Badanie próbki odbywa się w warunkach wysokiej próżni. Przygotowanie preparatów przewodzących prąd jest stosunkowo łatwe i wymaga tylko wstępnego oczyszcz</w:t>
      </w:r>
      <w:r>
        <w:rPr>
          <w:rFonts w:ascii="Times New Roman" w:eastAsia="Times New Roman" w:hAnsi="Times New Roman" w:cs="Times New Roman"/>
          <w:sz w:val="24"/>
          <w:szCs w:val="24"/>
          <w:highlight w:val="white"/>
        </w:rPr>
        <w:t>enia. Na materiały nieprzewodzące prądu napyla się cienką warstwę metali szlachetnych. Uwodnione materiały biologiczne należy spreparować metodą CPD. Polega na utrwaleniu, odwodnieniu i osuszeniu w punkcie krytycznym dwutlenku węgla.</w:t>
      </w:r>
    </w:p>
    <w:p w14:paraId="253B4673" w14:textId="77777777" w:rsidR="00955E56" w:rsidRDefault="00817847">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Można określić czy struktura jest homogeniczna, regularność, kształt krystalitów, (razem z EDS) określić jakie pierwiastki i w jakiej  ilości  występują na powierzchni materiałów.</w:t>
      </w:r>
    </w:p>
    <w:p w14:paraId="6E0A79CC" w14:textId="77777777" w:rsidR="00955E56" w:rsidRDefault="00817847">
      <w:pPr>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AFM</w:t>
      </w:r>
      <w:r>
        <w:rPr>
          <w:rFonts w:ascii="Times New Roman" w:eastAsia="Times New Roman" w:hAnsi="Times New Roman" w:cs="Times New Roman"/>
          <w:sz w:val="24"/>
          <w:szCs w:val="24"/>
          <w:highlight w:val="white"/>
        </w:rPr>
        <w:br/>
        <w:t>Obraz badanej powierzchni powstaje na skutek ugięcia ostrza pomiarowego</w:t>
      </w:r>
      <w:r>
        <w:rPr>
          <w:rFonts w:ascii="Times New Roman" w:eastAsia="Times New Roman" w:hAnsi="Times New Roman" w:cs="Times New Roman"/>
          <w:sz w:val="24"/>
          <w:szCs w:val="24"/>
          <w:highlight w:val="white"/>
        </w:rPr>
        <w:t xml:space="preserve"> znajdującego się na dźwigni. Na podstawie ugięcia dźwigni określana zostaje siła oddziaływania między atomami sondy, a atomami znajdującymi się na powierzchni badanej próbki. Przyciąganie się atomów znajdujących się w odległości nie większej niż 0,1 nm. l</w:t>
      </w:r>
      <w:r>
        <w:rPr>
          <w:rFonts w:ascii="Times New Roman" w:eastAsia="Times New Roman" w:hAnsi="Times New Roman" w:cs="Times New Roman"/>
          <w:sz w:val="24"/>
          <w:szCs w:val="24"/>
          <w:highlight w:val="white"/>
        </w:rPr>
        <w:t>ub odpychanie atomów będących w większej odległości powstają na skutek odziaływań van der Waalsa lub sił columbowskich. Niezwykle istotne jest, aby właściwe dobrać metodę obserwacji w AFM co zapewnia poprawność uzyskanych wyników. Pozwala na badanie materi</w:t>
      </w:r>
      <w:r>
        <w:rPr>
          <w:rFonts w:ascii="Times New Roman" w:eastAsia="Times New Roman" w:hAnsi="Times New Roman" w:cs="Times New Roman"/>
          <w:sz w:val="24"/>
          <w:szCs w:val="24"/>
          <w:highlight w:val="white"/>
        </w:rPr>
        <w:t xml:space="preserve">ałów niezależnie od właściwości przewodzących obiektu.  Pozwala na obserwację obiektów o różnej twardości. </w:t>
      </w:r>
      <w:r>
        <w:rPr>
          <w:rFonts w:ascii="Times New Roman" w:eastAsia="Times New Roman" w:hAnsi="Times New Roman" w:cs="Times New Roman"/>
          <w:sz w:val="24"/>
          <w:szCs w:val="24"/>
          <w:highlight w:val="white"/>
        </w:rPr>
        <w:lastRenderedPageBreak/>
        <w:t>Umożliwia ingerencję w strukturę badanej próbki. Nadaje się zarówno do obserwacji preparatów biologicznych, metali oraz struktur krzemowych i ceramic</w:t>
      </w:r>
      <w:r>
        <w:rPr>
          <w:rFonts w:ascii="Times New Roman" w:eastAsia="Times New Roman" w:hAnsi="Times New Roman" w:cs="Times New Roman"/>
          <w:sz w:val="24"/>
          <w:szCs w:val="24"/>
          <w:highlight w:val="white"/>
        </w:rPr>
        <w:t>znych. Obiekty obserwowane w mikroskopie nie wymagają wcześniejszej, skomplikowanej preparatyki. Dodatkowo preparaty nie ulegają uszkodzeniu w trakcie obserwacji. Wykorzystywany jest powszechnie w takich dziedzinach nauki jak fizyka, chemia, medycyna i bio</w:t>
      </w:r>
      <w:r>
        <w:rPr>
          <w:rFonts w:ascii="Times New Roman" w:eastAsia="Times New Roman" w:hAnsi="Times New Roman" w:cs="Times New Roman"/>
          <w:sz w:val="24"/>
          <w:szCs w:val="24"/>
          <w:highlight w:val="white"/>
        </w:rPr>
        <w:t>logia, a także wielu dziedzinach techniki.</w:t>
      </w:r>
      <w:r>
        <w:rPr>
          <w:rFonts w:ascii="Times New Roman" w:eastAsia="Times New Roman" w:hAnsi="Times New Roman" w:cs="Times New Roman"/>
          <w:sz w:val="24"/>
          <w:szCs w:val="24"/>
          <w:highlight w:val="white"/>
        </w:rPr>
        <w:br/>
      </w:r>
      <w:r>
        <w:rPr>
          <w:rFonts w:ascii="Times New Roman" w:eastAsia="Times New Roman" w:hAnsi="Times New Roman" w:cs="Times New Roman"/>
          <w:b/>
          <w:sz w:val="24"/>
          <w:szCs w:val="24"/>
          <w:highlight w:val="white"/>
        </w:rPr>
        <w:t>- XRD</w:t>
      </w:r>
    </w:p>
    <w:p w14:paraId="22EF8704" w14:textId="77777777" w:rsidR="00955E56" w:rsidRDefault="0081784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Promienie rentgenowskie, wiązki elektronów oraz wiązki neutronów ulegają w kryształach ugięciu ( dyfrakcji). Analiza jakościowa polega na porównaniu zmierzonych wartościach kąta  i natężenia ze wzorcami znajdującymi się w bazach danych i na zidentyfikowani</w:t>
      </w:r>
      <w:r>
        <w:rPr>
          <w:rFonts w:ascii="Times New Roman" w:eastAsia="Times New Roman" w:hAnsi="Times New Roman" w:cs="Times New Roman"/>
          <w:sz w:val="24"/>
          <w:szCs w:val="24"/>
          <w:highlight w:val="white"/>
        </w:rPr>
        <w:t>u na tej podstawie składników mieszaniny. Poszczególne składniki można zidentyfikować w takiej postaci, w jakiej występują w badanej mieszaninie, na przykład można odróżnić odmiany polimorficzne CaCO</w:t>
      </w:r>
      <w:r>
        <w:rPr>
          <w:rFonts w:ascii="Times New Roman" w:eastAsia="Times New Roman" w:hAnsi="Times New Roman" w:cs="Times New Roman"/>
          <w:sz w:val="24"/>
          <w:szCs w:val="24"/>
          <w:highlight w:val="white"/>
          <w:vertAlign w:val="subscript"/>
        </w:rPr>
        <w:t>3</w:t>
      </w:r>
      <w:r>
        <w:rPr>
          <w:rFonts w:ascii="Times New Roman" w:eastAsia="Times New Roman" w:hAnsi="Times New Roman" w:cs="Times New Roman"/>
          <w:sz w:val="24"/>
          <w:szCs w:val="24"/>
          <w:highlight w:val="white"/>
        </w:rPr>
        <w:t>, TiO</w:t>
      </w:r>
      <w:r>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Na podstawie szerokości  piku  i równania Sherre</w:t>
      </w:r>
      <w:r>
        <w:rPr>
          <w:rFonts w:ascii="Times New Roman" w:eastAsia="Times New Roman" w:hAnsi="Times New Roman" w:cs="Times New Roman"/>
          <w:sz w:val="24"/>
          <w:szCs w:val="24"/>
          <w:highlight w:val="white"/>
        </w:rPr>
        <w:t>ra  obliczyć wielkość krystalitów. Na podstawie przesunięć pików w stronę mniejszych/ większych kątów można wnioskować, czy domieszka "weszła w strukturę" sieci krystalicznej, czy znajduje się na powierzchni materiału.  Celem analizy strukturalnej jest uzy</w:t>
      </w:r>
      <w:r>
        <w:rPr>
          <w:rFonts w:ascii="Times New Roman" w:eastAsia="Times New Roman" w:hAnsi="Times New Roman" w:cs="Times New Roman"/>
          <w:sz w:val="24"/>
          <w:szCs w:val="24"/>
          <w:highlight w:val="white"/>
        </w:rPr>
        <w:t>skanie informacji o położeniu atomów w komórce elementarnej, o rodzajów owych atomów oraz o amplitudach drgań termicznych.</w:t>
      </w:r>
    </w:p>
    <w:p w14:paraId="5A1B5A53" w14:textId="77777777" w:rsidR="00955E56" w:rsidRDefault="00817847">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-Określenie porowatości materiału za pomocą adsorpcji/desorpcji N2 oraz określenie powierzchni właściwej  za pomocą BET</w:t>
      </w:r>
    </w:p>
    <w:p w14:paraId="666512FE" w14:textId="77777777" w:rsidR="00955E56" w:rsidRDefault="00817847">
      <w:pPr>
        <w:spacing w:line="523"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Interferome</w:t>
      </w:r>
      <w:r>
        <w:rPr>
          <w:rFonts w:ascii="Times New Roman" w:eastAsia="Times New Roman" w:hAnsi="Times New Roman" w:cs="Times New Roman"/>
          <w:b/>
          <w:sz w:val="24"/>
          <w:szCs w:val="24"/>
          <w:highlight w:val="white"/>
        </w:rPr>
        <w:t>tria optyczna</w:t>
      </w:r>
    </w:p>
    <w:p w14:paraId="4E96893E" w14:textId="77777777" w:rsidR="00955E56" w:rsidRDefault="00817847">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Metodami interferencyjnymi nazywamy jakościową trójwymiarową analizę powierzchni. Analiza polega na mierzeniu rozkładu fali świetlnej na powierzchni próbki. Dzięki zastosowaniu interferencji wielopromieniowej uzyskujemy obrazy większej rozdzi</w:t>
      </w:r>
      <w:r>
        <w:rPr>
          <w:rFonts w:ascii="Times New Roman" w:eastAsia="Times New Roman" w:hAnsi="Times New Roman" w:cs="Times New Roman"/>
          <w:sz w:val="24"/>
          <w:szCs w:val="24"/>
          <w:highlight w:val="white"/>
        </w:rPr>
        <w:t>elczości. Używana jest głównie do pomiarów struktury posiadającej nierówności o powtarzalnym kształcie i położeniu czyli tzw. struktury zdeterminowanej.</w:t>
      </w:r>
    </w:p>
    <w:p w14:paraId="001BE9BE" w14:textId="77777777" w:rsidR="00955E56" w:rsidRDefault="00955E56">
      <w:pPr>
        <w:spacing w:line="240" w:lineRule="auto"/>
        <w:rPr>
          <w:rFonts w:ascii="Times New Roman" w:eastAsia="Times New Roman" w:hAnsi="Times New Roman" w:cs="Times New Roman"/>
          <w:sz w:val="24"/>
          <w:szCs w:val="24"/>
          <w:highlight w:val="white"/>
        </w:rPr>
      </w:pPr>
    </w:p>
    <w:p w14:paraId="49E2C5CF" w14:textId="77777777" w:rsidR="00955E56" w:rsidRDefault="00955E56">
      <w:pPr>
        <w:rPr>
          <w:rFonts w:ascii="Times New Roman" w:eastAsia="Times New Roman" w:hAnsi="Times New Roman" w:cs="Times New Roman"/>
          <w:sz w:val="24"/>
          <w:szCs w:val="24"/>
          <w:highlight w:val="white"/>
        </w:rPr>
      </w:pPr>
    </w:p>
    <w:p w14:paraId="1BCB815A" w14:textId="77777777" w:rsidR="00955E56" w:rsidRDefault="00955E56">
      <w:pPr>
        <w:rPr>
          <w:rFonts w:ascii="Times New Roman" w:eastAsia="Times New Roman" w:hAnsi="Times New Roman" w:cs="Times New Roman"/>
        </w:rPr>
      </w:pPr>
    </w:p>
    <w:p w14:paraId="692E11D0"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41.    Metody dyfrakcyjne w badaniu polimerów.</w:t>
      </w:r>
    </w:p>
    <w:p w14:paraId="276E5AA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Wśród metod badania morfologii polimerów można wyróżn</w:t>
      </w:r>
      <w:r>
        <w:rPr>
          <w:rFonts w:ascii="Times New Roman" w:eastAsia="Times New Roman" w:hAnsi="Times New Roman" w:cs="Times New Roman"/>
          <w:sz w:val="24"/>
          <w:szCs w:val="24"/>
        </w:rPr>
        <w:t>ić m.in. rentgenografię WAXS i SAXS.</w:t>
      </w:r>
    </w:p>
    <w:p w14:paraId="4F9805A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Wiązka promieniowania rentgena X padająca na polimer zawierająca fazę krystaliczną ulega ugięciu na płaszczyznach sieci kryształu. Dzięki regularności sieci krystalicznej ugięte fale promieniowania X nakładają się na si</w:t>
      </w:r>
      <w:r>
        <w:rPr>
          <w:rFonts w:ascii="Times New Roman" w:eastAsia="Times New Roman" w:hAnsi="Times New Roman" w:cs="Times New Roman"/>
          <w:sz w:val="24"/>
          <w:szCs w:val="24"/>
        </w:rPr>
        <w:t>ebie i tworzy się obraz dyfrakcyjny, który oglądany na kliszy fotograficznej przedstawia się w wypadku:</w:t>
      </w:r>
    </w:p>
    <w:p w14:paraId="161D4A09"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polimerów semikrystalicznych w postaci ostrych pierścieni fazy krystalicznej i rozmytego obrazu fazy amorficznej</w:t>
      </w:r>
    </w:p>
    <w:p w14:paraId="7CADEC7E" w14:textId="77777777" w:rsidR="00955E56" w:rsidRDefault="0081784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polimerów krystalicznych w postaci </w:t>
      </w:r>
      <w:r>
        <w:rPr>
          <w:rFonts w:ascii="Times New Roman" w:eastAsia="Times New Roman" w:hAnsi="Times New Roman" w:cs="Times New Roman"/>
          <w:sz w:val="24"/>
          <w:szCs w:val="24"/>
        </w:rPr>
        <w:t>jasnych punktów i łuków.</w:t>
      </w:r>
    </w:p>
    <w:p w14:paraId="3756AAF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Zgodnie z prawem Bragga intensywne odbicie padającego promieniowania rentgenowskiego zachodzi jedynie gdy spełnione jest równanie  (</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długość fali monochromatycznego promieniowania X, d – odległość między kolejnymi odbijającymi </w:t>
      </w:r>
      <w:r>
        <w:rPr>
          <w:rFonts w:ascii="Times New Roman" w:eastAsia="Times New Roman" w:hAnsi="Times New Roman" w:cs="Times New Roman"/>
          <w:sz w:val="24"/>
          <w:szCs w:val="24"/>
        </w:rPr>
        <w:lastRenderedPageBreak/>
        <w:t>płas</w:t>
      </w:r>
      <w:r>
        <w:rPr>
          <w:rFonts w:ascii="Times New Roman" w:eastAsia="Times New Roman" w:hAnsi="Times New Roman" w:cs="Times New Roman"/>
          <w:sz w:val="24"/>
          <w:szCs w:val="24"/>
        </w:rPr>
        <w:t>zczyznami sieci,  – kąt między promieniem padającym a płaszczyznami odbijającymi, n- liczba całkowita, która określa rząd odbicia).</w:t>
      </w:r>
    </w:p>
    <w:p w14:paraId="12E89B1F" w14:textId="77777777" w:rsidR="00955E56" w:rsidRDefault="0081784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5E6945" wp14:editId="78F939E1">
            <wp:extent cx="3772013" cy="1777848"/>
            <wp:effectExtent l="0" t="0" r="0" b="0"/>
            <wp:docPr id="17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45"/>
                    <a:srcRect/>
                    <a:stretch>
                      <a:fillRect/>
                    </a:stretch>
                  </pic:blipFill>
                  <pic:spPr>
                    <a:xfrm>
                      <a:off x="0" y="0"/>
                      <a:ext cx="3772013" cy="1777848"/>
                    </a:xfrm>
                    <a:prstGeom prst="rect">
                      <a:avLst/>
                    </a:prstGeom>
                    <a:ln/>
                  </pic:spPr>
                </pic:pic>
              </a:graphicData>
            </a:graphic>
          </wp:inline>
        </w:drawing>
      </w:r>
    </w:p>
    <w:p w14:paraId="0093B74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Do badań rentgenowskich próbki polimeru mogą być używanie w postaci:</w:t>
      </w:r>
    </w:p>
    <w:p w14:paraId="3DE9D49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Monokryształów</w:t>
      </w:r>
    </w:p>
    <w:p w14:paraId="4E8C68A3"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Sproszkowanych kryształów</w:t>
      </w:r>
    </w:p>
    <w:p w14:paraId="7B970FBA"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Filmów</w:t>
      </w:r>
    </w:p>
    <w:p w14:paraId="6D433C97"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Włókien</w:t>
      </w:r>
    </w:p>
    <w:p w14:paraId="47786DF5"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Wycinków folii</w:t>
      </w:r>
    </w:p>
    <w:p w14:paraId="721F28A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Do badania kryształów stosuje się metody rentgenograficzne:</w:t>
      </w:r>
    </w:p>
    <w:p w14:paraId="3067173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szerokokątową WAXS (wide angle x-ray scattering)</w:t>
      </w:r>
    </w:p>
    <w:p w14:paraId="7DF2415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wąskokątową SAXS (small angle x-ray sccattering)</w:t>
      </w:r>
    </w:p>
    <w:p w14:paraId="51C2895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W metodzie WAXS</w:t>
      </w:r>
      <w:r>
        <w:rPr>
          <w:rFonts w:ascii="Times New Roman" w:eastAsia="Times New Roman" w:hAnsi="Times New Roman" w:cs="Times New Roman"/>
          <w:sz w:val="24"/>
          <w:szCs w:val="24"/>
        </w:rPr>
        <w:t xml:space="preserve"> stosuje się dwie techniki kryształu i spo</w:t>
      </w:r>
      <w:r>
        <w:rPr>
          <w:rFonts w:ascii="Times New Roman" w:eastAsia="Times New Roman" w:hAnsi="Times New Roman" w:cs="Times New Roman"/>
          <w:sz w:val="24"/>
          <w:szCs w:val="24"/>
        </w:rPr>
        <w:t>sobu rozmieszczenia filmu, na którym jest rejestrowany obraz dyfrakcyjny, są to metody Bragga i Debye’a-Scherrera:</w:t>
      </w:r>
    </w:p>
    <w:p w14:paraId="2F1ABE1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W metodzie Bragga dobrze wykształcony monokryształ polimeru jest ustawiony prostopadle do osi padania promieniowania X i obracany wokół osi kryształu, dzięki czemu uzyskuje się wszystkie możliwe ustawienia pozostałych dwóch osi kryształu. Na kliszy fo</w:t>
      </w:r>
      <w:r>
        <w:rPr>
          <w:rFonts w:ascii="Times New Roman" w:eastAsia="Times New Roman" w:hAnsi="Times New Roman" w:cs="Times New Roman"/>
          <w:sz w:val="24"/>
          <w:szCs w:val="24"/>
        </w:rPr>
        <w:t>tograficznej powstają jasne i ciemne punkty, których uporządkowanie zmienia się wraz z obrotem kryształu wokół osi; gęstość zaczernienia na kliszy w miejscu refleksu mierzy się mikrodensytometrem.</w:t>
      </w:r>
    </w:p>
    <w:p w14:paraId="2FFA839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Metoda ta pozwala na pomiary wielkości charakterystycznych </w:t>
      </w:r>
      <w:r>
        <w:rPr>
          <w:rFonts w:ascii="Times New Roman" w:eastAsia="Times New Roman" w:hAnsi="Times New Roman" w:cs="Times New Roman"/>
          <w:sz w:val="24"/>
          <w:szCs w:val="24"/>
        </w:rPr>
        <w:t>dla danego układu sieci przede wszystkim między płaszczyznami krystalograficznymi. Jednak ma ograniczone zastosowanie w przypadku polimerów (słabo wykształcone kryształy).</w:t>
      </w:r>
    </w:p>
    <w:p w14:paraId="38981E63" w14:textId="77777777" w:rsidR="00955E56" w:rsidRDefault="00955E56">
      <w:pPr>
        <w:rPr>
          <w:rFonts w:ascii="Times New Roman" w:eastAsia="Times New Roman" w:hAnsi="Times New Roman" w:cs="Times New Roman"/>
          <w:sz w:val="24"/>
          <w:szCs w:val="24"/>
        </w:rPr>
      </w:pPr>
    </w:p>
    <w:p w14:paraId="3ED29B93"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C2E6753" wp14:editId="6B3E94EB">
            <wp:extent cx="2686050" cy="2886075"/>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6"/>
                    <a:srcRect/>
                    <a:stretch>
                      <a:fillRect/>
                    </a:stretch>
                  </pic:blipFill>
                  <pic:spPr>
                    <a:xfrm>
                      <a:off x="0" y="0"/>
                      <a:ext cx="2686050" cy="2886075"/>
                    </a:xfrm>
                    <a:prstGeom prst="rect">
                      <a:avLst/>
                    </a:prstGeom>
                    <a:ln/>
                  </pic:spPr>
                </pic:pic>
              </a:graphicData>
            </a:graphic>
          </wp:inline>
        </w:drawing>
      </w:r>
    </w:p>
    <w:p w14:paraId="30A7278D"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Metoda Debye’a-Scherrera: kryształ polimeru ustawiony wzdłuż osi Padania pro</w:t>
      </w:r>
      <w:r>
        <w:rPr>
          <w:rFonts w:ascii="Times New Roman" w:eastAsia="Times New Roman" w:hAnsi="Times New Roman" w:cs="Times New Roman"/>
          <w:sz w:val="24"/>
          <w:szCs w:val="24"/>
        </w:rPr>
        <w:t>mieniowania X:</w:t>
      </w:r>
    </w:p>
    <w:p w14:paraId="17A51B33" w14:textId="77777777" w:rsidR="00955E56" w:rsidRDefault="00955E56">
      <w:pPr>
        <w:ind w:left="360" w:hanging="360"/>
        <w:rPr>
          <w:rFonts w:ascii="Times New Roman" w:eastAsia="Times New Roman" w:hAnsi="Times New Roman" w:cs="Times New Roman"/>
          <w:sz w:val="24"/>
          <w:szCs w:val="24"/>
        </w:rPr>
      </w:pPr>
    </w:p>
    <w:p w14:paraId="3411383D"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AE3FD4C" wp14:editId="7779253F">
            <wp:extent cx="2800350" cy="2305050"/>
            <wp:effectExtent l="0" t="0" r="0" b="0"/>
            <wp:docPr id="21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47"/>
                    <a:srcRect/>
                    <a:stretch>
                      <a:fillRect/>
                    </a:stretch>
                  </pic:blipFill>
                  <pic:spPr>
                    <a:xfrm>
                      <a:off x="0" y="0"/>
                      <a:ext cx="2800350" cy="2305050"/>
                    </a:xfrm>
                    <a:prstGeom prst="rect">
                      <a:avLst/>
                    </a:prstGeom>
                    <a:ln/>
                  </pic:spPr>
                </pic:pic>
              </a:graphicData>
            </a:graphic>
          </wp:inline>
        </w:drawing>
      </w:r>
    </w:p>
    <w:p w14:paraId="13A7454B"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96DD84" wp14:editId="1FBD0611">
            <wp:extent cx="5748450" cy="1600200"/>
            <wp:effectExtent l="0" t="0" r="0" b="0"/>
            <wp:docPr id="270"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48"/>
                    <a:srcRect/>
                    <a:stretch>
                      <a:fillRect/>
                    </a:stretch>
                  </pic:blipFill>
                  <pic:spPr>
                    <a:xfrm>
                      <a:off x="0" y="0"/>
                      <a:ext cx="5748450" cy="1600200"/>
                    </a:xfrm>
                    <a:prstGeom prst="rect">
                      <a:avLst/>
                    </a:prstGeom>
                    <a:ln/>
                  </pic:spPr>
                </pic:pic>
              </a:graphicData>
            </a:graphic>
          </wp:inline>
        </w:drawing>
      </w:r>
    </w:p>
    <w:p w14:paraId="131A0C84"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9E906B" wp14:editId="2B173556">
            <wp:extent cx="4514850" cy="3009900"/>
            <wp:effectExtent l="0" t="0" r="0" b="0"/>
            <wp:docPr id="382"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249"/>
                    <a:srcRect/>
                    <a:stretch>
                      <a:fillRect/>
                    </a:stretch>
                  </pic:blipFill>
                  <pic:spPr>
                    <a:xfrm>
                      <a:off x="0" y="0"/>
                      <a:ext cx="4514850" cy="3009900"/>
                    </a:xfrm>
                    <a:prstGeom prst="rect">
                      <a:avLst/>
                    </a:prstGeom>
                    <a:ln/>
                  </pic:spPr>
                </pic:pic>
              </a:graphicData>
            </a:graphic>
          </wp:inline>
        </w:drawing>
      </w:r>
    </w:p>
    <w:p w14:paraId="695ED541" w14:textId="77777777" w:rsidR="00955E56" w:rsidRDefault="00817847">
      <w:pPr>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Metoda szerokokątowa daje informacje o:</w:t>
      </w:r>
    </w:p>
    <w:p w14:paraId="76280C61" w14:textId="77777777" w:rsidR="00955E56" w:rsidRDefault="00817847">
      <w:pPr>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Wielkości i doskonałości budowy kryształu:</w:t>
      </w:r>
    </w:p>
    <w:p w14:paraId="796FE969" w14:textId="77777777" w:rsidR="00955E56" w:rsidRDefault="00817847">
      <w:pPr>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Symetrii sieci krystalicznej I rozmiarach komórki elementarnej (położenie refleksów Bragga)</w:t>
      </w:r>
    </w:p>
    <w:p w14:paraId="555A4ADE" w14:textId="77777777" w:rsidR="00955E56" w:rsidRDefault="00817847">
      <w:pPr>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Pozycjach atomów w komórce elementarnej (Natęż</w:t>
      </w:r>
      <w:r>
        <w:rPr>
          <w:rFonts w:ascii="Times New Roman" w:eastAsia="Times New Roman" w:hAnsi="Times New Roman" w:cs="Times New Roman"/>
          <w:sz w:val="24"/>
          <w:szCs w:val="24"/>
        </w:rPr>
        <w:t>enie refleksów)</w:t>
      </w:r>
    </w:p>
    <w:p w14:paraId="03F70BE1" w14:textId="77777777" w:rsidR="00955E56" w:rsidRDefault="00817847">
      <w:pPr>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Średnich rozmiarach obszarów krystalicznych (szerokość refleksów)</w:t>
      </w:r>
    </w:p>
    <w:p w14:paraId="378F796D" w14:textId="77777777" w:rsidR="00955E56" w:rsidRDefault="00817847">
      <w:pPr>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Mapach rozkładu gęstości elektronowej obszarów krystalicznych</w:t>
      </w:r>
    </w:p>
    <w:p w14:paraId="16321767" w14:textId="77777777" w:rsidR="00955E56" w:rsidRDefault="00817847">
      <w:pPr>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Geometrii krystalicznych makrocząsteczek</w:t>
      </w:r>
    </w:p>
    <w:p w14:paraId="1AB884DD" w14:textId="77777777" w:rsidR="00955E56" w:rsidRDefault="00817847">
      <w:pPr>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Stopniu krystaliczności</w:t>
      </w:r>
    </w:p>
    <w:p w14:paraId="33CDDFD6" w14:textId="77777777" w:rsidR="00955E56" w:rsidRDefault="00817847">
      <w:pPr>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Zorientowanie względem siebie makrołańcuchów</w:t>
      </w:r>
    </w:p>
    <w:p w14:paraId="7C10EE81" w14:textId="77777777" w:rsidR="00955E56" w:rsidRDefault="00817847">
      <w:pPr>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Uporządkowaniu I upakowaniu makrołańcuchów</w:t>
      </w:r>
    </w:p>
    <w:p w14:paraId="309ABBE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Należy jednak pamiętać, że obróbka termiczna, mechaniczna, działanie naprężeń itp., może zmienić stan uporządkowania krystalicznego.</w:t>
      </w:r>
    </w:p>
    <w:p w14:paraId="3B28770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6BDC2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 metodzie SAXS </w:t>
      </w:r>
      <w:r>
        <w:rPr>
          <w:rFonts w:ascii="Times New Roman" w:eastAsia="Times New Roman" w:hAnsi="Times New Roman" w:cs="Times New Roman"/>
          <w:sz w:val="24"/>
          <w:szCs w:val="24"/>
        </w:rPr>
        <w:t>klisza fotog</w:t>
      </w:r>
      <w:r>
        <w:rPr>
          <w:rFonts w:ascii="Times New Roman" w:eastAsia="Times New Roman" w:hAnsi="Times New Roman" w:cs="Times New Roman"/>
          <w:sz w:val="24"/>
          <w:szCs w:val="24"/>
        </w:rPr>
        <w:t>raficzna rejestrująca obraz dyfrakcyjny jest odsunięta na największą odległość od próbki. Otrzymany obraz struktury krystalicznej jest bardziej rozmyty.</w:t>
      </w:r>
    </w:p>
    <w:p w14:paraId="36EA9BD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Metoda małokątowa daje informacje o rozmiarach:</w:t>
      </w:r>
    </w:p>
    <w:p w14:paraId="616A4E3E"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Morfologicznych struktur, takich jak lamele</w:t>
      </w:r>
    </w:p>
    <w:p w14:paraId="46487C03"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Sferulitów gdy są wystarczająco małe</w:t>
      </w:r>
    </w:p>
    <w:p w14:paraId="65CA509C"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Rozdzielnych faz</w:t>
      </w:r>
    </w:p>
    <w:p w14:paraId="1D83627E"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Pustych przestrzeni między makrocząsteczkami (mikroporów)</w:t>
      </w:r>
    </w:p>
    <w:p w14:paraId="54662BE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Wtrąceń</w:t>
      </w:r>
    </w:p>
    <w:p w14:paraId="6EAE21B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Stosuje się również </w:t>
      </w:r>
      <w:r>
        <w:rPr>
          <w:rFonts w:ascii="Times New Roman" w:eastAsia="Times New Roman" w:hAnsi="Times New Roman" w:cs="Times New Roman"/>
          <w:b/>
          <w:sz w:val="24"/>
          <w:szCs w:val="24"/>
        </w:rPr>
        <w:t>metodę dyfraktometryczną</w:t>
      </w:r>
      <w:r>
        <w:rPr>
          <w:rFonts w:ascii="Times New Roman" w:eastAsia="Times New Roman" w:hAnsi="Times New Roman" w:cs="Times New Roman"/>
          <w:sz w:val="24"/>
          <w:szCs w:val="24"/>
        </w:rPr>
        <w:t>, polegającą na pomiarze promieniowania X, ugiętego na krystalicznej (lub sem</w:t>
      </w:r>
      <w:r>
        <w:rPr>
          <w:rFonts w:ascii="Times New Roman" w:eastAsia="Times New Roman" w:hAnsi="Times New Roman" w:cs="Times New Roman"/>
          <w:sz w:val="24"/>
          <w:szCs w:val="24"/>
        </w:rPr>
        <w:t>ikrystalicznej) próbce polimeru:</w:t>
      </w:r>
    </w:p>
    <w:p w14:paraId="2951490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65DD43" wp14:editId="42E635F2">
            <wp:extent cx="4219575" cy="2409825"/>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0"/>
                    <a:srcRect/>
                    <a:stretch>
                      <a:fillRect/>
                    </a:stretch>
                  </pic:blipFill>
                  <pic:spPr>
                    <a:xfrm>
                      <a:off x="0" y="0"/>
                      <a:ext cx="4219575" cy="2409825"/>
                    </a:xfrm>
                    <a:prstGeom prst="rect">
                      <a:avLst/>
                    </a:prstGeom>
                    <a:ln/>
                  </pic:spPr>
                </pic:pic>
              </a:graphicData>
            </a:graphic>
          </wp:inline>
        </w:drawing>
      </w:r>
    </w:p>
    <w:p w14:paraId="2E6C0EB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B06041" wp14:editId="4D696133">
            <wp:extent cx="3752850" cy="1762125"/>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1"/>
                    <a:srcRect/>
                    <a:stretch>
                      <a:fillRect/>
                    </a:stretch>
                  </pic:blipFill>
                  <pic:spPr>
                    <a:xfrm>
                      <a:off x="0" y="0"/>
                      <a:ext cx="3752850" cy="1762125"/>
                    </a:xfrm>
                    <a:prstGeom prst="rect">
                      <a:avLst/>
                    </a:prstGeom>
                    <a:ln/>
                  </pic:spPr>
                </pic:pic>
              </a:graphicData>
            </a:graphic>
          </wp:inline>
        </w:drawing>
      </w:r>
    </w:p>
    <w:p w14:paraId="027DC65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Do opracowania wyników stosowane są programy komputerowe.</w:t>
      </w:r>
    </w:p>
    <w:p w14:paraId="2E2EF07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Metoda SAXS jest trudna z powodów:</w:t>
      </w:r>
    </w:p>
    <w:p w14:paraId="59CBDE8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pomiaru natężenia promieniowania X w kierunku zbliżonym do przebiegu wiązki podstawowej (zakres badanych kątów rozproszenia </w:t>
      </w:r>
      <w:r>
        <w:rPr>
          <w:rFonts w:ascii="Times New Roman" w:eastAsia="Times New Roman" w:hAnsi="Times New Roman" w:cs="Times New Roman"/>
          <w:sz w:val="24"/>
          <w:szCs w:val="24"/>
        </w:rPr>
        <w:t>do kilku stopni)</w:t>
      </w:r>
    </w:p>
    <w:p w14:paraId="7D257F1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w metodzie dyfraktometrycznej jest wymagany bardzo czuły licznik scyntylacyjny</w:t>
      </w:r>
    </w:p>
    <w:p w14:paraId="228A8F1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wprowadzania wielu poprawek i przybliżeń do opisania krzywej eksperymentalnej.</w:t>
      </w:r>
    </w:p>
    <w:p w14:paraId="389F720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[Rabek, współczesna wiedza o polimerach]</w:t>
      </w:r>
    </w:p>
    <w:p w14:paraId="57E6D4EE"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42.    Metody mikroskopowe.</w:t>
      </w:r>
    </w:p>
    <w:p w14:paraId="4D838C7F"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[Na podstawie własnych notatek z MZT i MBM]</w:t>
      </w:r>
    </w:p>
    <w:p w14:paraId="4AB1BC6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SEM (skaningowy mikroskop elektronowy) </w:t>
      </w:r>
      <w:r>
        <w:rPr>
          <w:rFonts w:ascii="Times New Roman" w:eastAsia="Times New Roman" w:hAnsi="Times New Roman" w:cs="Times New Roman"/>
          <w:sz w:val="24"/>
          <w:szCs w:val="24"/>
        </w:rPr>
        <w:t>- zamiast światła używa elektronów by odwzorować obiekty 3D</w:t>
      </w:r>
    </w:p>
    <w:p w14:paraId="1F959436"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Zasada działania:</w:t>
      </w:r>
    </w:p>
    <w:p w14:paraId="4863987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odpompowanie powietrza (wytworzenie próżni),</w:t>
      </w:r>
    </w:p>
    <w:p w14:paraId="2FDCAD3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działo elektronowe (termokatoda) tworzy rozpro</w:t>
      </w:r>
      <w:r>
        <w:rPr>
          <w:rFonts w:ascii="Times New Roman" w:eastAsia="Times New Roman" w:hAnsi="Times New Roman" w:cs="Times New Roman"/>
          <w:sz w:val="24"/>
          <w:szCs w:val="24"/>
        </w:rPr>
        <w:t>szone elektrony, które następnie są skupiane w jedną wiązkę za pomocą układu soczewek magnetycznych,</w:t>
      </w:r>
    </w:p>
    <w:p w14:paraId="3FEE530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wiązka pada na próbkę i dzięki cewką skanującym jest przesuwana po powierzchni próbki, przemiatając ją,</w:t>
      </w:r>
    </w:p>
    <w:p w14:paraId="34F4F06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elektrony wiązki zagłębiają się w próbkę i tam:</w:t>
      </w:r>
    </w:p>
    <w:p w14:paraId="33B7F26B" w14:textId="77777777" w:rsidR="00955E56" w:rsidRDefault="00817847">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zderzają się z elektronami atomów próbki, powodując ich wybicie - te elektrony to EW (elektrony wtórne) - mają niską energię</w:t>
      </w:r>
    </w:p>
    <w:p w14:paraId="32DBB988" w14:textId="77777777" w:rsidR="00955E56" w:rsidRDefault="00817847">
      <w:pPr>
        <w:numPr>
          <w:ilvl w:val="0"/>
          <w:numId w:val="11"/>
        </w:numPr>
        <w:spacing w:after="440"/>
        <w:rPr>
          <w:rFonts w:ascii="Times New Roman" w:eastAsia="Times New Roman" w:hAnsi="Times New Roman" w:cs="Times New Roman"/>
          <w:sz w:val="24"/>
          <w:szCs w:val="24"/>
        </w:rPr>
      </w:pPr>
      <w:r>
        <w:rPr>
          <w:rFonts w:ascii="Times New Roman" w:eastAsia="Times New Roman" w:hAnsi="Times New Roman" w:cs="Times New Roman"/>
          <w:sz w:val="24"/>
          <w:szCs w:val="24"/>
        </w:rPr>
        <w:t>odbijają się od atomów próbki i zawracają - te elektrony to EWR (elektrony wstecznie rozproszone) - pochodzą od wiązki i mają wyso</w:t>
      </w:r>
      <w:r>
        <w:rPr>
          <w:rFonts w:ascii="Times New Roman" w:eastAsia="Times New Roman" w:hAnsi="Times New Roman" w:cs="Times New Roman"/>
          <w:sz w:val="24"/>
          <w:szCs w:val="24"/>
        </w:rPr>
        <w:t>ką energię</w:t>
      </w:r>
    </w:p>
    <w:p w14:paraId="326954E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specjalna siatka odpycha EW z powrotem do próbki a EWR trafiają do umieszczonych ponad próbką detektorów, które zliczają elektrony,</w:t>
      </w:r>
    </w:p>
    <w:p w14:paraId="0DEAC1C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za pomocą odpowiednich metod dodawania  i odejmowania sygnałów EWR (modów) otrzymujemy obraz powierzchni prób</w:t>
      </w:r>
      <w:r>
        <w:rPr>
          <w:rFonts w:ascii="Times New Roman" w:eastAsia="Times New Roman" w:hAnsi="Times New Roman" w:cs="Times New Roman"/>
          <w:sz w:val="24"/>
          <w:szCs w:val="24"/>
        </w:rPr>
        <w:t>ki.</w:t>
      </w:r>
    </w:p>
    <w:p w14:paraId="02183740" w14:textId="77777777" w:rsidR="00955E56" w:rsidRDefault="00955E56">
      <w:pPr>
        <w:spacing w:after="200"/>
        <w:rPr>
          <w:rFonts w:ascii="Times New Roman" w:eastAsia="Times New Roman" w:hAnsi="Times New Roman" w:cs="Times New Roman"/>
          <w:sz w:val="24"/>
          <w:szCs w:val="24"/>
        </w:rPr>
      </w:pPr>
    </w:p>
    <w:p w14:paraId="760C4AD1" w14:textId="77777777" w:rsidR="00955E56" w:rsidRDefault="00955E56">
      <w:pPr>
        <w:spacing w:after="200"/>
        <w:rPr>
          <w:rFonts w:ascii="Times New Roman" w:eastAsia="Times New Roman" w:hAnsi="Times New Roman" w:cs="Times New Roman"/>
          <w:sz w:val="24"/>
          <w:szCs w:val="24"/>
        </w:rPr>
      </w:pPr>
    </w:p>
    <w:p w14:paraId="509F3973"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Współczynnik wstecznego rozpraszania η:</w:t>
      </w:r>
    </w:p>
    <w:p w14:paraId="076BD58F" w14:textId="77777777" w:rsidR="00955E56" w:rsidRDefault="00817847">
      <w:pPr>
        <w:spacing w:after="200"/>
        <w:rPr>
          <w:rFonts w:ascii="Times New Roman" w:eastAsia="Times New Roman" w:hAnsi="Times New Roman" w:cs="Times New Roman"/>
          <w:sz w:val="28"/>
          <w:szCs w:val="28"/>
        </w:rPr>
      </w:pPr>
      <w:r>
        <w:rPr>
          <w:rFonts w:ascii="Times New Roman" w:eastAsia="Times New Roman" w:hAnsi="Times New Roman" w:cs="Times New Roman"/>
          <w:noProof/>
          <w:sz w:val="24"/>
          <w:szCs w:val="24"/>
          <w:u w:val="single"/>
        </w:rPr>
        <w:drawing>
          <wp:inline distT="114300" distB="114300" distL="114300" distR="114300" wp14:anchorId="5EC2B538" wp14:editId="6EAF216C">
            <wp:extent cx="901700" cy="482600"/>
            <wp:effectExtent l="0" t="0" r="0" b="0"/>
            <wp:docPr id="346" name="image343.gif"/>
            <wp:cNvGraphicFramePr/>
            <a:graphic xmlns:a="http://schemas.openxmlformats.org/drawingml/2006/main">
              <a:graphicData uri="http://schemas.openxmlformats.org/drawingml/2006/picture">
                <pic:pic xmlns:pic="http://schemas.openxmlformats.org/drawingml/2006/picture">
                  <pic:nvPicPr>
                    <pic:cNvPr id="0" name="image343.gif"/>
                    <pic:cNvPicPr preferRelativeResize="0"/>
                  </pic:nvPicPr>
                  <pic:blipFill>
                    <a:blip r:embed="rId252"/>
                    <a:srcRect/>
                    <a:stretch>
                      <a:fillRect/>
                    </a:stretch>
                  </pic:blipFill>
                  <pic:spPr>
                    <a:xfrm>
                      <a:off x="0" y="0"/>
                      <a:ext cx="901700" cy="482600"/>
                    </a:xfrm>
                    <a:prstGeom prst="rect">
                      <a:avLst/>
                    </a:prstGeom>
                    <a:ln/>
                  </pic:spPr>
                </pic:pic>
              </a:graphicData>
            </a:graphic>
          </wp:inline>
        </w:drawing>
      </w:r>
      <w:r>
        <w:rPr>
          <w:rFonts w:ascii="Times New Roman" w:eastAsia="Times New Roman" w:hAnsi="Times New Roman" w:cs="Times New Roman"/>
          <w:sz w:val="28"/>
          <w:szCs w:val="28"/>
        </w:rPr>
        <w:t xml:space="preserve"> </w:t>
      </w:r>
    </w:p>
    <w:p w14:paraId="4EEC8E30"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zależy liniowo od liczy atomowej (dla pierwiastków o Z &lt; 40),</w:t>
      </w:r>
    </w:p>
    <w:p w14:paraId="6417ACF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zależy liniowo od grubości warstwy ( dla grubości &lt; 2,5 μm),</w:t>
      </w:r>
    </w:p>
    <w:p w14:paraId="7B535E4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zależy od kąta padania wiązki na próbkę,</w:t>
      </w:r>
    </w:p>
    <w:p w14:paraId="48551F90"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nie zależy od energii elektronów.</w:t>
      </w:r>
    </w:p>
    <w:p w14:paraId="04A8B9B3"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Detektory w SEM:</w:t>
      </w:r>
    </w:p>
    <w:p w14:paraId="57E8A81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detektory scyntylacyjne (Evarharta-Thornley'a, szerokokątowy Robinsona),</w:t>
      </w:r>
    </w:p>
    <w:p w14:paraId="1385970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detektory półprzewodnikowe,</w:t>
      </w:r>
    </w:p>
    <w:p w14:paraId="06FFE07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konwerter EWR/EW.</w:t>
      </w:r>
    </w:p>
    <w:p w14:paraId="2153889B"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Kontrast topograficzny w SEM:</w:t>
      </w:r>
    </w:p>
    <w:p w14:paraId="1CAC657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efekt brzegowy,</w:t>
      </w:r>
    </w:p>
    <w:p w14:paraId="1CBC96A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efekt pochłaniania,</w:t>
      </w:r>
    </w:p>
    <w:p w14:paraId="09ECBFD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efekt zaciemnienia.</w:t>
      </w:r>
    </w:p>
    <w:p w14:paraId="5A886AE7"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Mody TOPO i COMPO:</w:t>
      </w:r>
    </w:p>
    <w:p w14:paraId="3E7A0AE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Mod</w:t>
      </w:r>
      <w:r>
        <w:rPr>
          <w:rFonts w:ascii="Times New Roman" w:eastAsia="Times New Roman" w:hAnsi="Times New Roman" w:cs="Times New Roman"/>
          <w:sz w:val="24"/>
          <w:szCs w:val="24"/>
        </w:rPr>
        <w:t xml:space="preserve"> - celowe przetwarzanie sygnału z wielu detektorów w celu uzyskania konkretnych informacji,</w:t>
      </w:r>
    </w:p>
    <w:p w14:paraId="6B019B8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TOPO - odejmowanie sygnałów z 2 detektorów ustawionych na przeciwko siebie, nisko nad próbką (np. 30˚) - służy do przedstawienia topografii,</w:t>
      </w:r>
    </w:p>
    <w:p w14:paraId="37B8992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COMPO - dodawanie sygna</w:t>
      </w:r>
      <w:r>
        <w:rPr>
          <w:rFonts w:ascii="Times New Roman" w:eastAsia="Times New Roman" w:hAnsi="Times New Roman" w:cs="Times New Roman"/>
          <w:sz w:val="24"/>
          <w:szCs w:val="24"/>
        </w:rPr>
        <w:t>łów z 2 detektorów ustawionych na przeciwko siebie, wysoko względem próbki (np. 60˚) - służy do przedstawienia składu.</w:t>
      </w:r>
    </w:p>
    <w:p w14:paraId="3FD86AF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TEM (transmisyjny mikroskop skaningowy)</w:t>
      </w:r>
      <w:r>
        <w:rPr>
          <w:rFonts w:ascii="Times New Roman" w:eastAsia="Times New Roman" w:hAnsi="Times New Roman" w:cs="Times New Roman"/>
          <w:sz w:val="24"/>
          <w:szCs w:val="24"/>
        </w:rPr>
        <w:t xml:space="preserve"> - a'la projektor slajdów ale zamiast fotonów mamy elektrony.</w:t>
      </w:r>
    </w:p>
    <w:p w14:paraId="6C8CAB52"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Zasada działania:</w:t>
      </w:r>
    </w:p>
    <w:p w14:paraId="6B9552F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wytworzenie próż</w:t>
      </w:r>
      <w:r>
        <w:rPr>
          <w:rFonts w:ascii="Times New Roman" w:eastAsia="Times New Roman" w:hAnsi="Times New Roman" w:cs="Times New Roman"/>
          <w:sz w:val="24"/>
          <w:szCs w:val="24"/>
        </w:rPr>
        <w:t>ni w mikroskopie,</w:t>
      </w:r>
    </w:p>
    <w:p w14:paraId="5A9C900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działo elektronowe emituje wiązkę wysokoenergetycznych elektronów,</w:t>
      </w:r>
    </w:p>
    <w:p w14:paraId="434EC66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wiązka ogniskowana jest za pomocą soczewek magnetycznych,</w:t>
      </w:r>
    </w:p>
    <w:p w14:paraId="401DE6B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wiązka pada na cienką próbkę umieszczoną na siatce dyfrakcyjnej - część elektronów przechodzi przez próbkę,</w:t>
      </w:r>
      <w:r>
        <w:rPr>
          <w:rFonts w:ascii="Times New Roman" w:eastAsia="Times New Roman" w:hAnsi="Times New Roman" w:cs="Times New Roman"/>
          <w:sz w:val="24"/>
          <w:szCs w:val="24"/>
        </w:rPr>
        <w:t xml:space="preserve"> uginają się pod różnymi kątami a następnie są ogniskowane i wzmacniane przez obiektyw (elektrony które ugięły się pod zbyt dużym kątem są blokowane),</w:t>
      </w:r>
    </w:p>
    <w:p w14:paraId="56289BA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jeśli za obiektywem umieścimy przesłonę, to otrzymamy obraz mikroskopowy,</w:t>
      </w:r>
    </w:p>
    <w:p w14:paraId="6EE9013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jeśli za obiektywem nie będ</w:t>
      </w:r>
      <w:r>
        <w:rPr>
          <w:rFonts w:ascii="Times New Roman" w:eastAsia="Times New Roman" w:hAnsi="Times New Roman" w:cs="Times New Roman"/>
          <w:sz w:val="24"/>
          <w:szCs w:val="24"/>
        </w:rPr>
        <w:t>zie przesłony, to otrzymamy obraz dyfrakcyjny.</w:t>
      </w:r>
    </w:p>
    <w:p w14:paraId="7BE115E9"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Preparatyka:</w:t>
      </w:r>
    </w:p>
    <w:p w14:paraId="051297F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 TEM bardzo ważne jest przygotowanie próbki do badania - trzeba otrzymać bardzo cienką warstwę. Mamy metody bezpośrednie i pośrednie.</w:t>
      </w:r>
    </w:p>
    <w:p w14:paraId="355D80A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Bezpośrednie:</w:t>
      </w:r>
    </w:p>
    <w:p w14:paraId="5F1C716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błonki nośne dla dymów nałożone na siateczki nośne,</w:t>
      </w:r>
    </w:p>
    <w:p w14:paraId="6137A99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powiększanie kontrastów metodą cieniowania,</w:t>
      </w:r>
    </w:p>
    <w:p w14:paraId="2F7163D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cienkie błonki metaliczne,</w:t>
      </w:r>
    </w:p>
    <w:p w14:paraId="2C0FF71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ultracienkie preparaty biologiczne.</w:t>
      </w:r>
    </w:p>
    <w:p w14:paraId="7B87DC5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Pośrednie:</w:t>
      </w:r>
    </w:p>
    <w:p w14:paraId="261DCAE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repliki 1-stopniowe (próbka ulega zniszczeniu),</w:t>
      </w:r>
    </w:p>
    <w:p w14:paraId="5FFDE82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repliki 2-stopniowe (próbka nie ulega zniszczeniu).</w:t>
      </w:r>
    </w:p>
    <w:p w14:paraId="2ABFA05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STM (skaningowy mikroskop tunelowy)</w:t>
      </w:r>
      <w:r>
        <w:rPr>
          <w:rFonts w:ascii="Times New Roman" w:eastAsia="Times New Roman" w:hAnsi="Times New Roman" w:cs="Times New Roman"/>
          <w:sz w:val="24"/>
          <w:szCs w:val="24"/>
        </w:rPr>
        <w:t xml:space="preserve"> - mierzy topografię powierzchni przy pomocy prądu tunelowania.</w:t>
      </w:r>
    </w:p>
    <w:p w14:paraId="14762B34"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Zasada działania:</w:t>
      </w:r>
    </w:p>
    <w:p w14:paraId="1464335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pomiędzy przewodzącą próbką a igłą pomiarową (sondą) przykładane jest napięcie rzęd</w:t>
      </w:r>
      <w:r>
        <w:rPr>
          <w:rFonts w:ascii="Times New Roman" w:eastAsia="Times New Roman" w:hAnsi="Times New Roman" w:cs="Times New Roman"/>
          <w:sz w:val="24"/>
          <w:szCs w:val="24"/>
        </w:rPr>
        <w:t>u kilku V,</w:t>
      </w:r>
    </w:p>
    <w:p w14:paraId="6311AAE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sonda jest ostrym stożkiem (w idealnym przypadku na końcu jest jeden atom)  wykonanym ze stopu,</w:t>
      </w:r>
    </w:p>
    <w:p w14:paraId="37D733A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igła zbliża się do próbki na taką odległość, by aktywny był tylko atom najbliższy powierzchni próbki,</w:t>
      </w:r>
    </w:p>
    <w:p w14:paraId="55E509D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gdy odległość wynosi 0,4-0,7 nm, to w wyn</w:t>
      </w:r>
      <w:r>
        <w:rPr>
          <w:rFonts w:ascii="Times New Roman" w:eastAsia="Times New Roman" w:hAnsi="Times New Roman" w:cs="Times New Roman"/>
          <w:sz w:val="24"/>
          <w:szCs w:val="24"/>
        </w:rPr>
        <w:t>iku tunelowania elektron przeskakuje przez barierę potencjału - płynie prąd tunelowania,</w:t>
      </w:r>
    </w:p>
    <w:p w14:paraId="4EB7998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jego wartość zmienia się wraz z odległością i daje sygnał detektorowi.</w:t>
      </w:r>
    </w:p>
    <w:p w14:paraId="748AC09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*można badać tylko próbki przewodzące</w:t>
      </w:r>
    </w:p>
    <w:p w14:paraId="0A0C33AF"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*kształt ostrza igły wpływa na wynik,</w:t>
      </w:r>
    </w:p>
    <w:p w14:paraId="112782B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*duża czułość na w</w:t>
      </w:r>
      <w:r>
        <w:rPr>
          <w:rFonts w:ascii="Times New Roman" w:eastAsia="Times New Roman" w:hAnsi="Times New Roman" w:cs="Times New Roman"/>
          <w:sz w:val="24"/>
          <w:szCs w:val="24"/>
        </w:rPr>
        <w:t>strząsy,</w:t>
      </w:r>
    </w:p>
    <w:p w14:paraId="33CF4F0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*STM pozwala manipulować atomami na powierzchni metalu.</w:t>
      </w:r>
    </w:p>
    <w:p w14:paraId="331856A7"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Mody pomiarowe w STM:</w:t>
      </w:r>
    </w:p>
    <w:p w14:paraId="47C10F9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mod stałej odległości (stała odległość sondy podczas badania próbki) - rejestrowane zmiany prądu tunelowania</w:t>
      </w:r>
    </w:p>
    <w:p w14:paraId="54802CA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mod stałego prądu (odległość sondy od powierzchni jest z</w:t>
      </w:r>
      <w:r>
        <w:rPr>
          <w:rFonts w:ascii="Times New Roman" w:eastAsia="Times New Roman" w:hAnsi="Times New Roman" w:cs="Times New Roman"/>
          <w:sz w:val="24"/>
          <w:szCs w:val="24"/>
        </w:rPr>
        <w:t>mienna, regulowana tak, żeby zachować stałą wartość prądu) - rejestrowane wychylenia igły</w:t>
      </w:r>
    </w:p>
    <w:p w14:paraId="543D2AB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AFM (mikroskop sił atomowych) - </w:t>
      </w:r>
      <w:r>
        <w:rPr>
          <w:rFonts w:ascii="Times New Roman" w:eastAsia="Times New Roman" w:hAnsi="Times New Roman" w:cs="Times New Roman"/>
          <w:sz w:val="24"/>
          <w:szCs w:val="24"/>
        </w:rPr>
        <w:t>bazuje na podstawach pracy STM</w:t>
      </w:r>
    </w:p>
    <w:p w14:paraId="499C0BCA"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Zasada działania:</w:t>
      </w:r>
    </w:p>
    <w:p w14:paraId="027D1A6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sonda jest ostro zakończonym piramidalnym, twardym materiałem o średnicy 10 nm,</w:t>
      </w:r>
    </w:p>
    <w:p w14:paraId="146AA8F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s</w:t>
      </w:r>
      <w:r>
        <w:rPr>
          <w:rFonts w:ascii="Times New Roman" w:eastAsia="Times New Roman" w:hAnsi="Times New Roman" w:cs="Times New Roman"/>
          <w:sz w:val="24"/>
          <w:szCs w:val="24"/>
        </w:rPr>
        <w:t>onda (tip) jest przyklejona do elastycznego ramienia (cantilever),</w:t>
      </w:r>
    </w:p>
    <w:p w14:paraId="5AE1443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siły działające na sondę ze strony podłoża mogą wyginać lub odkształcać ramię,</w:t>
      </w:r>
    </w:p>
    <w:p w14:paraId="0F02776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odkształcenie ramienia jest mierzone padającą na niego wiązką laserową,</w:t>
      </w:r>
    </w:p>
    <w:p w14:paraId="6CAA7AB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obraz powierzchni tworzony na podstawie ruchów ramienia z sondą.</w:t>
      </w:r>
    </w:p>
    <w:p w14:paraId="633273FA"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Mody pracy AFM:</w:t>
      </w:r>
    </w:p>
    <w:p w14:paraId="2198325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stałoprądowy (DC) - belka nie wibruje podczas badania - mod kontaktowy [contact]</w:t>
      </w:r>
    </w:p>
    <w:p w14:paraId="66CFD20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zmiennoprądowy (AC) - belka wibruje z określoną częstotliwością - mod chwilowokontaktowy</w:t>
      </w:r>
      <w:r>
        <w:rPr>
          <w:rFonts w:ascii="Times New Roman" w:eastAsia="Times New Roman" w:hAnsi="Times New Roman" w:cs="Times New Roman"/>
          <w:sz w:val="24"/>
          <w:szCs w:val="24"/>
        </w:rPr>
        <w:t xml:space="preserve"> lub bezkontaktowy [tapping, non-contact],</w:t>
      </w:r>
    </w:p>
    <w:p w14:paraId="4DB926A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rezonans torsyjny,</w:t>
      </w:r>
    </w:p>
    <w:p w14:paraId="530C421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MAC mode.</w:t>
      </w:r>
    </w:p>
    <w:p w14:paraId="18501E09"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Zastosowanie AFM:</w:t>
      </w:r>
    </w:p>
    <w:p w14:paraId="549D032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badanie żywych preparatów biologicznych,</w:t>
      </w:r>
    </w:p>
    <w:p w14:paraId="268EDEB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do pomiarów topograficznych,</w:t>
      </w:r>
    </w:p>
    <w:p w14:paraId="5203BDE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do badania właściwości mechanicznych próbki,</w:t>
      </w:r>
    </w:p>
    <w:p w14:paraId="7498CDB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odtworzenie ukształtowania próbki.</w:t>
      </w:r>
    </w:p>
    <w:p w14:paraId="25199372"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Informacje na podstawie AFM:</w:t>
      </w:r>
    </w:p>
    <w:p w14:paraId="613A307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wielkość ziaren i gęstość ich upakowania,</w:t>
      </w:r>
    </w:p>
    <w:p w14:paraId="10630E7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chropowatość,</w:t>
      </w:r>
    </w:p>
    <w:p w14:paraId="432ECA0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stopnień uporządkowania ziaren o preferowanej orientacji,</w:t>
      </w:r>
    </w:p>
    <w:p w14:paraId="7508CCA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zmiana rozmiaru ziaren w wyniku wygrzewania.</w:t>
      </w:r>
    </w:p>
    <w:p w14:paraId="6DA0DECA" w14:textId="77777777" w:rsidR="00955E56" w:rsidRDefault="00817847">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XRD (dyfrakcja promieni rentgenowskich)</w:t>
      </w:r>
    </w:p>
    <w:p w14:paraId="4F8FD269"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Zasada działania:</w:t>
      </w:r>
    </w:p>
    <w:p w14:paraId="5B87D6B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monochromatyczna wiązka promieni rentgenowskich pada na próbkę pod kątem α,</w:t>
      </w:r>
    </w:p>
    <w:p w14:paraId="0544284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rozbieżne promienie padające ulegają odbiciu od płaszczyzny sieciowej kryształu, a następnie tworzą wiązkę zbieżną i wchodzą do licznika,</w:t>
      </w:r>
    </w:p>
    <w:p w14:paraId="22C92B4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licznik obraca się wraz z próbką ze st</w:t>
      </w:r>
      <w:r>
        <w:rPr>
          <w:rFonts w:ascii="Times New Roman" w:eastAsia="Times New Roman" w:hAnsi="Times New Roman" w:cs="Times New Roman"/>
          <w:sz w:val="24"/>
          <w:szCs w:val="24"/>
        </w:rPr>
        <w:t>ałą prędkością kątową [jak próbka o kąt θ to licznik o kąt 2θ],</w:t>
      </w:r>
    </w:p>
    <w:p w14:paraId="1A8EA26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w liczniku promienie X padają na kryształ i wywołują błyski świetlne zamieniane na impulsy prądu,</w:t>
      </w:r>
    </w:p>
    <w:p w14:paraId="6CF83DA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na podstawie zebranych impulsów kreślona jest krzywa intensywności natężenia impulsów w fu</w:t>
      </w:r>
      <w:r>
        <w:rPr>
          <w:rFonts w:ascii="Times New Roman" w:eastAsia="Times New Roman" w:hAnsi="Times New Roman" w:cs="Times New Roman"/>
          <w:sz w:val="24"/>
          <w:szCs w:val="24"/>
        </w:rPr>
        <w:t>nkcji kąta odbicia.</w:t>
      </w:r>
    </w:p>
    <w:p w14:paraId="0A62F8E8" w14:textId="77777777" w:rsidR="00955E56" w:rsidRDefault="00817847">
      <w:pPr>
        <w:spacing w:after="2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Zastosowanie XRD:</w:t>
      </w:r>
    </w:p>
    <w:p w14:paraId="11F394D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analizy strukturalnej materiału, w szczególności jakościowej i ilościowej analizy fazowej oraz pomiaru parametrów sieci krystalicznej.</w:t>
      </w:r>
    </w:p>
    <w:p w14:paraId="48A24E5B"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43.    Metody ochrony przed korozja stosowane w samochodach.</w:t>
      </w:r>
    </w:p>
    <w:p w14:paraId="15A4C6C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Ocynkowanie blachy n</w:t>
      </w:r>
      <w:r>
        <w:rPr>
          <w:rFonts w:ascii="Times New Roman" w:eastAsia="Times New Roman" w:hAnsi="Times New Roman" w:cs="Times New Roman"/>
        </w:rPr>
        <w:t>adwozia . Rzeczywiście, pierwsze zazwyczaj jest cynkowanie. Nanosi się cienką warstwę 5–10 mikrometrów. Warstwa ta nakładana jest poprzez galwanizowanie w procesach natryskowych lub w kąpielach fosforanowych. Przy udziale prądu na nadwoziu osadza się warst</w:t>
      </w:r>
      <w:r>
        <w:rPr>
          <w:rFonts w:ascii="Times New Roman" w:eastAsia="Times New Roman" w:hAnsi="Times New Roman" w:cs="Times New Roman"/>
        </w:rPr>
        <w:t>wa fosforanów określonego metalu, np. cynku, która stanowi podłoże dla warstw następnych.</w:t>
      </w:r>
      <w:r>
        <w:rPr>
          <w:rFonts w:ascii="Times New Roman" w:eastAsia="Times New Roman" w:hAnsi="Times New Roman" w:cs="Times New Roman"/>
        </w:rPr>
        <w:br/>
        <w:t xml:space="preserve">Zwykle po takim procesie następuje malowanie kataforyczne. Polega to na malowaniu farbą </w:t>
      </w:r>
      <w:r>
        <w:rPr>
          <w:rFonts w:ascii="Times New Roman" w:eastAsia="Times New Roman" w:hAnsi="Times New Roman" w:cs="Times New Roman"/>
        </w:rPr>
        <w:lastRenderedPageBreak/>
        <w:t xml:space="preserve">antykorozyjną przy całkowitym zanurzeniu w niej nadwozia i podłączenia prądu. </w:t>
      </w:r>
      <w:r>
        <w:rPr>
          <w:rFonts w:ascii="Times New Roman" w:eastAsia="Times New Roman" w:hAnsi="Times New Roman" w:cs="Times New Roman"/>
        </w:rPr>
        <w:t>Cząstki farby mają ładunek dodatni, dlatego są przyciągane do ujemnie naładowanego nadwozia. Dzięki temu wypełnione są wszystkie zakamarki nadwozia. Po skończeniu nadwozie zostaje wygrzane w piecu.</w:t>
      </w:r>
      <w:r>
        <w:rPr>
          <w:rFonts w:ascii="Times New Roman" w:eastAsia="Times New Roman" w:hAnsi="Times New Roman" w:cs="Times New Roman"/>
        </w:rPr>
        <w:br/>
        <w:t xml:space="preserve">Kolejnym krokiem jest użycie uszczelniacza, który stosuje </w:t>
      </w:r>
      <w:r>
        <w:rPr>
          <w:rFonts w:ascii="Times New Roman" w:eastAsia="Times New Roman" w:hAnsi="Times New Roman" w:cs="Times New Roman"/>
        </w:rPr>
        <w:t>się w miejscach szczególnie narażonych na podciąganie i zaleganie wody. Zastosowanie ma np. na zgrzewach blach, ale nie tylko.</w:t>
      </w:r>
      <w:r>
        <w:rPr>
          <w:rFonts w:ascii="Times New Roman" w:eastAsia="Times New Roman" w:hAnsi="Times New Roman" w:cs="Times New Roman"/>
        </w:rPr>
        <w:br/>
        <w:t>Gdy nadwozie jest już wstępnie zabezpieczone, pora zabezpieczyć także podwozie pojazdu. Powszechne jest używanie np. warstwy PCV,</w:t>
      </w:r>
      <w:r>
        <w:rPr>
          <w:rFonts w:ascii="Times New Roman" w:eastAsia="Times New Roman" w:hAnsi="Times New Roman" w:cs="Times New Roman"/>
        </w:rPr>
        <w:t xml:space="preserve"> która jest natryskiwana bezpośrednio na podwozie. Ma ona chronić blachę przed uszkodzeniami mechanicznymi i tłumić dźwięki.</w:t>
      </w:r>
      <w:r>
        <w:rPr>
          <w:rFonts w:ascii="Times New Roman" w:eastAsia="Times New Roman" w:hAnsi="Times New Roman" w:cs="Times New Roman"/>
        </w:rPr>
        <w:br/>
        <w:t xml:space="preserve">Gdy podwozie i nadwozie są gotowe, to nadwozie jest lakierowane kolejno lakierem podkładowym, bazowym i powierzchniowym (bezbarwną </w:t>
      </w:r>
      <w:r>
        <w:rPr>
          <w:rFonts w:ascii="Times New Roman" w:eastAsia="Times New Roman" w:hAnsi="Times New Roman" w:cs="Times New Roman"/>
        </w:rPr>
        <w:t>warstwą lakieru – tylko lakiery metaliczne). Lecz to nie jest koniec, bo świeżo polakierowane nadwozie jest jeszcze uzupełniane w profilach zamkniętych gorącym woskiem. Po tym procesie zasklepiane są otwory technologiczne.</w:t>
      </w:r>
      <w:r>
        <w:rPr>
          <w:rFonts w:ascii="Times New Roman" w:eastAsia="Times New Roman" w:hAnsi="Times New Roman" w:cs="Times New Roman"/>
        </w:rPr>
        <w:br/>
        <w:t>Zabezpieczenie antykorozyjne to t</w:t>
      </w:r>
      <w:r>
        <w:rPr>
          <w:rFonts w:ascii="Times New Roman" w:eastAsia="Times New Roman" w:hAnsi="Times New Roman" w:cs="Times New Roman"/>
        </w:rPr>
        <w:t>akże dokładne uszczelnienie miejsc szczególnie narażonych na korozję za pomocą woskowego preparatu, który skutecznie wypiera wodę, stwarzając warunki niesprzyjające rozwojowi wykwitów rdzy. Kolejnym etapem jest ochrona nadwozia, na które zostaje nałożona w</w:t>
      </w:r>
      <w:r>
        <w:rPr>
          <w:rFonts w:ascii="Times New Roman" w:eastAsia="Times New Roman" w:hAnsi="Times New Roman" w:cs="Times New Roman"/>
        </w:rPr>
        <w:t>arstwa PCV. Jej zadaniem jest ochrona blachy przed niekorzystnym działaniem czynników zewnętrznych oraz zabezpieczenie przed drobnymi uszkodzeniami mechanicznymi.</w:t>
      </w:r>
      <w:r>
        <w:rPr>
          <w:rFonts w:ascii="Times New Roman" w:eastAsia="Times New Roman" w:hAnsi="Times New Roman" w:cs="Times New Roman"/>
        </w:rPr>
        <w:br/>
        <w:t xml:space="preserve">Dodatkowe zabezpieczenia samochodu można podzielić na trzy rodzaje: zabezpieczenia nadwozia, </w:t>
      </w:r>
      <w:r>
        <w:rPr>
          <w:rFonts w:ascii="Times New Roman" w:eastAsia="Times New Roman" w:hAnsi="Times New Roman" w:cs="Times New Roman"/>
        </w:rPr>
        <w:t>podwozia i profili zamkniętych.</w:t>
      </w:r>
      <w:r>
        <w:rPr>
          <w:rFonts w:ascii="Times New Roman" w:eastAsia="Times New Roman" w:hAnsi="Times New Roman" w:cs="Times New Roman"/>
        </w:rPr>
        <w:br/>
        <w:t>Najpopularniejsze jest dodatkowe zabezpieczenie podwozia. Najczęściej stosuje się środki, tzw. baranki, które mechanicznie chronią podwozie przed działaniem soli oraz uszkodzeniami mechanicznymi. Jednak niektóre z bardziej z</w:t>
      </w:r>
      <w:r>
        <w:rPr>
          <w:rFonts w:ascii="Times New Roman" w:eastAsia="Times New Roman" w:hAnsi="Times New Roman" w:cs="Times New Roman"/>
        </w:rPr>
        <w:t>aawansowanych środków tego typu dodatkowo reagują z rdzą i ją neutralizują. Stąd przed oddaniem auta do warsztatu warto dowiedzieć się, jakim środkiem zostanie zabezpieczone i co ten specyfik gwarantuje.</w:t>
      </w:r>
      <w:r>
        <w:rPr>
          <w:rFonts w:ascii="Times New Roman" w:eastAsia="Times New Roman" w:hAnsi="Times New Roman" w:cs="Times New Roman"/>
        </w:rPr>
        <w:br/>
        <w:t>Aby poprawnie położyć warstwę zabezpieczającą, należ</w:t>
      </w:r>
      <w:r>
        <w:rPr>
          <w:rFonts w:ascii="Times New Roman" w:eastAsia="Times New Roman" w:hAnsi="Times New Roman" w:cs="Times New Roman"/>
        </w:rPr>
        <w:t>y najpierw dokładnie dokładnie umyć i wysuszyć podwozie. Pełne suszenie może trwać nawet jeden dzień. Następnie trzeba przystąpić do usunięcia istniejących śladów rdzy. W tych miejscach nowo położona warstwa ma związać się z powierzchnią i zneutralizować n</w:t>
      </w:r>
      <w:r>
        <w:rPr>
          <w:rFonts w:ascii="Times New Roman" w:eastAsia="Times New Roman" w:hAnsi="Times New Roman" w:cs="Times New Roman"/>
        </w:rPr>
        <w:t>ieusunięte resztki korozji. Wypełnia to ubytek po oczyszczeniu i na nowo zabezpiecza powierzchnię.</w:t>
      </w:r>
      <w:r>
        <w:rPr>
          <w:rFonts w:ascii="Times New Roman" w:eastAsia="Times New Roman" w:hAnsi="Times New Roman" w:cs="Times New Roman"/>
        </w:rPr>
        <w:br/>
        <w:t>Podstawowym środkiem do takiego zabezpieczania jest tzw. baranek. Zazwyczaj jest to trwała masa na bazie kauczuku i tworzyw sztucznych. Niestety, aby poprawn</w:t>
      </w:r>
      <w:r>
        <w:rPr>
          <w:rFonts w:ascii="Times New Roman" w:eastAsia="Times New Roman" w:hAnsi="Times New Roman" w:cs="Times New Roman"/>
        </w:rPr>
        <w:t>ie nałożyć taką warstwę, potrzebny jest odpowiedni pistolet do odmuchiwania karoserii. To właśnie dzięki niemu położona warstwa ma charakterystyczną formę „baranka”. Tak zabezpieczone podwozie pozbawi samochód dotychczasowych rdzawych punktów i zabezpieczy</w:t>
      </w:r>
      <w:r>
        <w:rPr>
          <w:rFonts w:ascii="Times New Roman" w:eastAsia="Times New Roman" w:hAnsi="Times New Roman" w:cs="Times New Roman"/>
        </w:rPr>
        <w:t xml:space="preserve"> przed powstaniem nowych. Grubość takiej warstwy powinna wynosić od 0,5 do 2 mm.</w:t>
      </w:r>
      <w:r>
        <w:rPr>
          <w:rFonts w:ascii="Times New Roman" w:eastAsia="Times New Roman" w:hAnsi="Times New Roman" w:cs="Times New Roman"/>
        </w:rPr>
        <w:br/>
        <w:t>Kolejnym etapem jest zabezpieczenie profili zamkniętych nadwozia. W trakcie eksploatacji zdarza się, że miejsca zabezpieczone np. woskiem są przecierane lub wymywane przez zbi</w:t>
      </w:r>
      <w:r>
        <w:rPr>
          <w:rFonts w:ascii="Times New Roman" w:eastAsia="Times New Roman" w:hAnsi="Times New Roman" w:cs="Times New Roman"/>
        </w:rPr>
        <w:t>erającą się wodę.</w:t>
      </w:r>
      <w:r>
        <w:rPr>
          <w:rFonts w:ascii="Times New Roman" w:eastAsia="Times New Roman" w:hAnsi="Times New Roman" w:cs="Times New Roman"/>
        </w:rPr>
        <w:br/>
        <w:t>Dlatego miejsca takie jak progi, podłużnice czy wnętrza drzwi warto zabezpieczyć powtórnie. Jest to również konieczne w przypadku napraw powypadkowych, kiedy specjalny wosk nakłada się na miejsca naprawiane. Środki te dobrze wypychają wod</w:t>
      </w:r>
      <w:r>
        <w:rPr>
          <w:rFonts w:ascii="Times New Roman" w:eastAsia="Times New Roman" w:hAnsi="Times New Roman" w:cs="Times New Roman"/>
        </w:rPr>
        <w:t>ę, nie uszkadzają gumy i innych tworzyw i nie wchodzą w reakcję z lakierami.</w:t>
      </w:r>
      <w:r>
        <w:rPr>
          <w:rFonts w:ascii="Times New Roman" w:eastAsia="Times New Roman" w:hAnsi="Times New Roman" w:cs="Times New Roman"/>
        </w:rPr>
        <w:br/>
        <w:t>Do nałożenia takie warstwy również potrzebny jest pistolet. Przy niektórych rozwiązaniach może być ten sam co do nanoszenia baranka na podwozie. Zabezpieczanie profili zamkniętych</w:t>
      </w:r>
      <w:r>
        <w:rPr>
          <w:rFonts w:ascii="Times New Roman" w:eastAsia="Times New Roman" w:hAnsi="Times New Roman" w:cs="Times New Roman"/>
        </w:rPr>
        <w:t xml:space="preserve"> składa się z kilku etapów. Pierwsze są oględziny endoskopem, aby rozpoznać stan dotychczasowy. Następnie profile są myte przez otwory technologiczne i dokładnie suszone. Powierzchnie zostają ponownie sprawdzone i pokryte warstwą wosku o grubości od 1 do 4</w:t>
      </w:r>
      <w:r>
        <w:rPr>
          <w:rFonts w:ascii="Times New Roman" w:eastAsia="Times New Roman" w:hAnsi="Times New Roman" w:cs="Times New Roman"/>
        </w:rPr>
        <w:t xml:space="preserve"> mm.</w:t>
      </w:r>
      <w:r>
        <w:rPr>
          <w:rFonts w:ascii="Times New Roman" w:eastAsia="Times New Roman" w:hAnsi="Times New Roman" w:cs="Times New Roman"/>
        </w:rPr>
        <w:br/>
        <w:t>Niekiedy stosowane są także masy uszczelniające do odtworzenia oryginalnej struktury powierzchni nadwozia. Uszczelniane są połączenia elementów w komorze silnika, w bagażniku i w podłodze.</w:t>
      </w:r>
      <w:r>
        <w:rPr>
          <w:rFonts w:ascii="Times New Roman" w:eastAsia="Times New Roman" w:hAnsi="Times New Roman" w:cs="Times New Roman"/>
        </w:rPr>
        <w:br/>
      </w:r>
      <w:r>
        <w:rPr>
          <w:rFonts w:ascii="Times New Roman" w:eastAsia="Times New Roman" w:hAnsi="Times New Roman" w:cs="Times New Roman"/>
        </w:rPr>
        <w:lastRenderedPageBreak/>
        <w:t>Zabezpieczyć przed korozją można także felgi. Są one bardzo na</w:t>
      </w:r>
      <w:r>
        <w:rPr>
          <w:rFonts w:ascii="Times New Roman" w:eastAsia="Times New Roman" w:hAnsi="Times New Roman" w:cs="Times New Roman"/>
        </w:rPr>
        <w:t>rażone na korozję. Spowodowane jest to trudnymi warunkami pracy oraz narażeniem na otarcia o krawężniki czy dziury w jezdni. Tego typu zabezpieczenia dotyczą jednak głównie felg stalowych.</w:t>
      </w:r>
      <w:r>
        <w:rPr>
          <w:rFonts w:ascii="Times New Roman" w:eastAsia="Times New Roman" w:hAnsi="Times New Roman" w:cs="Times New Roman"/>
        </w:rPr>
        <w:br/>
        <w:t>Koszt zabezpieczenia antykorozyjnego nie jest wysoki w porównaniu z</w:t>
      </w:r>
      <w:r>
        <w:rPr>
          <w:rFonts w:ascii="Times New Roman" w:eastAsia="Times New Roman" w:hAnsi="Times New Roman" w:cs="Times New Roman"/>
        </w:rPr>
        <w:t xml:space="preserve"> cenami aut używanych. Warto zatem pomyśleć o zrealizowaniu takiego procesu, ponieważ tak przygotowane auto posłuży zawsze te kilka lat dłużej.</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4FA224A5" wp14:editId="1A64A3E3">
            <wp:extent cx="5748450" cy="2730500"/>
            <wp:effectExtent l="0" t="0" r="0" b="0"/>
            <wp:docPr id="8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53"/>
                    <a:srcRect/>
                    <a:stretch>
                      <a:fillRect/>
                    </a:stretch>
                  </pic:blipFill>
                  <pic:spPr>
                    <a:xfrm>
                      <a:off x="0" y="0"/>
                      <a:ext cx="5748450" cy="2730500"/>
                    </a:xfrm>
                    <a:prstGeom prst="rect">
                      <a:avLst/>
                    </a:prstGeom>
                    <a:ln/>
                  </pic:spPr>
                </pic:pic>
              </a:graphicData>
            </a:graphic>
          </wp:inline>
        </w:drawing>
      </w:r>
    </w:p>
    <w:p w14:paraId="6D69E82D"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EFFC0E" wp14:editId="0EA56E98">
            <wp:extent cx="5748450" cy="4330700"/>
            <wp:effectExtent l="0" t="0" r="0" b="0"/>
            <wp:docPr id="9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54"/>
                    <a:srcRect/>
                    <a:stretch>
                      <a:fillRect/>
                    </a:stretch>
                  </pic:blipFill>
                  <pic:spPr>
                    <a:xfrm>
                      <a:off x="0" y="0"/>
                      <a:ext cx="5748450" cy="4330700"/>
                    </a:xfrm>
                    <a:prstGeom prst="rect">
                      <a:avLst/>
                    </a:prstGeom>
                    <a:ln/>
                  </pic:spPr>
                </pic:pic>
              </a:graphicData>
            </a:graphic>
          </wp:inline>
        </w:drawing>
      </w:r>
    </w:p>
    <w:p w14:paraId="12FCEF2D"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B9077F6" wp14:editId="705701CA">
            <wp:extent cx="5748450" cy="3416300"/>
            <wp:effectExtent l="0" t="0" r="0" b="0"/>
            <wp:docPr id="7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55"/>
                    <a:srcRect/>
                    <a:stretch>
                      <a:fillRect/>
                    </a:stretch>
                  </pic:blipFill>
                  <pic:spPr>
                    <a:xfrm>
                      <a:off x="0" y="0"/>
                      <a:ext cx="5748450" cy="3416300"/>
                    </a:xfrm>
                    <a:prstGeom prst="rect">
                      <a:avLst/>
                    </a:prstGeom>
                    <a:ln/>
                  </pic:spPr>
                </pic:pic>
              </a:graphicData>
            </a:graphic>
          </wp:inline>
        </w:drawing>
      </w:r>
    </w:p>
    <w:p w14:paraId="0C704953"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44.    Metody spektroskopowe.</w:t>
      </w:r>
    </w:p>
    <w:p w14:paraId="4AB99C90"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Spektroskopia, spektrometria</w:t>
      </w:r>
      <w:r>
        <w:rPr>
          <w:rFonts w:ascii="Times New Roman" w:eastAsia="Times New Roman" w:hAnsi="Times New Roman" w:cs="Times New Roman"/>
        </w:rPr>
        <w:t xml:space="preserve"> – nauka o powstawaniu i interpretacji widm, uzyskanych w wyniku oddziaływań wszelkich rodzajów promieniowania na materię rozumianą jako zbiorowisko atomów i cząsteczek. Spektroskopia jest też często rozumiana jako ogólna nazwa wszelkich technik analityczn</w:t>
      </w:r>
      <w:r>
        <w:rPr>
          <w:rFonts w:ascii="Times New Roman" w:eastAsia="Times New Roman" w:hAnsi="Times New Roman" w:cs="Times New Roman"/>
        </w:rPr>
        <w:t>ych polegających na generowaniu i interpretacji widm (popularnych w analizie chemicznej, np. kolorymetria, spektrofotometria)</w:t>
      </w:r>
    </w:p>
    <w:p w14:paraId="4DB82EFB"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Spektroskopia Ramana</w:t>
      </w:r>
      <w:r>
        <w:rPr>
          <w:rFonts w:ascii="Times New Roman" w:eastAsia="Times New Roman" w:hAnsi="Times New Roman" w:cs="Times New Roman"/>
        </w:rPr>
        <w:t xml:space="preserve"> jest istotną metodą badania widm rotacyjnych i oscylacyjnych cząsteczek. Światło rozpraszane ma inne częstośc</w:t>
      </w:r>
      <w:r>
        <w:rPr>
          <w:rFonts w:ascii="Times New Roman" w:eastAsia="Times New Roman" w:hAnsi="Times New Roman" w:cs="Times New Roman"/>
        </w:rPr>
        <w:t>i niż światło padające. Obserwujemy przesunięcie linii zarówno w stronę większych jak i mniejszych częstości, a tym samym większych i mniejszych energii. Kilka cech tej spektroskopii jest niezwykle ważnych. Jedną z nich jest możliwość użycia światła widzia</w:t>
      </w:r>
      <w:r>
        <w:rPr>
          <w:rFonts w:ascii="Times New Roman" w:eastAsia="Times New Roman" w:hAnsi="Times New Roman" w:cs="Times New Roman"/>
        </w:rPr>
        <w:t>lnego do badania widma Ramana. Potrafimy lepiej operować właśnie takim światłem w warunkach doświadczenia niż światłem podczerwonym lub mikrofalami. Niektóre dwuatomowe cząsteczki jak H2 czy O2 nie posiadają momentu dipolowego i dlatego nie są aktywne w po</w:t>
      </w:r>
      <w:r>
        <w:rPr>
          <w:rFonts w:ascii="Times New Roman" w:eastAsia="Times New Roman" w:hAnsi="Times New Roman" w:cs="Times New Roman"/>
        </w:rPr>
        <w:t>dczerwieni, a ich widma mogą być badane właśnie w widmie Ramana. Zatem np. pod tym względem spektroskopia ramanowska jest dopełnieniem spektroskopii w podczerwieni i odwrotnie. Poza tym spektroskopia ramanowska umożliwia badanie ruchu cząsteczek, które zmi</w:t>
      </w:r>
      <w:r>
        <w:rPr>
          <w:rFonts w:ascii="Times New Roman" w:eastAsia="Times New Roman" w:hAnsi="Times New Roman" w:cs="Times New Roman"/>
        </w:rPr>
        <w:t>eniając swoje położenie, wykonują np. ruchy obrotowe, co z kolei powoduje zmianę ich ukierunkowania względem padającego promieniowania. Objawia się to zmianą polaryzacji w stosunku do światła padającego. Ponadto rozpraszanie Ramana, podobnie jak spektrosko</w:t>
      </w:r>
      <w:r>
        <w:rPr>
          <w:rFonts w:ascii="Times New Roman" w:eastAsia="Times New Roman" w:hAnsi="Times New Roman" w:cs="Times New Roman"/>
        </w:rPr>
        <w:t>pia w podczerwieni, dostarcza informacji o budowie cząsteczki, wiązaniach międzyatomowych, które ją tworzą, a także o ich polaryzowalności. Pozwala to przewidzieć reaktywność chemiczną i przebieg reakcji chemicznych.</w:t>
      </w:r>
    </w:p>
    <w:p w14:paraId="2DEF37E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54EC921A" wp14:editId="12ADC2B2">
            <wp:extent cx="5748450" cy="3352800"/>
            <wp:effectExtent l="0" t="0" r="0" b="0"/>
            <wp:docPr id="373"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256"/>
                    <a:srcRect/>
                    <a:stretch>
                      <a:fillRect/>
                    </a:stretch>
                  </pic:blipFill>
                  <pic:spPr>
                    <a:xfrm>
                      <a:off x="0" y="0"/>
                      <a:ext cx="5748450" cy="3352800"/>
                    </a:xfrm>
                    <a:prstGeom prst="rect">
                      <a:avLst/>
                    </a:prstGeom>
                    <a:ln/>
                  </pic:spPr>
                </pic:pic>
              </a:graphicData>
            </a:graphic>
          </wp:inline>
        </w:drawing>
      </w:r>
    </w:p>
    <w:p w14:paraId="4D3FDE19"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12D293" wp14:editId="002515D1">
            <wp:extent cx="4743563" cy="4600575"/>
            <wp:effectExtent l="0" t="0" r="0" b="0"/>
            <wp:docPr id="408"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257"/>
                    <a:srcRect/>
                    <a:stretch>
                      <a:fillRect/>
                    </a:stretch>
                  </pic:blipFill>
                  <pic:spPr>
                    <a:xfrm>
                      <a:off x="0" y="0"/>
                      <a:ext cx="4743563" cy="4600575"/>
                    </a:xfrm>
                    <a:prstGeom prst="rect">
                      <a:avLst/>
                    </a:prstGeom>
                    <a:ln/>
                  </pic:spPr>
                </pic:pic>
              </a:graphicData>
            </a:graphic>
          </wp:inline>
        </w:drawing>
      </w:r>
    </w:p>
    <w:p w14:paraId="26384EBC"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9C2A02F" wp14:editId="2A87F9D4">
            <wp:extent cx="4876913" cy="2040250"/>
            <wp:effectExtent l="0" t="0" r="0" b="0"/>
            <wp:docPr id="16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58"/>
                    <a:srcRect/>
                    <a:stretch>
                      <a:fillRect/>
                    </a:stretch>
                  </pic:blipFill>
                  <pic:spPr>
                    <a:xfrm>
                      <a:off x="0" y="0"/>
                      <a:ext cx="4876913" cy="2040250"/>
                    </a:xfrm>
                    <a:prstGeom prst="rect">
                      <a:avLst/>
                    </a:prstGeom>
                    <a:ln/>
                  </pic:spPr>
                </pic:pic>
              </a:graphicData>
            </a:graphic>
          </wp:inline>
        </w:drawing>
      </w:r>
    </w:p>
    <w:p w14:paraId="59313A1E"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D87F835" wp14:editId="2449D9F4">
            <wp:extent cx="5748450" cy="3276600"/>
            <wp:effectExtent l="0" t="0" r="0" b="0"/>
            <wp:docPr id="440" name="image440.png"/>
            <wp:cNvGraphicFramePr/>
            <a:graphic xmlns:a="http://schemas.openxmlformats.org/drawingml/2006/main">
              <a:graphicData uri="http://schemas.openxmlformats.org/drawingml/2006/picture">
                <pic:pic xmlns:pic="http://schemas.openxmlformats.org/drawingml/2006/picture">
                  <pic:nvPicPr>
                    <pic:cNvPr id="0" name="image440.png"/>
                    <pic:cNvPicPr preferRelativeResize="0"/>
                  </pic:nvPicPr>
                  <pic:blipFill>
                    <a:blip r:embed="rId259"/>
                    <a:srcRect/>
                    <a:stretch>
                      <a:fillRect/>
                    </a:stretch>
                  </pic:blipFill>
                  <pic:spPr>
                    <a:xfrm>
                      <a:off x="0" y="0"/>
                      <a:ext cx="5748450" cy="32766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03B312B" wp14:editId="39DA1C0F">
            <wp:extent cx="5069625" cy="734597"/>
            <wp:effectExtent l="0" t="0" r="0" b="0"/>
            <wp:docPr id="343"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260"/>
                    <a:srcRect/>
                    <a:stretch>
                      <a:fillRect/>
                    </a:stretch>
                  </pic:blipFill>
                  <pic:spPr>
                    <a:xfrm>
                      <a:off x="0" y="0"/>
                      <a:ext cx="5069625" cy="734597"/>
                    </a:xfrm>
                    <a:prstGeom prst="rect">
                      <a:avLst/>
                    </a:prstGeom>
                    <a:ln/>
                  </pic:spPr>
                </pic:pic>
              </a:graphicData>
            </a:graphic>
          </wp:inline>
        </w:drawing>
      </w:r>
    </w:p>
    <w:p w14:paraId="508F771A"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733254" wp14:editId="015EBA47">
            <wp:extent cx="5315063" cy="774380"/>
            <wp:effectExtent l="0" t="0" r="0" b="0"/>
            <wp:docPr id="217"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61"/>
                    <a:srcRect/>
                    <a:stretch>
                      <a:fillRect/>
                    </a:stretch>
                  </pic:blipFill>
                  <pic:spPr>
                    <a:xfrm>
                      <a:off x="0" y="0"/>
                      <a:ext cx="5315063" cy="774380"/>
                    </a:xfrm>
                    <a:prstGeom prst="rect">
                      <a:avLst/>
                    </a:prstGeom>
                    <a:ln/>
                  </pic:spPr>
                </pic:pic>
              </a:graphicData>
            </a:graphic>
          </wp:inline>
        </w:drawing>
      </w:r>
    </w:p>
    <w:p w14:paraId="2AD8F0FF"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A1CEFB7" wp14:editId="3325029E">
            <wp:extent cx="5748450" cy="3327400"/>
            <wp:effectExtent l="0" t="0" r="0" b="0"/>
            <wp:docPr id="16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62"/>
                    <a:srcRect/>
                    <a:stretch>
                      <a:fillRect/>
                    </a:stretch>
                  </pic:blipFill>
                  <pic:spPr>
                    <a:xfrm>
                      <a:off x="0" y="0"/>
                      <a:ext cx="5748450" cy="3327400"/>
                    </a:xfrm>
                    <a:prstGeom prst="rect">
                      <a:avLst/>
                    </a:prstGeom>
                    <a:ln/>
                  </pic:spPr>
                </pic:pic>
              </a:graphicData>
            </a:graphic>
          </wp:inline>
        </w:drawing>
      </w:r>
    </w:p>
    <w:p w14:paraId="5FA2243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t xml:space="preserve">Spektroskopia UV-VIS – </w:t>
      </w:r>
      <w:r>
        <w:rPr>
          <w:rFonts w:ascii="Times New Roman" w:eastAsia="Times New Roman" w:hAnsi="Times New Roman" w:cs="Times New Roman"/>
        </w:rPr>
        <w:t>rodzaj spektroskopii świetlnej, w którym wykorzystuje się promieniowanie elektromagnetyczne leżące w zakresie światła widzialnego ("VIS") oraz bliskiego ultrafioletu ("UV") i bliskiej podczerwieni (długość fali od 200 nm do 1100 nm). Urządzeniem służącym d</w:t>
      </w:r>
      <w:r>
        <w:rPr>
          <w:rFonts w:ascii="Times New Roman" w:eastAsia="Times New Roman" w:hAnsi="Times New Roman" w:cs="Times New Roman"/>
        </w:rPr>
        <w:t>o badań za pomocą tej techniki jest spektrofotometr UV-VIS.</w:t>
      </w:r>
      <w:r>
        <w:rPr>
          <w:rFonts w:ascii="Times New Roman" w:eastAsia="Times New Roman" w:hAnsi="Times New Roman" w:cs="Times New Roman"/>
        </w:rPr>
        <w:br/>
      </w:r>
      <w:r>
        <w:rPr>
          <w:rFonts w:ascii="Times New Roman" w:eastAsia="Times New Roman" w:hAnsi="Times New Roman" w:cs="Times New Roman"/>
        </w:rPr>
        <w:br/>
        <w:t>Spektroskopia UV-VIS jest rutynowo stosowana w ilościowej analizie roztworów jonów metali przejściowych i złożonych związków organicznych.</w:t>
      </w:r>
      <w:r>
        <w:rPr>
          <w:rFonts w:ascii="Times New Roman" w:eastAsia="Times New Roman" w:hAnsi="Times New Roman" w:cs="Times New Roman"/>
        </w:rPr>
        <w:br/>
      </w:r>
      <w:r>
        <w:rPr>
          <w:rFonts w:ascii="Times New Roman" w:eastAsia="Times New Roman" w:hAnsi="Times New Roman" w:cs="Times New Roman"/>
        </w:rPr>
        <w:br/>
        <w:t>W inżynierii materiałowej spektroskopia UV umożliwia ws</w:t>
      </w:r>
      <w:r>
        <w:rPr>
          <w:rFonts w:ascii="Times New Roman" w:eastAsia="Times New Roman" w:hAnsi="Times New Roman" w:cs="Times New Roman"/>
        </w:rPr>
        <w:t>tępne ustalenie przydatności materiałów jako np. filtrów UV, czy też przewodników prądu elektrycznego, a także zbadanie niektórych właściwości ich powierzchni.</w:t>
      </w:r>
    </w:p>
    <w:p w14:paraId="6A54AABF"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E24326" wp14:editId="5C36DF88">
            <wp:extent cx="5748450" cy="2171700"/>
            <wp:effectExtent l="0" t="0" r="0" b="0"/>
            <wp:docPr id="13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63"/>
                    <a:srcRect/>
                    <a:stretch>
                      <a:fillRect/>
                    </a:stretch>
                  </pic:blipFill>
                  <pic:spPr>
                    <a:xfrm>
                      <a:off x="0" y="0"/>
                      <a:ext cx="5748450" cy="2171700"/>
                    </a:xfrm>
                    <a:prstGeom prst="rect">
                      <a:avLst/>
                    </a:prstGeom>
                    <a:ln/>
                  </pic:spPr>
                </pic:pic>
              </a:graphicData>
            </a:graphic>
          </wp:inline>
        </w:drawing>
      </w:r>
      <w:r>
        <w:rPr>
          <w:rFonts w:ascii="Times New Roman" w:eastAsia="Times New Roman" w:hAnsi="Times New Roman" w:cs="Times New Roman"/>
          <w:b/>
        </w:rPr>
        <w:t>Spektroskopia magnetycznego rezonansu jądrowego</w:t>
      </w:r>
      <w:r>
        <w:rPr>
          <w:rFonts w:ascii="Times New Roman" w:eastAsia="Times New Roman" w:hAnsi="Times New Roman" w:cs="Times New Roman"/>
        </w:rPr>
        <w:t xml:space="preserve">, spektroskopia MRJ, spektroskopia </w:t>
      </w:r>
      <w:r>
        <w:rPr>
          <w:rFonts w:ascii="Times New Roman" w:eastAsia="Times New Roman" w:hAnsi="Times New Roman" w:cs="Times New Roman"/>
          <w:b/>
        </w:rPr>
        <w:t>NMR</w:t>
      </w:r>
      <w:r>
        <w:rPr>
          <w:rFonts w:ascii="Times New Roman" w:eastAsia="Times New Roman" w:hAnsi="Times New Roman" w:cs="Times New Roman"/>
        </w:rPr>
        <w:t xml:space="preserve"> (skrótowi</w:t>
      </w:r>
      <w:r>
        <w:rPr>
          <w:rFonts w:ascii="Times New Roman" w:eastAsia="Times New Roman" w:hAnsi="Times New Roman" w:cs="Times New Roman"/>
        </w:rPr>
        <w:t>ec z ang. nuclear magnetic resonance) – technika spektroskopowa obserwacji lokalnych pól magnetycznych wokół jąder atomowych. Próbkę umieszcza się w polu magnetycznym, a sygnał NMR wytwarza się przez wzbudzenie próbki za pomocą fal radiowych w magnetycznym</w:t>
      </w:r>
      <w:r>
        <w:rPr>
          <w:rFonts w:ascii="Times New Roman" w:eastAsia="Times New Roman" w:hAnsi="Times New Roman" w:cs="Times New Roman"/>
        </w:rPr>
        <w:t xml:space="preserve"> rezonansie jądrowym, który jest wykrywany przy użyciu czułych odbiorników radiowych. </w:t>
      </w:r>
      <w:r>
        <w:rPr>
          <w:rFonts w:ascii="Times New Roman" w:eastAsia="Times New Roman" w:hAnsi="Times New Roman" w:cs="Times New Roman"/>
        </w:rPr>
        <w:lastRenderedPageBreak/>
        <w:t>Wewnątrzcząsteczkowe pole magnetyczne wokół atomu w cząsteczce zmienia częstotliwość rezonansową, dając w ten sposób informację o szczegółach struktury elektronowej cząst</w:t>
      </w:r>
      <w:r>
        <w:rPr>
          <w:rFonts w:ascii="Times New Roman" w:eastAsia="Times New Roman" w:hAnsi="Times New Roman" w:cs="Times New Roman"/>
        </w:rPr>
        <w:t>eczki i jej poszczególnych grup funkcyjnych. Ponieważ pola są unikalne i wysoce charakterystyczne dla poszczególnych związków, w nowoczesnej praktyce chemii organicznej spektroskopia NMR jest rozstrzygającą metodą identyfikacji związków organicznych. Podob</w:t>
      </w:r>
      <w:r>
        <w:rPr>
          <w:rFonts w:ascii="Times New Roman" w:eastAsia="Times New Roman" w:hAnsi="Times New Roman" w:cs="Times New Roman"/>
        </w:rPr>
        <w:t>nie biochemicy używają NMR do identyfikacji białek i innych złożonych cząsteczek. Oprócz identyfikacji, spektroskopia NMR dostarcza szczegółowych informacji o strukturze, dynamice, stanie reakcji i środowisku chemicznym cząsteczek. Najbardziej rozpowszechn</w:t>
      </w:r>
      <w:r>
        <w:rPr>
          <w:rFonts w:ascii="Times New Roman" w:eastAsia="Times New Roman" w:hAnsi="Times New Roman" w:cs="Times New Roman"/>
        </w:rPr>
        <w:t>ionymi typami NMR są spektroskopia protonowa i węglowa-13 NMR, ale ma ona zastosowanie do dowolnego rodzaju próbki zawierającej jądra posiadające spin.</w:t>
      </w:r>
      <w:r>
        <w:rPr>
          <w:rFonts w:ascii="Times New Roman" w:eastAsia="Times New Roman" w:hAnsi="Times New Roman" w:cs="Times New Roman"/>
        </w:rPr>
        <w:br/>
      </w:r>
      <w:r>
        <w:rPr>
          <w:rFonts w:ascii="Times New Roman" w:eastAsia="Times New Roman" w:hAnsi="Times New Roman" w:cs="Times New Roman"/>
        </w:rPr>
        <w:br/>
        <w:t>Technika jest jedną z najczęściej stosowanych obecnie technik spektroskopowych w chemii i medycynie.</w:t>
      </w:r>
    </w:p>
    <w:p w14:paraId="4D274DE2" w14:textId="77777777" w:rsidR="00955E56" w:rsidRDefault="00955E56">
      <w:pPr>
        <w:rPr>
          <w:rFonts w:ascii="Times New Roman" w:eastAsia="Times New Roman" w:hAnsi="Times New Roman" w:cs="Times New Roman"/>
        </w:rPr>
      </w:pPr>
    </w:p>
    <w:p w14:paraId="77E3B189"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S</w:t>
      </w:r>
      <w:r>
        <w:rPr>
          <w:rFonts w:ascii="Times New Roman" w:eastAsia="Times New Roman" w:hAnsi="Times New Roman" w:cs="Times New Roman"/>
          <w:b/>
        </w:rPr>
        <w:t>pektroskopia EPR</w:t>
      </w:r>
      <w:r>
        <w:rPr>
          <w:rFonts w:ascii="Times New Roman" w:eastAsia="Times New Roman" w:hAnsi="Times New Roman" w:cs="Times New Roman"/>
        </w:rPr>
        <w:t xml:space="preserve"> (spektroskopia elektronowego rezonansu paramagnetycznego, zwana również elektronowym rezonansem spinowym, ESR, dla odróżnienia od rezonansu cyklotronowego) – technika spektroskopii pozwalająca na wykrycie i uzyskanie informacji o otoczeniu</w:t>
      </w:r>
      <w:r>
        <w:rPr>
          <w:rFonts w:ascii="Times New Roman" w:eastAsia="Times New Roman" w:hAnsi="Times New Roman" w:cs="Times New Roman"/>
        </w:rPr>
        <w:t xml:space="preserve"> danej próbki spinowej (tj. niesparowanych elektronów) w substancjach takich jak wolne rodniki, jony metali przejściowych, pierwiastki ziem rzadkich, aktynowce, defekty w dielektrykach i węglu oraz elektrony przewodnictwa w metalach i półprzewodnikach.</w:t>
      </w:r>
      <w:r>
        <w:rPr>
          <w:rFonts w:ascii="Times New Roman" w:eastAsia="Times New Roman" w:hAnsi="Times New Roman" w:cs="Times New Roman"/>
        </w:rPr>
        <w:br/>
      </w:r>
      <w:r>
        <w:rPr>
          <w:rFonts w:ascii="Times New Roman" w:eastAsia="Times New Roman" w:hAnsi="Times New Roman" w:cs="Times New Roman"/>
        </w:rPr>
        <w:br/>
        <w:t>Po</w:t>
      </w:r>
      <w:r>
        <w:rPr>
          <w:rFonts w:ascii="Times New Roman" w:eastAsia="Times New Roman" w:hAnsi="Times New Roman" w:cs="Times New Roman"/>
        </w:rPr>
        <w:t xml:space="preserve">dstawowe fizyczne założenia techniki są analogiczne do tych wykorzystywanych w spektroskopii NMR, ale badane są </w:t>
      </w:r>
      <w:r>
        <w:rPr>
          <w:rFonts w:ascii="Times New Roman" w:eastAsia="Times New Roman" w:hAnsi="Times New Roman" w:cs="Times New Roman"/>
          <w:b/>
        </w:rPr>
        <w:t>spiny elektronów</w:t>
      </w:r>
      <w:r>
        <w:rPr>
          <w:rFonts w:ascii="Times New Roman" w:eastAsia="Times New Roman" w:hAnsi="Times New Roman" w:cs="Times New Roman"/>
        </w:rPr>
        <w:t xml:space="preserve">, a nie </w:t>
      </w:r>
      <w:r>
        <w:rPr>
          <w:rFonts w:ascii="Times New Roman" w:eastAsia="Times New Roman" w:hAnsi="Times New Roman" w:cs="Times New Roman"/>
          <w:b/>
        </w:rPr>
        <w:t>spiny jąder atomowych</w:t>
      </w:r>
      <w:r>
        <w:rPr>
          <w:rFonts w:ascii="Times New Roman" w:eastAsia="Times New Roman" w:hAnsi="Times New Roman" w:cs="Times New Roman"/>
        </w:rPr>
        <w:t>. Z powodu różnic w masie pomiędzy jądrami a elektronami, w technice EPR używane są słabsze pola ma</w:t>
      </w:r>
      <w:r>
        <w:rPr>
          <w:rFonts w:ascii="Times New Roman" w:eastAsia="Times New Roman" w:hAnsi="Times New Roman" w:cs="Times New Roman"/>
        </w:rPr>
        <w:t>gnetyczne i wyższe częstotliwości promieniowania mikrofalowego niż w spektroskopii NMR. Dla elektronów, rezonans paramagnetyczny w polu magnetycznym o wartości ok. 0,3 T zachodzi przy częstotliwości ok. 10 GHz (tzw. pasmo X).</w:t>
      </w:r>
      <w:r>
        <w:rPr>
          <w:rFonts w:ascii="Times New Roman" w:eastAsia="Times New Roman" w:hAnsi="Times New Roman" w:cs="Times New Roman"/>
        </w:rPr>
        <w:br/>
      </w:r>
      <w:r>
        <w:rPr>
          <w:rFonts w:ascii="Times New Roman" w:eastAsia="Times New Roman" w:hAnsi="Times New Roman" w:cs="Times New Roman"/>
        </w:rPr>
        <w:br/>
        <w:t>Spektroskopia EPR jest wykorz</w:t>
      </w:r>
      <w:r>
        <w:rPr>
          <w:rFonts w:ascii="Times New Roman" w:eastAsia="Times New Roman" w:hAnsi="Times New Roman" w:cs="Times New Roman"/>
        </w:rPr>
        <w:t>ystywana m.in. w fizyce ciała stałego, w chemii do badań przebiegu reakcji oraz w biologii i medycynie do badania wolnych rodników poprzez śledzenie znaczników spinowych. Metoda EPR jest też stosowana do datowania w badaniach archeologicznych, np. wieku sz</w:t>
      </w:r>
      <w:r>
        <w:rPr>
          <w:rFonts w:ascii="Times New Roman" w:eastAsia="Times New Roman" w:hAnsi="Times New Roman" w:cs="Times New Roman"/>
        </w:rPr>
        <w:t>kliwa zębów (hydroksyapatyt pochodzenia biologicznego).</w:t>
      </w:r>
      <w:r>
        <w:rPr>
          <w:rFonts w:ascii="Times New Roman" w:eastAsia="Times New Roman" w:hAnsi="Times New Roman" w:cs="Times New Roman"/>
        </w:rPr>
        <w:br/>
      </w:r>
      <w:r>
        <w:rPr>
          <w:rFonts w:ascii="Times New Roman" w:eastAsia="Times New Roman" w:hAnsi="Times New Roman" w:cs="Times New Roman"/>
        </w:rPr>
        <w:br/>
        <w:t xml:space="preserve">Ponieważ wolne rodniki są bardzo reaktywne i krótko żyjące, nie występują one w układach biologicznych w wysokich stężeniach. Aby badać układy biologiczne zaprojektowano małoreaktywne molekuły (tzw. </w:t>
      </w:r>
      <w:r>
        <w:rPr>
          <w:rFonts w:ascii="Times New Roman" w:eastAsia="Times New Roman" w:hAnsi="Times New Roman" w:cs="Times New Roman"/>
        </w:rPr>
        <w:t>pułapki spinowe) mogące wiązać się w specyficznych miejscach w komórce czy białku.</w:t>
      </w:r>
    </w:p>
    <w:p w14:paraId="751EDE2F" w14:textId="77777777" w:rsidR="00955E56" w:rsidRDefault="00817847">
      <w:pPr>
        <w:rPr>
          <w:rFonts w:ascii="Times New Roman" w:eastAsia="Times New Roman" w:hAnsi="Times New Roman" w:cs="Times New Roman"/>
          <w:color w:val="222222"/>
        </w:rPr>
      </w:pPr>
      <w:r>
        <w:rPr>
          <w:rFonts w:ascii="Times New Roman" w:eastAsia="Times New Roman" w:hAnsi="Times New Roman" w:cs="Times New Roman"/>
          <w:b/>
        </w:rPr>
        <w:t>Wszystkie rodzaje spektroskopii jakby ktoś chciał wymieniać</w:t>
      </w:r>
      <w:r>
        <w:rPr>
          <w:rFonts w:ascii="Times New Roman" w:eastAsia="Times New Roman" w:hAnsi="Times New Roman" w:cs="Times New Roman"/>
        </w:rPr>
        <w:t>:</w:t>
      </w:r>
      <w:r>
        <w:rPr>
          <w:rFonts w:ascii="Times New Roman" w:eastAsia="Times New Roman" w:hAnsi="Times New Roman" w:cs="Times New Roman"/>
        </w:rPr>
        <w:br/>
      </w:r>
      <w:r>
        <w:rPr>
          <w:rFonts w:ascii="Times New Roman" w:eastAsia="Times New Roman" w:hAnsi="Times New Roman" w:cs="Times New Roman"/>
          <w:color w:val="222222"/>
        </w:rPr>
        <w:t>Spektroskopia promieniowania elektromagnetycznego:</w:t>
      </w:r>
    </w:p>
    <w:p w14:paraId="3C3EB65F" w14:textId="77777777" w:rsidR="00955E56" w:rsidRDefault="00817847">
      <w:pPr>
        <w:numPr>
          <w:ilvl w:val="1"/>
          <w:numId w:val="24"/>
        </w:numPr>
        <w:spacing w:before="240"/>
        <w:ind w:left="2140"/>
        <w:rPr>
          <w:rFonts w:ascii="Times New Roman" w:eastAsia="Times New Roman" w:hAnsi="Times New Roman" w:cs="Times New Roman"/>
        </w:rPr>
      </w:pPr>
      <w:r>
        <w:rPr>
          <w:rFonts w:ascii="Times New Roman" w:eastAsia="Times New Roman" w:hAnsi="Times New Roman" w:cs="Times New Roman"/>
          <w:color w:val="222222"/>
        </w:rPr>
        <w:t>spektroskopia Ramana</w:t>
      </w:r>
    </w:p>
    <w:p w14:paraId="4CE739BF"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spektroskopia IR</w:t>
      </w:r>
    </w:p>
    <w:p w14:paraId="5D9F290E"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spektroskopia UV-VIS</w:t>
      </w:r>
    </w:p>
    <w:p w14:paraId="3DF6E1AB"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sp</w:t>
      </w:r>
      <w:r>
        <w:rPr>
          <w:rFonts w:ascii="Times New Roman" w:eastAsia="Times New Roman" w:hAnsi="Times New Roman" w:cs="Times New Roman"/>
          <w:color w:val="222222"/>
        </w:rPr>
        <w:t>ektroskopia fourierowska</w:t>
      </w:r>
    </w:p>
    <w:p w14:paraId="433C1FF5"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spektroskopia rentgenowska</w:t>
      </w:r>
    </w:p>
    <w:p w14:paraId="74A2D4BD"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spektroskopia gamma</w:t>
      </w:r>
    </w:p>
    <w:p w14:paraId="25C85597"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spektroskopia NMR</w:t>
      </w:r>
    </w:p>
    <w:p w14:paraId="1188504F"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spektroskopia EPR</w:t>
      </w:r>
    </w:p>
    <w:p w14:paraId="357DA0FF"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FCS – Spektroskopia korelacji fluorescencji</w:t>
      </w:r>
    </w:p>
    <w:p w14:paraId="2F961641"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lastRenderedPageBreak/>
        <w:t>spektroskopia dielektryczna</w:t>
      </w:r>
    </w:p>
    <w:p w14:paraId="2BE07742"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spektroskopia plazmowa</w:t>
      </w:r>
    </w:p>
    <w:p w14:paraId="5D4BE8EE"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dichroizm kołowy</w:t>
      </w:r>
    </w:p>
    <w:p w14:paraId="4433D704" w14:textId="77777777" w:rsidR="00955E56" w:rsidRDefault="00817847">
      <w:pPr>
        <w:numPr>
          <w:ilvl w:val="1"/>
          <w:numId w:val="24"/>
        </w:numPr>
        <w:ind w:left="2140"/>
        <w:rPr>
          <w:rFonts w:ascii="Times New Roman" w:eastAsia="Times New Roman" w:hAnsi="Times New Roman" w:cs="Times New Roman"/>
        </w:rPr>
      </w:pPr>
      <w:r>
        <w:rPr>
          <w:rFonts w:ascii="Times New Roman" w:eastAsia="Times New Roman" w:hAnsi="Times New Roman" w:cs="Times New Roman"/>
          <w:color w:val="222222"/>
        </w:rPr>
        <w:t>spektroskopia oscylacyjna</w:t>
      </w:r>
    </w:p>
    <w:p w14:paraId="13CC8527" w14:textId="77777777" w:rsidR="00955E56" w:rsidRDefault="00817847">
      <w:pPr>
        <w:numPr>
          <w:ilvl w:val="0"/>
          <w:numId w:val="13"/>
        </w:numPr>
        <w:ind w:left="1080"/>
        <w:rPr>
          <w:rFonts w:ascii="Times New Roman" w:eastAsia="Times New Roman" w:hAnsi="Times New Roman" w:cs="Times New Roman"/>
        </w:rPr>
      </w:pPr>
      <w:r>
        <w:rPr>
          <w:rFonts w:ascii="Times New Roman" w:eastAsia="Times New Roman" w:hAnsi="Times New Roman" w:cs="Times New Roman"/>
          <w:color w:val="222222"/>
        </w:rPr>
        <w:t>Spektroskopia dotyczącą substancji (cząsteczek i cząstek):</w:t>
      </w:r>
    </w:p>
    <w:p w14:paraId="281CF4B3" w14:textId="77777777" w:rsidR="00955E56" w:rsidRDefault="00817847">
      <w:pPr>
        <w:numPr>
          <w:ilvl w:val="1"/>
          <w:numId w:val="13"/>
        </w:numPr>
        <w:ind w:left="2140"/>
        <w:rPr>
          <w:rFonts w:ascii="Times New Roman" w:eastAsia="Times New Roman" w:hAnsi="Times New Roman" w:cs="Times New Roman"/>
        </w:rPr>
      </w:pPr>
      <w:r>
        <w:rPr>
          <w:rFonts w:ascii="Times New Roman" w:eastAsia="Times New Roman" w:hAnsi="Times New Roman" w:cs="Times New Roman"/>
          <w:color w:val="222222"/>
        </w:rPr>
        <w:t>spektroskopia elektronowa</w:t>
      </w:r>
    </w:p>
    <w:p w14:paraId="79E42E19" w14:textId="77777777" w:rsidR="00955E56" w:rsidRDefault="00817847">
      <w:pPr>
        <w:numPr>
          <w:ilvl w:val="1"/>
          <w:numId w:val="13"/>
        </w:numPr>
        <w:ind w:left="2140"/>
        <w:rPr>
          <w:rFonts w:ascii="Times New Roman" w:eastAsia="Times New Roman" w:hAnsi="Times New Roman" w:cs="Times New Roman"/>
        </w:rPr>
      </w:pPr>
      <w:r>
        <w:rPr>
          <w:rFonts w:ascii="Times New Roman" w:eastAsia="Times New Roman" w:hAnsi="Times New Roman" w:cs="Times New Roman"/>
          <w:color w:val="222222"/>
        </w:rPr>
        <w:t>spektroskopia neutronowa</w:t>
      </w:r>
    </w:p>
    <w:p w14:paraId="41C96254" w14:textId="77777777" w:rsidR="00955E56" w:rsidRDefault="00817847">
      <w:pPr>
        <w:numPr>
          <w:ilvl w:val="1"/>
          <w:numId w:val="13"/>
        </w:numPr>
        <w:ind w:left="2140"/>
        <w:rPr>
          <w:rFonts w:ascii="Times New Roman" w:eastAsia="Times New Roman" w:hAnsi="Times New Roman" w:cs="Times New Roman"/>
        </w:rPr>
      </w:pPr>
      <w:r>
        <w:rPr>
          <w:rFonts w:ascii="Times New Roman" w:eastAsia="Times New Roman" w:hAnsi="Times New Roman" w:cs="Times New Roman"/>
          <w:color w:val="222222"/>
        </w:rPr>
        <w:t>spektroskopia sił atomowych</w:t>
      </w:r>
    </w:p>
    <w:p w14:paraId="65CE040F" w14:textId="77777777" w:rsidR="00955E56" w:rsidRDefault="00817847">
      <w:pPr>
        <w:numPr>
          <w:ilvl w:val="1"/>
          <w:numId w:val="13"/>
        </w:numPr>
        <w:ind w:left="2140"/>
        <w:rPr>
          <w:rFonts w:ascii="Times New Roman" w:eastAsia="Times New Roman" w:hAnsi="Times New Roman" w:cs="Times New Roman"/>
        </w:rPr>
      </w:pPr>
      <w:r>
        <w:rPr>
          <w:rFonts w:ascii="Times New Roman" w:eastAsia="Times New Roman" w:hAnsi="Times New Roman" w:cs="Times New Roman"/>
          <w:color w:val="222222"/>
        </w:rPr>
        <w:t>spektroskopia poziomów energetycznych defektów</w:t>
      </w:r>
    </w:p>
    <w:p w14:paraId="2B7EA198" w14:textId="77777777" w:rsidR="00955E56" w:rsidRDefault="00817847">
      <w:pPr>
        <w:numPr>
          <w:ilvl w:val="0"/>
          <w:numId w:val="21"/>
        </w:numPr>
        <w:ind w:left="1080"/>
        <w:rPr>
          <w:rFonts w:ascii="Times New Roman" w:eastAsia="Times New Roman" w:hAnsi="Times New Roman" w:cs="Times New Roman"/>
        </w:rPr>
      </w:pPr>
      <w:r>
        <w:rPr>
          <w:rFonts w:ascii="Times New Roman" w:eastAsia="Times New Roman" w:hAnsi="Times New Roman" w:cs="Times New Roman"/>
          <w:color w:val="222222"/>
        </w:rPr>
        <w:t>Spektroskopia fal mechanicznych</w:t>
      </w:r>
    </w:p>
    <w:p w14:paraId="340A1E82" w14:textId="77777777" w:rsidR="00955E56" w:rsidRDefault="00817847">
      <w:pPr>
        <w:numPr>
          <w:ilvl w:val="1"/>
          <w:numId w:val="21"/>
        </w:numPr>
        <w:spacing w:after="40"/>
        <w:ind w:left="2140"/>
        <w:rPr>
          <w:rFonts w:ascii="Times New Roman" w:eastAsia="Times New Roman" w:hAnsi="Times New Roman" w:cs="Times New Roman"/>
        </w:rPr>
      </w:pPr>
      <w:r>
        <w:rPr>
          <w:rFonts w:ascii="Times New Roman" w:eastAsia="Times New Roman" w:hAnsi="Times New Roman" w:cs="Times New Roman"/>
          <w:color w:val="222222"/>
        </w:rPr>
        <w:t>spektroskopia akustyczna</w:t>
      </w:r>
    </w:p>
    <w:p w14:paraId="03413659" w14:textId="77777777" w:rsidR="00955E56" w:rsidRDefault="00955E56">
      <w:pPr>
        <w:rPr>
          <w:rFonts w:ascii="Times New Roman" w:eastAsia="Times New Roman" w:hAnsi="Times New Roman" w:cs="Times New Roman"/>
        </w:rPr>
      </w:pPr>
    </w:p>
    <w:p w14:paraId="77CEB4FE"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45.    Metody</w:t>
      </w:r>
      <w:r>
        <w:rPr>
          <w:rFonts w:ascii="Times New Roman" w:eastAsia="Times New Roman" w:hAnsi="Times New Roman" w:cs="Times New Roman"/>
          <w:b/>
          <w:i/>
          <w:u w:val="single"/>
        </w:rPr>
        <w:t xml:space="preserve"> techniczne prowadzenia reakcji polimeryzacji.</w:t>
      </w:r>
    </w:p>
    <w:p w14:paraId="50026B1D"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Polimeryzacja – </w:t>
      </w:r>
      <w:r>
        <w:rPr>
          <w:rFonts w:ascii="Times New Roman" w:eastAsia="Times New Roman" w:hAnsi="Times New Roman" w:cs="Times New Roman"/>
        </w:rPr>
        <w:t>reakcja, w wyniku której związki chemiczne o małej masie cząsteczkowej (monomery) reagują ze sobą, aż do momentu wyczerpania grup funkcyjnych. W wyniku polimeryzacji powstają związki o bardzo d</w:t>
      </w:r>
      <w:r>
        <w:rPr>
          <w:rFonts w:ascii="Times New Roman" w:eastAsia="Times New Roman" w:hAnsi="Times New Roman" w:cs="Times New Roman"/>
        </w:rPr>
        <w:t>użej masie cząsteczkowej. Podczas reakcji polimeryzacji dochodzi najczęściej do rozerwania wiązań wielokrotnych oraz otwarcia wiązań cyklicznych. Wyróżnia się 3 podstawowe etapy tego procesu: inicjacja (zapoczątkowanie reakcji), propagacja (wzrost łańcucha</w:t>
      </w:r>
      <w:r>
        <w:rPr>
          <w:rFonts w:ascii="Times New Roman" w:eastAsia="Times New Roman" w:hAnsi="Times New Roman" w:cs="Times New Roman"/>
        </w:rPr>
        <w:t>) oraz terminacja (zakończenie łańcucha polimerowego).</w:t>
      </w:r>
    </w:p>
    <w:p w14:paraId="07D4053D" w14:textId="77777777" w:rsidR="00955E56" w:rsidRDefault="00955E56">
      <w:pPr>
        <w:rPr>
          <w:rFonts w:ascii="Times New Roman" w:eastAsia="Times New Roman" w:hAnsi="Times New Roman" w:cs="Times New Roman"/>
        </w:rPr>
      </w:pPr>
    </w:p>
    <w:p w14:paraId="6BD9B67F"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METODY TECHNICZNE POLIMERYZACJI:</w:t>
      </w:r>
    </w:p>
    <w:p w14:paraId="1A3B0EF7"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u w:val="single"/>
        </w:rPr>
        <w:t>Polimeryzacja suspensyjna (w zawiesinie, perełkowa)</w:t>
      </w:r>
      <w:r>
        <w:rPr>
          <w:rFonts w:ascii="Times New Roman" w:eastAsia="Times New Roman" w:hAnsi="Times New Roman" w:cs="Times New Roman"/>
          <w:b/>
        </w:rPr>
        <w:t xml:space="preserve"> – </w:t>
      </w:r>
      <w:r>
        <w:rPr>
          <w:rFonts w:ascii="Times New Roman" w:eastAsia="Times New Roman" w:hAnsi="Times New Roman" w:cs="Times New Roman"/>
        </w:rPr>
        <w:t>przebiega pod wpływem inicjatora, który jest rozpuszczony w monomerze. Monomer jest zdyspergowany w roztworze sta</w:t>
      </w:r>
      <w:r>
        <w:rPr>
          <w:rFonts w:ascii="Times New Roman" w:eastAsia="Times New Roman" w:hAnsi="Times New Roman" w:cs="Times New Roman"/>
        </w:rPr>
        <w:t>bilizatorów suspensji, które zapobiegają koalescencji (zlepianiu się cząstek). Zawiesinę otrzymuje się dzięki intensywnemu mieszaniu. Polimeryzacja odbywa się wewnątrz kropel monomeru. Powstający produkt ma kształt „perełek”.</w:t>
      </w:r>
    </w:p>
    <w:p w14:paraId="66B9D1B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Dobór inicjatora wpływa na tem</w:t>
      </w:r>
      <w:r>
        <w:rPr>
          <w:rFonts w:ascii="Times New Roman" w:eastAsia="Times New Roman" w:hAnsi="Times New Roman" w:cs="Times New Roman"/>
        </w:rPr>
        <w:t>peraturę prowadzenia procesu, gdyż mają one różną temperaturę rozkładu. Można stosować kilka inicjatorów o różnych temperaturach rozkładu.</w:t>
      </w:r>
    </w:p>
    <w:p w14:paraId="01AEB42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Na jakość produktu wpływają: stabilizatory suspensji, inicjatory, pH środowiska, temperatura prowadzenia procesu, sto</w:t>
      </w:r>
      <w:r>
        <w:rPr>
          <w:rFonts w:ascii="Times New Roman" w:eastAsia="Times New Roman" w:hAnsi="Times New Roman" w:cs="Times New Roman"/>
        </w:rPr>
        <w:t>sunek faz (ilość monomeru w stosunku do fazy ciągłej), a także mieszanie (geometria mieszadła, szybkość mieszania). Mała intensywność mieszania sprzyja aglomeracji, a zbyt duża rozdrobnieniu polimeru.</w:t>
      </w:r>
    </w:p>
    <w:p w14:paraId="26429DE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Stosowane są również stabilizatory pomocnicze, które po</w:t>
      </w:r>
      <w:r>
        <w:rPr>
          <w:rFonts w:ascii="Times New Roman" w:eastAsia="Times New Roman" w:hAnsi="Times New Roman" w:cs="Times New Roman"/>
        </w:rPr>
        <w:t>prawiają równowagę hydrofilowo-hydrofobową oraz korygują napięcie powierzchniowe na granicy woda-monomer.</w:t>
      </w:r>
    </w:p>
    <w:p w14:paraId="64B171CD" w14:textId="77777777" w:rsidR="00955E56" w:rsidRDefault="00955E56">
      <w:pPr>
        <w:rPr>
          <w:rFonts w:ascii="Times New Roman" w:eastAsia="Times New Roman" w:hAnsi="Times New Roman" w:cs="Times New Roman"/>
        </w:rPr>
      </w:pPr>
    </w:p>
    <w:p w14:paraId="0667BB1D"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u w:val="single"/>
        </w:rPr>
        <w:t>Polimeryzacja emulsyjna</w:t>
      </w:r>
      <w:r>
        <w:rPr>
          <w:rFonts w:ascii="Times New Roman" w:eastAsia="Times New Roman" w:hAnsi="Times New Roman" w:cs="Times New Roman"/>
          <w:b/>
        </w:rPr>
        <w:t xml:space="preserve"> </w:t>
      </w:r>
      <w:r>
        <w:rPr>
          <w:rFonts w:ascii="Times New Roman" w:eastAsia="Times New Roman" w:hAnsi="Times New Roman" w:cs="Times New Roman"/>
        </w:rPr>
        <w:t>– monomer dysperguje w wodzie za pomocą emulgatorów (surfaktantów, najczęściej są to sole wyższych kwasów tłuszczowych), podc</w:t>
      </w:r>
      <w:r>
        <w:rPr>
          <w:rFonts w:ascii="Times New Roman" w:eastAsia="Times New Roman" w:hAnsi="Times New Roman" w:cs="Times New Roman"/>
        </w:rPr>
        <w:t>zas mieszania powstają micele (w ich wnętrzu znajduje się monomer). Wielkość miceli to 2-10 nm. Utrzymanie takiej struktury wymaga odpowiedniego środowiska, dlatego dodaje się do roztworu substancje regulujące pH oraz napięcie powierzchniowe. Polimeryzacja</w:t>
      </w:r>
      <w:r>
        <w:rPr>
          <w:rFonts w:ascii="Times New Roman" w:eastAsia="Times New Roman" w:hAnsi="Times New Roman" w:cs="Times New Roman"/>
        </w:rPr>
        <w:t xml:space="preserve"> emulsyjna jest inicjowana przez rodniki (inicjatory to najczęściej nadsiarczany sodu, potasu, amonu), które znajdują się w roztworze właściwym. Dyfundują one do wnętrza miceli, gdzie inicjują reakcję. Polimeryzacja zachodzi również w rozpuszczalniku, ale </w:t>
      </w:r>
      <w:r>
        <w:rPr>
          <w:rFonts w:ascii="Times New Roman" w:eastAsia="Times New Roman" w:hAnsi="Times New Roman" w:cs="Times New Roman"/>
        </w:rPr>
        <w:t>jest ona mniej efektywna, ponieważ znajduje się tutaj mniej monomeru. Po zainicjowaniu reakcji w miceli, gdy wyczerpie się zapas monomeru w niej, dalsza reakcja zachodzi z użyciem cząsteczek, które dyfundują do jej wnętrza. Kiedy makrorodnik rozerwie micel</w:t>
      </w:r>
      <w:r>
        <w:rPr>
          <w:rFonts w:ascii="Times New Roman" w:eastAsia="Times New Roman" w:hAnsi="Times New Roman" w:cs="Times New Roman"/>
        </w:rPr>
        <w:t xml:space="preserve">ę, wydostaje się do rozpuszczalnika i może połączyć się z innym makrorodnikiem. Powstający produkt ma postać </w:t>
      </w:r>
      <w:r>
        <w:rPr>
          <w:rFonts w:ascii="Times New Roman" w:eastAsia="Times New Roman" w:hAnsi="Times New Roman" w:cs="Times New Roman"/>
        </w:rPr>
        <w:lastRenderedPageBreak/>
        <w:t>lateksu, który można poddać koagulacji lub po prostu w celu oddzielenia od roztworu należy odparować wodę.</w:t>
      </w:r>
      <w:r>
        <w:rPr>
          <w:noProof/>
        </w:rPr>
        <w:drawing>
          <wp:anchor distT="114300" distB="114300" distL="114300" distR="114300" simplePos="0" relativeHeight="251668480" behindDoc="0" locked="0" layoutInCell="1" hidden="0" allowOverlap="1" wp14:anchorId="402A5AFB" wp14:editId="33F12700">
            <wp:simplePos x="0" y="0"/>
            <wp:positionH relativeFrom="column">
              <wp:posOffset>3886200</wp:posOffset>
            </wp:positionH>
            <wp:positionV relativeFrom="paragraph">
              <wp:posOffset>2443350</wp:posOffset>
            </wp:positionV>
            <wp:extent cx="1962150" cy="3390900"/>
            <wp:effectExtent l="0" t="0" r="0" b="0"/>
            <wp:wrapSquare wrapText="bothSides" distT="114300" distB="114300" distL="114300" distR="114300"/>
            <wp:docPr id="278"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64"/>
                    <a:srcRect/>
                    <a:stretch>
                      <a:fillRect/>
                    </a:stretch>
                  </pic:blipFill>
                  <pic:spPr>
                    <a:xfrm>
                      <a:off x="0" y="0"/>
                      <a:ext cx="1962150" cy="3390900"/>
                    </a:xfrm>
                    <a:prstGeom prst="rect">
                      <a:avLst/>
                    </a:prstGeom>
                    <a:ln/>
                  </pic:spPr>
                </pic:pic>
              </a:graphicData>
            </a:graphic>
          </wp:anchor>
        </w:drawing>
      </w:r>
    </w:p>
    <w:p w14:paraId="548201C1"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Zalety:</w:t>
      </w:r>
    </w:p>
    <w:p w14:paraId="1A8A2820" w14:textId="77777777" w:rsidR="00955E56" w:rsidRDefault="00817847">
      <w:pPr>
        <w:ind w:left="425" w:hanging="290"/>
        <w:rPr>
          <w:rFonts w:ascii="Times New Roman" w:eastAsia="Times New Roman" w:hAnsi="Times New Roman" w:cs="Times New Roman"/>
        </w:rPr>
      </w:pPr>
      <w:r>
        <w:rPr>
          <w:rFonts w:ascii="Times New Roman" w:eastAsia="Times New Roman" w:hAnsi="Times New Roman" w:cs="Times New Roman"/>
        </w:rPr>
        <w:t>·  Można prowadzić w łagodnych warunkach – 60-80 C, ciśnienie atmosferyczne, atmosfera gazu inertnego (azotu)</w:t>
      </w:r>
    </w:p>
    <w:p w14:paraId="41321364" w14:textId="77777777" w:rsidR="00955E56" w:rsidRDefault="00817847">
      <w:pPr>
        <w:ind w:left="425" w:hanging="290"/>
        <w:rPr>
          <w:rFonts w:ascii="Times New Roman" w:eastAsia="Times New Roman" w:hAnsi="Times New Roman" w:cs="Times New Roman"/>
        </w:rPr>
      </w:pPr>
      <w:r>
        <w:rPr>
          <w:rFonts w:ascii="Times New Roman" w:eastAsia="Times New Roman" w:hAnsi="Times New Roman" w:cs="Times New Roman"/>
        </w:rPr>
        <w:t>·     Dobra wymiana ciepła</w:t>
      </w:r>
    </w:p>
    <w:p w14:paraId="391EACE9" w14:textId="77777777" w:rsidR="00955E56" w:rsidRDefault="00817847">
      <w:pPr>
        <w:ind w:left="425" w:hanging="290"/>
        <w:rPr>
          <w:rFonts w:ascii="Times New Roman" w:eastAsia="Times New Roman" w:hAnsi="Times New Roman" w:cs="Times New Roman"/>
        </w:rPr>
      </w:pPr>
      <w:r>
        <w:rPr>
          <w:rFonts w:ascii="Times New Roman" w:eastAsia="Times New Roman" w:hAnsi="Times New Roman" w:cs="Times New Roman"/>
        </w:rPr>
        <w:t>·     Możliwość prowadzenia procesu w sposób ciągły</w:t>
      </w:r>
    </w:p>
    <w:p w14:paraId="68DC285B" w14:textId="77777777" w:rsidR="00955E56" w:rsidRDefault="00817847">
      <w:pPr>
        <w:ind w:left="425" w:hanging="290"/>
        <w:rPr>
          <w:rFonts w:ascii="Times New Roman" w:eastAsia="Times New Roman" w:hAnsi="Times New Roman" w:cs="Times New Roman"/>
        </w:rPr>
      </w:pPr>
      <w:r>
        <w:rPr>
          <w:rFonts w:ascii="Times New Roman" w:eastAsia="Times New Roman" w:hAnsi="Times New Roman" w:cs="Times New Roman"/>
        </w:rPr>
        <w:t>·   Większy ciężar cząsteczkowy polimerów niż w przypadku metody su</w:t>
      </w:r>
      <w:r>
        <w:rPr>
          <w:rFonts w:ascii="Times New Roman" w:eastAsia="Times New Roman" w:hAnsi="Times New Roman" w:cs="Times New Roman"/>
        </w:rPr>
        <w:t>spensyjnej</w:t>
      </w:r>
    </w:p>
    <w:p w14:paraId="6105105C" w14:textId="77777777" w:rsidR="00955E56" w:rsidRDefault="00817847">
      <w:pPr>
        <w:ind w:left="425" w:hanging="290"/>
        <w:rPr>
          <w:rFonts w:ascii="Times New Roman" w:eastAsia="Times New Roman" w:hAnsi="Times New Roman" w:cs="Times New Roman"/>
        </w:rPr>
      </w:pPr>
      <w:r>
        <w:rPr>
          <w:rFonts w:ascii="Times New Roman" w:eastAsia="Times New Roman" w:hAnsi="Times New Roman" w:cs="Times New Roman"/>
        </w:rPr>
        <w:t>·    Możliwość przyśpieszenia reakcji i stopnia polimeryzacji za pomocą stężenia emulgatora</w:t>
      </w:r>
    </w:p>
    <w:p w14:paraId="1A518971"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Wady:</w:t>
      </w:r>
    </w:p>
    <w:p w14:paraId="45127CBB"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Wymagane są monomery o dużym stopniu czystości</w:t>
      </w:r>
    </w:p>
    <w:p w14:paraId="7147F31D"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Wymagana wysoka czystość wody</w:t>
      </w:r>
    </w:p>
    <w:p w14:paraId="70468FED"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Duża ilość odpadów wodnych</w:t>
      </w:r>
    </w:p>
    <w:p w14:paraId="5E0C629E" w14:textId="77777777" w:rsidR="00955E56" w:rsidRDefault="00955E56">
      <w:pPr>
        <w:ind w:left="360" w:hanging="360"/>
        <w:rPr>
          <w:rFonts w:ascii="Times New Roman" w:eastAsia="Times New Roman" w:hAnsi="Times New Roman" w:cs="Times New Roman"/>
        </w:rPr>
      </w:pPr>
    </w:p>
    <w:p w14:paraId="1C303A6A" w14:textId="77777777" w:rsidR="00955E56" w:rsidRDefault="00955E56">
      <w:pPr>
        <w:ind w:left="360" w:hanging="360"/>
        <w:rPr>
          <w:rFonts w:ascii="Times New Roman" w:eastAsia="Times New Roman" w:hAnsi="Times New Roman" w:cs="Times New Roman"/>
        </w:rPr>
      </w:pPr>
    </w:p>
    <w:p w14:paraId="013DC762" w14:textId="77777777" w:rsidR="00955E56" w:rsidRDefault="00955E56">
      <w:pPr>
        <w:ind w:left="360" w:hanging="360"/>
        <w:rPr>
          <w:rFonts w:ascii="Times New Roman" w:eastAsia="Times New Roman" w:hAnsi="Times New Roman" w:cs="Times New Roman"/>
        </w:rPr>
      </w:pPr>
    </w:p>
    <w:p w14:paraId="3A16AA08" w14:textId="77777777" w:rsidR="00955E56" w:rsidRDefault="00955E56">
      <w:pPr>
        <w:ind w:firstLine="0"/>
        <w:rPr>
          <w:rFonts w:ascii="Times New Roman" w:eastAsia="Times New Roman" w:hAnsi="Times New Roman" w:cs="Times New Roman"/>
        </w:rPr>
      </w:pPr>
    </w:p>
    <w:p w14:paraId="1285CDED" w14:textId="77777777" w:rsidR="00955E56" w:rsidRDefault="00955E56">
      <w:pPr>
        <w:ind w:left="360" w:hanging="360"/>
        <w:rPr>
          <w:rFonts w:ascii="Times New Roman" w:eastAsia="Times New Roman" w:hAnsi="Times New Roman" w:cs="Times New Roman"/>
        </w:rPr>
      </w:pPr>
    </w:p>
    <w:p w14:paraId="3239B3F2"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 xml:space="preserve">Różnice </w:t>
      </w:r>
      <w:r>
        <w:rPr>
          <w:rFonts w:ascii="Times New Roman" w:eastAsia="Times New Roman" w:hAnsi="Times New Roman" w:cs="Times New Roman"/>
          <w:b/>
        </w:rPr>
        <w:t>pomiędzy polimeryzacją suspensyjną a emulsyjną:</w:t>
      </w:r>
    </w:p>
    <w:p w14:paraId="6AB92341"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Inicjacja w miceli (w miceli powstaje jeden łańcuch) – polimeryzacja emulsyjna, inicjacja w kropli monomeru (w kropli powstaje kilka łańcuchów) – polimeryzacja suspensyjna</w:t>
      </w:r>
    </w:p>
    <w:p w14:paraId="5B8A545F"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W polimeryzacji emulsyjnej</w:t>
      </w:r>
      <w:r>
        <w:rPr>
          <w:rFonts w:ascii="Times New Roman" w:eastAsia="Times New Roman" w:hAnsi="Times New Roman" w:cs="Times New Roman"/>
        </w:rPr>
        <w:t xml:space="preserve"> stężenie ośrodka powierzchniowo-czynnego jest większe (trzeba dodać tyle stabilizatora, aby przekroczyć krytyczne stężenie miceli)</w:t>
      </w:r>
    </w:p>
    <w:p w14:paraId="64D39F98"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Rozmiar produktu: polimeryzacja emulsyjna – 10 nm – 0,1 µm, polimeryzacja suspensyjna – 10 µm – 5 mm</w:t>
      </w:r>
    </w:p>
    <w:p w14:paraId="259E7751" w14:textId="77777777" w:rsidR="00955E56" w:rsidRDefault="00955E56">
      <w:pPr>
        <w:ind w:left="360" w:hanging="360"/>
        <w:rPr>
          <w:rFonts w:ascii="Times New Roman" w:eastAsia="Times New Roman" w:hAnsi="Times New Roman" w:cs="Times New Roman"/>
        </w:rPr>
      </w:pPr>
    </w:p>
    <w:p w14:paraId="4B5423E2" w14:textId="77777777" w:rsidR="00955E56" w:rsidRDefault="00817847">
      <w:pPr>
        <w:ind w:firstLine="0"/>
        <w:rPr>
          <w:rFonts w:ascii="Times New Roman" w:eastAsia="Times New Roman" w:hAnsi="Times New Roman" w:cs="Times New Roman"/>
          <w:b/>
          <w:u w:val="single"/>
        </w:rPr>
      </w:pPr>
      <w:r>
        <w:rPr>
          <w:rFonts w:ascii="Times New Roman" w:eastAsia="Times New Roman" w:hAnsi="Times New Roman" w:cs="Times New Roman"/>
          <w:b/>
          <w:u w:val="single"/>
        </w:rPr>
        <w:t>Polimeryzacja w</w:t>
      </w:r>
      <w:r>
        <w:rPr>
          <w:rFonts w:ascii="Times New Roman" w:eastAsia="Times New Roman" w:hAnsi="Times New Roman" w:cs="Times New Roman"/>
          <w:b/>
          <w:u w:val="single"/>
        </w:rPr>
        <w:t xml:space="preserve"> roztworze:</w:t>
      </w:r>
    </w:p>
    <w:p w14:paraId="75F17D8C"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Zalety:</w:t>
      </w:r>
    </w:p>
    <w:p w14:paraId="4C6A6C01" w14:textId="77777777" w:rsidR="00955E56" w:rsidRDefault="00817847">
      <w:pPr>
        <w:ind w:left="425" w:hanging="141"/>
        <w:rPr>
          <w:rFonts w:ascii="Times New Roman" w:eastAsia="Times New Roman" w:hAnsi="Times New Roman" w:cs="Times New Roman"/>
        </w:rPr>
      </w:pPr>
      <w:r>
        <w:rPr>
          <w:rFonts w:ascii="Times New Roman" w:eastAsia="Times New Roman" w:hAnsi="Times New Roman" w:cs="Times New Roman"/>
          <w:b/>
        </w:rPr>
        <w:t xml:space="preserve"> - </w:t>
      </w:r>
      <w:r>
        <w:rPr>
          <w:rFonts w:ascii="Times New Roman" w:eastAsia="Times New Roman" w:hAnsi="Times New Roman" w:cs="Times New Roman"/>
        </w:rPr>
        <w:t xml:space="preserve">możliwość otrzymywania polimerów o dużym zakresie ciężarów cząsteczkowych </w:t>
      </w:r>
      <w:r>
        <w:rPr>
          <w:rFonts w:ascii="Times New Roman" w:eastAsia="Times New Roman" w:hAnsi="Times New Roman" w:cs="Times New Roman"/>
        </w:rPr>
        <w:br/>
        <w:t>i niewielkiej polidyspersyjności</w:t>
      </w:r>
    </w:p>
    <w:p w14:paraId="29BE3DD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proste operacje transportu substratów i produktów</w:t>
      </w:r>
    </w:p>
    <w:p w14:paraId="0257A5B9"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Wady:</w:t>
      </w:r>
    </w:p>
    <w:p w14:paraId="777D4F4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konieczność odzyskiwania i regeneracji rozpuszczalnika</w:t>
      </w:r>
    </w:p>
    <w:p w14:paraId="1D57ED15" w14:textId="77777777" w:rsidR="00955E56" w:rsidRDefault="00955E56">
      <w:pPr>
        <w:rPr>
          <w:rFonts w:ascii="Times New Roman" w:eastAsia="Times New Roman" w:hAnsi="Times New Roman" w:cs="Times New Roman"/>
        </w:rPr>
      </w:pPr>
    </w:p>
    <w:p w14:paraId="512EFA59"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Rodzaje polimeryzacji w roztworze:</w:t>
      </w:r>
    </w:p>
    <w:p w14:paraId="1246F942"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w fazie jednorodnej (metoda lakierowa) </w:t>
      </w:r>
      <w:r>
        <w:rPr>
          <w:rFonts w:ascii="Times New Roman" w:eastAsia="Times New Roman" w:hAnsi="Times New Roman" w:cs="Times New Roman"/>
        </w:rPr>
        <w:t>– monomer i polimer rozpuszczają się w rozpuszczalniku. Powstaje produkt o małym i średnim ciężarze cząsteczkowym oraz o niewielkiej polidyspersyjności. Polimer można wydzielić po</w:t>
      </w:r>
      <w:r>
        <w:rPr>
          <w:rFonts w:ascii="Times New Roman" w:eastAsia="Times New Roman" w:hAnsi="Times New Roman" w:cs="Times New Roman"/>
        </w:rPr>
        <w:t>przez dodanie rozcieńczalnika lub oddestylowanie rozpuszczalnika.</w:t>
      </w:r>
    </w:p>
    <w:p w14:paraId="47D5130C"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Wady:</w:t>
      </w:r>
    </w:p>
    <w:p w14:paraId="5448846E" w14:textId="77777777" w:rsidR="00955E56" w:rsidRDefault="00817847">
      <w:pPr>
        <w:ind w:firstLine="700"/>
        <w:rPr>
          <w:rFonts w:ascii="Times New Roman" w:eastAsia="Times New Roman" w:hAnsi="Times New Roman" w:cs="Times New Roman"/>
        </w:rPr>
      </w:pPr>
      <w:r>
        <w:rPr>
          <w:rFonts w:ascii="Times New Roman" w:eastAsia="Times New Roman" w:hAnsi="Times New Roman" w:cs="Times New Roman"/>
        </w:rPr>
        <w:t>- konieczność stosowania rozpuszczalników (trzeba go odzyskać),</w:t>
      </w:r>
    </w:p>
    <w:p w14:paraId="7D0D5E54" w14:textId="77777777" w:rsidR="00955E56" w:rsidRDefault="00817847">
      <w:pPr>
        <w:ind w:firstLine="700"/>
        <w:rPr>
          <w:rFonts w:ascii="Times New Roman" w:eastAsia="Times New Roman" w:hAnsi="Times New Roman" w:cs="Times New Roman"/>
        </w:rPr>
      </w:pPr>
      <w:r>
        <w:rPr>
          <w:rFonts w:ascii="Times New Roman" w:eastAsia="Times New Roman" w:hAnsi="Times New Roman" w:cs="Times New Roman"/>
        </w:rPr>
        <w:t>- mniejsza wydajność</w:t>
      </w:r>
    </w:p>
    <w:p w14:paraId="04E8ABB7" w14:textId="77777777" w:rsidR="00955E56" w:rsidRDefault="00955E56">
      <w:pPr>
        <w:ind w:firstLine="700"/>
        <w:rPr>
          <w:rFonts w:ascii="Times New Roman" w:eastAsia="Times New Roman" w:hAnsi="Times New Roman" w:cs="Times New Roman"/>
        </w:rPr>
      </w:pPr>
    </w:p>
    <w:p w14:paraId="6D102DDF"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strąceniowa – </w:t>
      </w:r>
      <w:r>
        <w:rPr>
          <w:rFonts w:ascii="Times New Roman" w:eastAsia="Times New Roman" w:hAnsi="Times New Roman" w:cs="Times New Roman"/>
        </w:rPr>
        <w:t>rozpuszczalność polimeru jest ograniczona ciężarem cząsteczkowym. Po przekroczeni</w:t>
      </w:r>
      <w:r>
        <w:rPr>
          <w:rFonts w:ascii="Times New Roman" w:eastAsia="Times New Roman" w:hAnsi="Times New Roman" w:cs="Times New Roman"/>
        </w:rPr>
        <w:t xml:space="preserve">u pewnej krytycznej wartości stopnia polimeryzacji, makrocząsteczki polimeru stają </w:t>
      </w:r>
      <w:r>
        <w:rPr>
          <w:rFonts w:ascii="Times New Roman" w:eastAsia="Times New Roman" w:hAnsi="Times New Roman" w:cs="Times New Roman"/>
        </w:rPr>
        <w:lastRenderedPageBreak/>
        <w:t>się nierozpuszczalne. Powstają polimery o bardzo małej polidyspersyjności oraz o średnim ciężarze cząsteczkowym.</w:t>
      </w:r>
    </w:p>
    <w:p w14:paraId="20BCAC2A" w14:textId="77777777" w:rsidR="00955E56" w:rsidRDefault="00955E56">
      <w:pPr>
        <w:ind w:left="360" w:hanging="360"/>
        <w:rPr>
          <w:rFonts w:ascii="Times New Roman" w:eastAsia="Times New Roman" w:hAnsi="Times New Roman" w:cs="Times New Roman"/>
        </w:rPr>
      </w:pPr>
    </w:p>
    <w:p w14:paraId="01258D52" w14:textId="77777777" w:rsidR="00955E56" w:rsidRDefault="00817847">
      <w:pPr>
        <w:ind w:left="360" w:hanging="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telomeryzacja –</w:t>
      </w:r>
      <w:r>
        <w:rPr>
          <w:rFonts w:ascii="Times New Roman" w:eastAsia="Times New Roman" w:hAnsi="Times New Roman" w:cs="Times New Roman"/>
        </w:rPr>
        <w:t xml:space="preserve"> rozpuszczalnik może reagować z rosnącymi</w:t>
      </w:r>
      <w:r>
        <w:rPr>
          <w:rFonts w:ascii="Times New Roman" w:eastAsia="Times New Roman" w:hAnsi="Times New Roman" w:cs="Times New Roman"/>
        </w:rPr>
        <w:t xml:space="preserve"> łańcuchami polimeru, jego cząsteczki mogą brać aktywny udział w reakcjach przeniesienia łańcucha. Powstają makrocząsteczki zakończone segmentami rozpuszczalnika (telomery), których właściwości różnią się od ich analogicznych oligomerów.</w:t>
      </w:r>
    </w:p>
    <w:p w14:paraId="18AB2FE6" w14:textId="77777777" w:rsidR="00955E56" w:rsidRDefault="00955E56">
      <w:pPr>
        <w:ind w:left="360" w:hanging="360"/>
        <w:rPr>
          <w:rFonts w:ascii="Times New Roman" w:eastAsia="Times New Roman" w:hAnsi="Times New Roman" w:cs="Times New Roman"/>
        </w:rPr>
      </w:pPr>
    </w:p>
    <w:p w14:paraId="7A594B5E" w14:textId="77777777" w:rsidR="00955E56" w:rsidRDefault="00817847">
      <w:pPr>
        <w:ind w:firstLine="0"/>
        <w:rPr>
          <w:rFonts w:ascii="Times New Roman" w:eastAsia="Times New Roman" w:hAnsi="Times New Roman" w:cs="Times New Roman"/>
          <w:b/>
          <w:u w:val="single"/>
        </w:rPr>
      </w:pPr>
      <w:r>
        <w:rPr>
          <w:rFonts w:ascii="Times New Roman" w:eastAsia="Times New Roman" w:hAnsi="Times New Roman" w:cs="Times New Roman"/>
          <w:b/>
          <w:u w:val="single"/>
        </w:rPr>
        <w:t>Polimeryzacja w m</w:t>
      </w:r>
      <w:r>
        <w:rPr>
          <w:rFonts w:ascii="Times New Roman" w:eastAsia="Times New Roman" w:hAnsi="Times New Roman" w:cs="Times New Roman"/>
          <w:b/>
          <w:u w:val="single"/>
        </w:rPr>
        <w:t>asie</w:t>
      </w:r>
    </w:p>
    <w:p w14:paraId="4EAD3F0F" w14:textId="77777777" w:rsidR="00955E56" w:rsidRDefault="00817847">
      <w:pPr>
        <w:ind w:left="1120" w:hanging="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w fazie jednorodnej</w:t>
      </w:r>
      <w:r>
        <w:rPr>
          <w:rFonts w:ascii="Times New Roman" w:eastAsia="Times New Roman" w:hAnsi="Times New Roman" w:cs="Times New Roman"/>
        </w:rPr>
        <w:t xml:space="preserve"> - w reakcji bierze udział tylko monomer oraz inicjator. W wyniku polimeryzacji powstaje lity blok polimeru, który może stanowić produkt końcowy lub można poddać go granulacji. Na początku zachodzi polimeryzacja wstępna, któ</w:t>
      </w:r>
      <w:r>
        <w:rPr>
          <w:rFonts w:ascii="Times New Roman" w:eastAsia="Times New Roman" w:hAnsi="Times New Roman" w:cs="Times New Roman"/>
        </w:rPr>
        <w:t>ra przebiega w niskiej temperaturze. W jej wyniku powstaje prepolimer, który następnie poddaje się dalszej polimeryzacji. Następnie zachodzi właściwa polimeryzacja, gdzie prepolimer przelewa się do formy i następnie umieszcza w komorach o różnych temperatu</w:t>
      </w:r>
      <w:r>
        <w:rPr>
          <w:rFonts w:ascii="Times New Roman" w:eastAsia="Times New Roman" w:hAnsi="Times New Roman" w:cs="Times New Roman"/>
        </w:rPr>
        <w:t>rach.</w:t>
      </w:r>
    </w:p>
    <w:p w14:paraId="675905E1" w14:textId="77777777" w:rsidR="00955E56" w:rsidRDefault="00817847">
      <w:pPr>
        <w:ind w:left="700" w:firstLine="0"/>
        <w:rPr>
          <w:rFonts w:ascii="Times New Roman" w:eastAsia="Times New Roman" w:hAnsi="Times New Roman" w:cs="Times New Roman"/>
          <w:b/>
        </w:rPr>
      </w:pPr>
      <w:r>
        <w:rPr>
          <w:rFonts w:ascii="Times New Roman" w:eastAsia="Times New Roman" w:hAnsi="Times New Roman" w:cs="Times New Roman"/>
          <w:b/>
        </w:rPr>
        <w:t>Zalety:</w:t>
      </w:r>
    </w:p>
    <w:p w14:paraId="5D436400" w14:textId="77777777" w:rsidR="00955E56" w:rsidRDefault="00817847">
      <w:pPr>
        <w:ind w:left="700" w:firstLine="0"/>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maksymalne wykorzystanie pojemności reaktora,</w:t>
      </w:r>
    </w:p>
    <w:p w14:paraId="7D6036FA" w14:textId="77777777" w:rsidR="00955E56" w:rsidRDefault="00817847">
      <w:pPr>
        <w:ind w:left="700" w:firstLine="0"/>
        <w:rPr>
          <w:rFonts w:ascii="Times New Roman" w:eastAsia="Times New Roman" w:hAnsi="Times New Roman" w:cs="Times New Roman"/>
          <w:b/>
        </w:rPr>
      </w:pPr>
      <w:r>
        <w:rPr>
          <w:rFonts w:ascii="Times New Roman" w:eastAsia="Times New Roman" w:hAnsi="Times New Roman" w:cs="Times New Roman"/>
          <w:b/>
        </w:rPr>
        <w:t>Wady:</w:t>
      </w:r>
    </w:p>
    <w:p w14:paraId="6F2A12FF" w14:textId="77777777" w:rsidR="00955E56" w:rsidRDefault="00817847">
      <w:pPr>
        <w:ind w:left="700" w:firstLine="0"/>
        <w:rPr>
          <w:rFonts w:ascii="Times New Roman" w:eastAsia="Times New Roman" w:hAnsi="Times New Roman" w:cs="Times New Roman"/>
        </w:rPr>
      </w:pPr>
      <w:r>
        <w:rPr>
          <w:rFonts w:ascii="Times New Roman" w:eastAsia="Times New Roman" w:hAnsi="Times New Roman" w:cs="Times New Roman"/>
          <w:b/>
        </w:rPr>
        <w:t>-</w:t>
      </w:r>
      <w:r>
        <w:rPr>
          <w:rFonts w:ascii="Times New Roman" w:eastAsia="Times New Roman" w:hAnsi="Times New Roman" w:cs="Times New Roman"/>
        </w:rPr>
        <w:t xml:space="preserve"> trzeba kontrolować odbiór ciepła, gdyż  gradient temperatury powoduje wzrost lepkości układu, a przez to następuje niekontrolowany przebieg reakcji w fazie jednorodnej</w:t>
      </w:r>
    </w:p>
    <w:p w14:paraId="3C27BC58" w14:textId="77777777" w:rsidR="00955E56" w:rsidRDefault="00817847">
      <w:pPr>
        <w:ind w:left="700" w:firstLine="0"/>
        <w:rPr>
          <w:rFonts w:ascii="Times New Roman" w:eastAsia="Times New Roman" w:hAnsi="Times New Roman" w:cs="Times New Roman"/>
        </w:rPr>
      </w:pPr>
      <w:r>
        <w:rPr>
          <w:rFonts w:ascii="Times New Roman" w:eastAsia="Times New Roman" w:hAnsi="Times New Roman" w:cs="Times New Roman"/>
        </w:rPr>
        <w:t>- produkt jest niejednorodny o zwiększonej masie molowej i szerokim rozkładzie mas molowych</w:t>
      </w:r>
    </w:p>
    <w:p w14:paraId="5B71519C" w14:textId="77777777" w:rsidR="00955E56" w:rsidRDefault="00955E56">
      <w:pPr>
        <w:ind w:left="700" w:firstLine="0"/>
        <w:rPr>
          <w:rFonts w:ascii="Times New Roman" w:eastAsia="Times New Roman" w:hAnsi="Times New Roman" w:cs="Times New Roman"/>
        </w:rPr>
      </w:pPr>
    </w:p>
    <w:p w14:paraId="2554BF1E" w14:textId="77777777" w:rsidR="00955E56" w:rsidRDefault="00817847">
      <w:pPr>
        <w:ind w:left="1120" w:hanging="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blokowo-strąceniowa </w:t>
      </w:r>
      <w:r>
        <w:rPr>
          <w:rFonts w:ascii="Times New Roman" w:eastAsia="Times New Roman" w:hAnsi="Times New Roman" w:cs="Times New Roman"/>
        </w:rPr>
        <w:t>– polimer nie rozpuszcza się w monomerze i wytrąca się. Polimeryzacja ta składa się z dwóch etapów. I konwersja monomeru na poziomie 7-8%, z</w:t>
      </w:r>
      <w:r>
        <w:rPr>
          <w:rFonts w:ascii="Times New Roman" w:eastAsia="Times New Roman" w:hAnsi="Times New Roman" w:cs="Times New Roman"/>
        </w:rPr>
        <w:t>iarna zlepiają się. II konwersja monomeru na poziomie 8-90%, średnica ziaren wynosi 0,5-1,5 µm, środowisko reakcyjne gęstniej, po osiągnięciu żądanego stopnia konwersji odparowuje się monomer, który jest zawracany do ponownej polimeryzacji.</w:t>
      </w:r>
    </w:p>
    <w:p w14:paraId="3F349586" w14:textId="77777777" w:rsidR="00955E56" w:rsidRDefault="00817847">
      <w:pPr>
        <w:ind w:left="760" w:firstLine="0"/>
        <w:rPr>
          <w:rFonts w:ascii="Times New Roman" w:eastAsia="Times New Roman" w:hAnsi="Times New Roman" w:cs="Times New Roman"/>
          <w:b/>
        </w:rPr>
      </w:pPr>
      <w:r>
        <w:rPr>
          <w:rFonts w:ascii="Times New Roman" w:eastAsia="Times New Roman" w:hAnsi="Times New Roman" w:cs="Times New Roman"/>
          <w:b/>
        </w:rPr>
        <w:t>Zalety:</w:t>
      </w:r>
    </w:p>
    <w:p w14:paraId="5F591549" w14:textId="77777777" w:rsidR="00955E56" w:rsidRDefault="00817847">
      <w:pPr>
        <w:ind w:left="760" w:firstLine="0"/>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duża </w:t>
      </w:r>
      <w:r>
        <w:rPr>
          <w:rFonts w:ascii="Times New Roman" w:eastAsia="Times New Roman" w:hAnsi="Times New Roman" w:cs="Times New Roman"/>
        </w:rPr>
        <w:t>czystość produktu</w:t>
      </w:r>
    </w:p>
    <w:p w14:paraId="77928907" w14:textId="77777777" w:rsidR="00955E56" w:rsidRDefault="00817847">
      <w:pPr>
        <w:ind w:left="760" w:firstLine="0"/>
        <w:rPr>
          <w:rFonts w:ascii="Times New Roman" w:eastAsia="Times New Roman" w:hAnsi="Times New Roman" w:cs="Times New Roman"/>
        </w:rPr>
      </w:pPr>
      <w:r>
        <w:rPr>
          <w:rFonts w:ascii="Times New Roman" w:eastAsia="Times New Roman" w:hAnsi="Times New Roman" w:cs="Times New Roman"/>
          <w:b/>
        </w:rPr>
        <w:t>-</w:t>
      </w:r>
      <w:r>
        <w:rPr>
          <w:rFonts w:ascii="Times New Roman" w:eastAsia="Times New Roman" w:hAnsi="Times New Roman" w:cs="Times New Roman"/>
        </w:rPr>
        <w:t xml:space="preserve"> monomer można odparować w każdej chwili</w:t>
      </w:r>
    </w:p>
    <w:p w14:paraId="4B9FC6E1" w14:textId="77777777" w:rsidR="00955E56" w:rsidRDefault="00817847">
      <w:pPr>
        <w:ind w:left="760" w:firstLine="0"/>
        <w:rPr>
          <w:rFonts w:ascii="Times New Roman" w:eastAsia="Times New Roman" w:hAnsi="Times New Roman" w:cs="Times New Roman"/>
        </w:rPr>
      </w:pPr>
      <w:r>
        <w:rPr>
          <w:rFonts w:ascii="Times New Roman" w:eastAsia="Times New Roman" w:hAnsi="Times New Roman" w:cs="Times New Roman"/>
          <w:b/>
        </w:rPr>
        <w:t>-</w:t>
      </w:r>
      <w:r>
        <w:rPr>
          <w:rFonts w:ascii="Times New Roman" w:eastAsia="Times New Roman" w:hAnsi="Times New Roman" w:cs="Times New Roman"/>
        </w:rPr>
        <w:t xml:space="preserve"> otrzymujemy gotowy suchy produkt</w:t>
      </w:r>
    </w:p>
    <w:p w14:paraId="4B9D90F6" w14:textId="77777777" w:rsidR="00955E56" w:rsidRDefault="00817847">
      <w:pPr>
        <w:ind w:left="760" w:firstLine="0"/>
        <w:rPr>
          <w:rFonts w:ascii="Times New Roman" w:eastAsia="Times New Roman" w:hAnsi="Times New Roman" w:cs="Times New Roman"/>
        </w:rPr>
      </w:pPr>
      <w:r>
        <w:rPr>
          <w:rFonts w:ascii="Times New Roman" w:eastAsia="Times New Roman" w:hAnsi="Times New Roman" w:cs="Times New Roman"/>
          <w:b/>
        </w:rPr>
        <w:t>-</w:t>
      </w:r>
      <w:r>
        <w:rPr>
          <w:rFonts w:ascii="Times New Roman" w:eastAsia="Times New Roman" w:hAnsi="Times New Roman" w:cs="Times New Roman"/>
        </w:rPr>
        <w:t xml:space="preserve"> maksymalne wykorzystanie reaktora</w:t>
      </w:r>
    </w:p>
    <w:p w14:paraId="76CF046E" w14:textId="77777777" w:rsidR="00955E56" w:rsidRDefault="00817847">
      <w:pPr>
        <w:ind w:left="760" w:firstLine="0"/>
        <w:rPr>
          <w:rFonts w:ascii="Times New Roman" w:eastAsia="Times New Roman" w:hAnsi="Times New Roman" w:cs="Times New Roman"/>
        </w:rPr>
      </w:pPr>
      <w:r>
        <w:rPr>
          <w:rFonts w:ascii="Times New Roman" w:eastAsia="Times New Roman" w:hAnsi="Times New Roman" w:cs="Times New Roman"/>
          <w:b/>
        </w:rPr>
        <w:t>-</w:t>
      </w:r>
      <w:r>
        <w:rPr>
          <w:rFonts w:ascii="Times New Roman" w:eastAsia="Times New Roman" w:hAnsi="Times New Roman" w:cs="Times New Roman"/>
        </w:rPr>
        <w:t xml:space="preserve"> lepsza wymiana ciepła w trakcie polimeryzacji</w:t>
      </w:r>
    </w:p>
    <w:p w14:paraId="7EE9F2B5" w14:textId="77777777" w:rsidR="00955E56" w:rsidRDefault="00817847">
      <w:pPr>
        <w:ind w:left="760" w:firstLine="0"/>
        <w:rPr>
          <w:rFonts w:ascii="Times New Roman" w:eastAsia="Times New Roman" w:hAnsi="Times New Roman" w:cs="Times New Roman"/>
        </w:rPr>
      </w:pPr>
      <w:r>
        <w:rPr>
          <w:rFonts w:ascii="Times New Roman" w:eastAsia="Times New Roman" w:hAnsi="Times New Roman" w:cs="Times New Roman"/>
          <w:b/>
        </w:rPr>
        <w:t>-</w:t>
      </w:r>
      <w:r>
        <w:rPr>
          <w:rFonts w:ascii="Times New Roman" w:eastAsia="Times New Roman" w:hAnsi="Times New Roman" w:cs="Times New Roman"/>
        </w:rPr>
        <w:t xml:space="preserve"> mała ilość odpadów</w:t>
      </w:r>
    </w:p>
    <w:p w14:paraId="7011089B" w14:textId="77777777" w:rsidR="00955E56" w:rsidRDefault="00817847">
      <w:pPr>
        <w:ind w:left="760" w:firstLine="0"/>
        <w:rPr>
          <w:rFonts w:ascii="Times New Roman" w:eastAsia="Times New Roman" w:hAnsi="Times New Roman" w:cs="Times New Roman"/>
          <w:b/>
        </w:rPr>
      </w:pPr>
      <w:r>
        <w:rPr>
          <w:rFonts w:ascii="Times New Roman" w:eastAsia="Times New Roman" w:hAnsi="Times New Roman" w:cs="Times New Roman"/>
          <w:b/>
        </w:rPr>
        <w:t>Wady:</w:t>
      </w:r>
    </w:p>
    <w:p w14:paraId="58841014" w14:textId="77777777" w:rsidR="00955E56" w:rsidRDefault="00817847">
      <w:pPr>
        <w:ind w:left="760" w:firstLine="0"/>
        <w:rPr>
          <w:rFonts w:ascii="Times New Roman" w:eastAsia="Times New Roman" w:hAnsi="Times New Roman" w:cs="Times New Roman"/>
        </w:rPr>
      </w:pPr>
      <w:r>
        <w:rPr>
          <w:rFonts w:ascii="Times New Roman" w:eastAsia="Times New Roman" w:hAnsi="Times New Roman" w:cs="Times New Roman"/>
        </w:rPr>
        <w:t>- trzeba rozdrobnić ziarna – duże zapylenie</w:t>
      </w:r>
    </w:p>
    <w:p w14:paraId="5D69AD26" w14:textId="77777777" w:rsidR="00955E56" w:rsidRDefault="00955E56">
      <w:pPr>
        <w:ind w:left="760" w:firstLine="0"/>
        <w:rPr>
          <w:rFonts w:ascii="Times New Roman" w:eastAsia="Times New Roman" w:hAnsi="Times New Roman" w:cs="Times New Roman"/>
        </w:rPr>
      </w:pPr>
    </w:p>
    <w:p w14:paraId="3A247B7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u w:val="single"/>
        </w:rPr>
        <w:t xml:space="preserve">Polimeryzacja w fazie gazowej </w:t>
      </w:r>
      <w:r>
        <w:rPr>
          <w:rFonts w:ascii="Times New Roman" w:eastAsia="Times New Roman" w:hAnsi="Times New Roman" w:cs="Times New Roman"/>
        </w:rPr>
        <w:t>– monomery są gazami o niskiej temperaturze krytycznej. Reakcja prowadzona jest w reaktorze adiabatycznym typu autoklawowego. Powstaje pył polimeru, który odfiltrowuje się, stapia i granuluje.</w:t>
      </w:r>
    </w:p>
    <w:p w14:paraId="24A2982C" w14:textId="77777777" w:rsidR="00955E56" w:rsidRDefault="00955E56">
      <w:pPr>
        <w:ind w:firstLine="0"/>
        <w:rPr>
          <w:rFonts w:ascii="Times New Roman" w:eastAsia="Times New Roman" w:hAnsi="Times New Roman" w:cs="Times New Roman"/>
        </w:rPr>
      </w:pPr>
    </w:p>
    <w:p w14:paraId="0CB48C15"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Zalety:</w:t>
      </w:r>
    </w:p>
    <w:p w14:paraId="056EA8AC"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możliwość mniejszego w</w:t>
      </w:r>
      <w:r>
        <w:rPr>
          <w:rFonts w:ascii="Times New Roman" w:eastAsia="Times New Roman" w:hAnsi="Times New Roman" w:cs="Times New Roman"/>
        </w:rPr>
        <w:t>sadu</w:t>
      </w:r>
    </w:p>
    <w:p w14:paraId="014973F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znikome możliwości wnikania tlenu</w:t>
      </w:r>
    </w:p>
    <w:p w14:paraId="79F2043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łatwiejsze odprowadzenie ciepła</w:t>
      </w:r>
    </w:p>
    <w:p w14:paraId="5498DB78"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Wady:</w:t>
      </w:r>
    </w:p>
    <w:p w14:paraId="07286B0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 niebezpieczeństwo eksplozji</w:t>
      </w:r>
    </w:p>
    <w:p w14:paraId="349EBC9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wysoka temperatura (170-350◦C) i ciśnienie (0,1 GPa) prowadzenia procesu</w:t>
      </w:r>
    </w:p>
    <w:p w14:paraId="48B6C168" w14:textId="77777777" w:rsidR="00955E56" w:rsidRDefault="00955E56">
      <w:pPr>
        <w:rPr>
          <w:rFonts w:ascii="Times New Roman" w:eastAsia="Times New Roman" w:hAnsi="Times New Roman" w:cs="Times New Roman"/>
        </w:rPr>
      </w:pPr>
    </w:p>
    <w:p w14:paraId="26267B9D"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46.    Międzynarodowe Tablice Krystalograficzne.</w:t>
      </w:r>
    </w:p>
    <w:p w14:paraId="2D60FEC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Opis 230 grup przest</w:t>
      </w:r>
      <w:r>
        <w:rPr>
          <w:rFonts w:ascii="Times New Roman" w:eastAsia="Times New Roman" w:hAnsi="Times New Roman" w:cs="Times New Roman"/>
        </w:rPr>
        <w:t>rzennych wraz z ich symbolami międzynarodowymi, numerami porządkowymi i odpowiadającymi im symbolami Schoenfliesa, rzutami określającymi położenie elementów symetrii i ich rodzaj oraz współrzędnymi punktów równoważnych są zawarte są w „Międzynarodowych Tab</w:t>
      </w:r>
      <w:r>
        <w:rPr>
          <w:rFonts w:ascii="Times New Roman" w:eastAsia="Times New Roman" w:hAnsi="Times New Roman" w:cs="Times New Roman"/>
        </w:rPr>
        <w:t>licach Krystalograficznych”. Rozmieszczenie elementów symetrii i położenia punktów symetrycznie równoważnych przedstawia się na rzutach komórki elementarnej na płaszczyzny (100), (010) oraz (001) (w bojarskim jest, że w tablicach jest tylko w rzucie na (00</w:t>
      </w:r>
      <w:r>
        <w:rPr>
          <w:rFonts w:ascii="Times New Roman" w:eastAsia="Times New Roman" w:hAnsi="Times New Roman" w:cs="Times New Roman"/>
        </w:rPr>
        <w:t>1). Elementy symetrii na rzutach oznacza się międzynarodowymi symbolami graficznymi, natomiast położenia punktów symetrycznie równoważnych – za pomocą kółek. (Rys.1)</w:t>
      </w:r>
    </w:p>
    <w:p w14:paraId="7D1B738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5720058" wp14:editId="41840589">
            <wp:extent cx="5748450" cy="3606800"/>
            <wp:effectExtent l="0" t="0" r="0" b="0"/>
            <wp:docPr id="275"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65"/>
                    <a:srcRect/>
                    <a:stretch>
                      <a:fillRect/>
                    </a:stretch>
                  </pic:blipFill>
                  <pic:spPr>
                    <a:xfrm>
                      <a:off x="0" y="0"/>
                      <a:ext cx="5748450" cy="3606800"/>
                    </a:xfrm>
                    <a:prstGeom prst="rect">
                      <a:avLst/>
                    </a:prstGeom>
                    <a:ln/>
                  </pic:spPr>
                </pic:pic>
              </a:graphicData>
            </a:graphic>
          </wp:inline>
        </w:drawing>
      </w:r>
    </w:p>
    <w:p w14:paraId="212C14AE" w14:textId="77777777" w:rsidR="00955E56" w:rsidRDefault="00817847">
      <w:pPr>
        <w:rPr>
          <w:rFonts w:ascii="Times New Roman" w:eastAsia="Times New Roman" w:hAnsi="Times New Roman" w:cs="Times New Roman"/>
        </w:rPr>
      </w:pPr>
      <w:hyperlink r:id="rId266">
        <w:r>
          <w:rPr>
            <w:rFonts w:ascii="Times New Roman" w:eastAsia="Times New Roman" w:hAnsi="Times New Roman" w:cs="Times New Roman"/>
            <w:color w:val="1155CC"/>
            <w:u w:val="single"/>
          </w:rPr>
          <w:t>http://www.krystalografia.us.edu.pl/lic/instrukcja_14.pdf</w:t>
        </w:r>
      </w:hyperlink>
      <w:r>
        <w:rPr>
          <w:rFonts w:ascii="Times New Roman" w:eastAsia="Times New Roman" w:hAnsi="Times New Roman" w:cs="Times New Roman"/>
        </w:rPr>
        <w:t xml:space="preserve"> - tu jest jeszcze ładnie co nie co o tym</w:t>
      </w:r>
    </w:p>
    <w:p w14:paraId="33221CD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Bojarski strona 220 jeśli ktoś chce z literatury.</w:t>
      </w:r>
    </w:p>
    <w:p w14:paraId="3EB87450"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47.    Nanomaterały i ich właściwości.</w:t>
      </w:r>
    </w:p>
    <w:p w14:paraId="4552FA9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Nanomateriały to stosunkowo nowe materiały, pojawiły się dopiero w l</w:t>
      </w:r>
      <w:r>
        <w:rPr>
          <w:rFonts w:ascii="Times New Roman" w:eastAsia="Times New Roman" w:hAnsi="Times New Roman" w:cs="Times New Roman"/>
        </w:rPr>
        <w:t xml:space="preserve">atach 90. ubiegłego wieku. Ich cechą charakterystyczną jest wielkość ziarna mieszcząca się w granicach od kilku do ok. 100 nm. O tym, czy dany materiał zaliczamy do grupy nanomateriałów, decyduje nie tylko wielkość cząstek, ale przede wszystkim uzyskiwane </w:t>
      </w:r>
      <w:r>
        <w:rPr>
          <w:rFonts w:ascii="Times New Roman" w:eastAsia="Times New Roman" w:hAnsi="Times New Roman" w:cs="Times New Roman"/>
        </w:rPr>
        <w:t>właściwości – inne niż w skali mikro.</w:t>
      </w:r>
    </w:p>
    <w:p w14:paraId="1B64C21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Nanomateriały charakteryzują się: </w:t>
      </w:r>
    </w:p>
    <w:p w14:paraId="03776FB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dużym polem powierzchni właściwej, definiowanym jako S = F/m, gdzie F to pole powierzchni, m – masa). Dla kulistych nanocząstek o średnicy 2 nm i typowej gęstości, wartość powierzchni właściwej może dochodzić do 500 m2/g. Wpływa to na energię całkowitą u</w:t>
      </w:r>
      <w:r>
        <w:rPr>
          <w:rFonts w:ascii="Times New Roman" w:eastAsia="Times New Roman" w:hAnsi="Times New Roman" w:cs="Times New Roman"/>
        </w:rPr>
        <w:t xml:space="preserve">kładu i może spowodować, iż pojawią się niespotykane w ciele stałym struktury metastabilne, </w:t>
      </w:r>
    </w:p>
    <w:p w14:paraId="1804594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 xml:space="preserve">- wysoką aktywnością, </w:t>
      </w:r>
    </w:p>
    <w:p w14:paraId="79E2B8C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skłonnością do aglomeracji, </w:t>
      </w:r>
    </w:p>
    <w:p w14:paraId="09D8D53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rozmaitością składu chemicznego, </w:t>
      </w:r>
    </w:p>
    <w:p w14:paraId="5E79385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wysoką wytrzymałością na rozciąganie, </w:t>
      </w:r>
    </w:p>
    <w:p w14:paraId="6B73176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twardością.</w:t>
      </w:r>
    </w:p>
    <w:p w14:paraId="3955B44B"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48.    Nanomateria</w:t>
      </w:r>
      <w:r>
        <w:rPr>
          <w:rFonts w:ascii="Times New Roman" w:eastAsia="Times New Roman" w:hAnsi="Times New Roman" w:cs="Times New Roman"/>
          <w:b/>
          <w:i/>
          <w:u w:val="single"/>
        </w:rPr>
        <w:t>ły, metody „top-down” i „bottom-up” wytwarzania nanostruktur.</w:t>
      </w:r>
    </w:p>
    <w:p w14:paraId="27F26E0D" w14:textId="77777777" w:rsidR="00955E56" w:rsidRDefault="00955E56">
      <w:pPr>
        <w:rPr>
          <w:rFonts w:ascii="Times New Roman" w:eastAsia="Times New Roman" w:hAnsi="Times New Roman" w:cs="Times New Roman"/>
        </w:rPr>
      </w:pPr>
    </w:p>
    <w:p w14:paraId="1A74A32B"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Metody top-down:</w:t>
      </w:r>
    </w:p>
    <w:p w14:paraId="07A4762D" w14:textId="77777777" w:rsidR="00955E56" w:rsidRDefault="00817847">
      <w:pPr>
        <w:ind w:left="1220" w:hanging="3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polegają na redukowaniu wymiarów danego materiału – czyli podział materiału makroskopowego na mniejsze części – za pomocą różnych urządzeń albo metod trawienia lub też </w:t>
      </w:r>
      <w:r>
        <w:rPr>
          <w:rFonts w:ascii="Times New Roman" w:eastAsia="Times New Roman" w:hAnsi="Times New Roman" w:cs="Times New Roman"/>
          <w:highlight w:val="white"/>
        </w:rPr>
        <w:t>minimalizacja procesu tworzenia się ciała stałego;</w:t>
      </w:r>
    </w:p>
    <w:p w14:paraId="4B564FC0" w14:textId="77777777" w:rsidR="00955E56" w:rsidRDefault="00817847">
      <w:pPr>
        <w:ind w:left="1220" w:hanging="360"/>
        <w:rPr>
          <w:rFonts w:ascii="Times New Roman" w:eastAsia="Times New Roman" w:hAnsi="Times New Roman" w:cs="Times New Roman"/>
          <w:highlight w:val="white"/>
        </w:rPr>
      </w:pPr>
      <w:r>
        <w:rPr>
          <w:rFonts w:ascii="Times New Roman" w:eastAsia="Times New Roman" w:hAnsi="Times New Roman" w:cs="Times New Roman"/>
          <w:highlight w:val="white"/>
        </w:rPr>
        <w:t>·       znaczny rozrzut kształtów i rozmiarów cząstek;</w:t>
      </w:r>
    </w:p>
    <w:p w14:paraId="493E4374" w14:textId="77777777" w:rsidR="00955E56" w:rsidRDefault="00817847">
      <w:pPr>
        <w:ind w:left="1220" w:hanging="360"/>
        <w:rPr>
          <w:rFonts w:ascii="Times New Roman" w:eastAsia="Times New Roman" w:hAnsi="Times New Roman" w:cs="Times New Roman"/>
          <w:highlight w:val="white"/>
        </w:rPr>
      </w:pPr>
      <w:r>
        <w:rPr>
          <w:rFonts w:ascii="Times New Roman" w:eastAsia="Times New Roman" w:hAnsi="Times New Roman" w:cs="Times New Roman"/>
          <w:highlight w:val="white"/>
        </w:rPr>
        <w:t>·       obecność zanieczyszczeń (np. w przypadku mielenia);</w:t>
      </w:r>
    </w:p>
    <w:p w14:paraId="74AE96A6" w14:textId="77777777" w:rsidR="00955E56" w:rsidRDefault="00817847">
      <w:pPr>
        <w:ind w:left="1220" w:hanging="360"/>
        <w:rPr>
          <w:rFonts w:ascii="Times New Roman" w:eastAsia="Times New Roman" w:hAnsi="Times New Roman" w:cs="Times New Roman"/>
          <w:highlight w:val="white"/>
        </w:rPr>
      </w:pPr>
      <w:r>
        <w:rPr>
          <w:rFonts w:ascii="Times New Roman" w:eastAsia="Times New Roman" w:hAnsi="Times New Roman" w:cs="Times New Roman"/>
          <w:highlight w:val="white"/>
        </w:rPr>
        <w:t>·       duża wydajność procesu;</w:t>
      </w:r>
    </w:p>
    <w:p w14:paraId="68D65284" w14:textId="77777777" w:rsidR="00955E56" w:rsidRDefault="00817847">
      <w:pPr>
        <w:ind w:left="1220" w:hanging="3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r>
        <w:rPr>
          <w:rFonts w:ascii="Times New Roman" w:eastAsia="Times New Roman" w:hAnsi="Times New Roman" w:cs="Times New Roman"/>
          <w:highlight w:val="white"/>
          <w:u w:val="single"/>
        </w:rPr>
        <w:t>sposoby realizacji:</w:t>
      </w:r>
      <w:r>
        <w:rPr>
          <w:rFonts w:ascii="Times New Roman" w:eastAsia="Times New Roman" w:hAnsi="Times New Roman" w:cs="Times New Roman"/>
          <w:highlight w:val="white"/>
        </w:rPr>
        <w:t xml:space="preserve"> obróbka mechaniczna lub termochemiczna materiałów makroskopowych, a zwłaszcza surowców mineralnych (ścieranie, mielenie), techniki litograficzne (np. litografia optyczna, litografia elektronowa).</w:t>
      </w:r>
    </w:p>
    <w:p w14:paraId="012887A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AE96C50"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Metody bottom-up:</w:t>
      </w:r>
    </w:p>
    <w:p w14:paraId="37ECED97" w14:textId="77777777" w:rsidR="00955E56" w:rsidRDefault="00817847">
      <w:pPr>
        <w:ind w:left="128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         otrzymywanie nanomateriału at</w:t>
      </w:r>
      <w:r>
        <w:rPr>
          <w:rFonts w:ascii="Times New Roman" w:eastAsia="Times New Roman" w:hAnsi="Times New Roman" w:cs="Times New Roman"/>
          <w:sz w:val="24"/>
          <w:szCs w:val="24"/>
        </w:rPr>
        <w:t xml:space="preserve">om po atomie, czyli budowanie od podstaw (z tego względu metoda </w:t>
      </w:r>
      <w:r>
        <w:rPr>
          <w:rFonts w:ascii="Times New Roman" w:eastAsia="Times New Roman" w:hAnsi="Times New Roman" w:cs="Times New Roman"/>
          <w:i/>
          <w:sz w:val="24"/>
          <w:szCs w:val="24"/>
        </w:rPr>
        <w:t xml:space="preserve">bottom up </w:t>
      </w:r>
      <w:r>
        <w:rPr>
          <w:rFonts w:ascii="Times New Roman" w:eastAsia="Times New Roman" w:hAnsi="Times New Roman" w:cs="Times New Roman"/>
          <w:sz w:val="24"/>
          <w:szCs w:val="24"/>
        </w:rPr>
        <w:t xml:space="preserve"> uważana jest za skomplikowaną i wyrafinowaną syntezę fizykochemiczną);</w:t>
      </w:r>
    </w:p>
    <w:p w14:paraId="17638580" w14:textId="77777777" w:rsidR="00955E56" w:rsidRDefault="00817847">
      <w:pPr>
        <w:ind w:left="128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         budulcem struktur mogą być atomy, molekuły, czy nawet nanocząstki – w zależności od tego, jakie właś</w:t>
      </w:r>
      <w:r>
        <w:rPr>
          <w:rFonts w:ascii="Times New Roman" w:eastAsia="Times New Roman" w:hAnsi="Times New Roman" w:cs="Times New Roman"/>
          <w:sz w:val="24"/>
          <w:szCs w:val="24"/>
        </w:rPr>
        <w:t>ciwości musi mieć budowany nanomateriał;</w:t>
      </w:r>
    </w:p>
    <w:p w14:paraId="60052DCE" w14:textId="77777777" w:rsidR="00955E56" w:rsidRDefault="00817847">
      <w:pPr>
        <w:ind w:left="128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         związana z chemią powierzchni, rozmiarem i kształtem bloków materiałów, z których jest budowany nanomateriał;</w:t>
      </w:r>
    </w:p>
    <w:p w14:paraId="41BB1B6A" w14:textId="77777777" w:rsidR="00955E56" w:rsidRDefault="00817847">
      <w:pPr>
        <w:ind w:left="1280" w:hanging="420"/>
        <w:rPr>
          <w:rFonts w:ascii="Times New Roman" w:eastAsia="Times New Roman" w:hAnsi="Times New Roman" w:cs="Times New Roman"/>
          <w:color w:val="333333"/>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rPr>
        <w:t>kontrola kształtu otrzymywanych nanomateriałów;</w:t>
      </w:r>
    </w:p>
    <w:p w14:paraId="42179AB5" w14:textId="77777777" w:rsidR="00955E56" w:rsidRDefault="00817847">
      <w:pPr>
        <w:ind w:left="128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         mała polidyspersja wymiarów</w:t>
      </w:r>
      <w:r>
        <w:rPr>
          <w:rFonts w:ascii="Times New Roman" w:eastAsia="Times New Roman" w:hAnsi="Times New Roman" w:cs="Times New Roman"/>
          <w:sz w:val="24"/>
          <w:szCs w:val="24"/>
        </w:rPr>
        <w:t>;</w:t>
      </w:r>
    </w:p>
    <w:p w14:paraId="1E96EC7F" w14:textId="77777777" w:rsidR="00955E56" w:rsidRDefault="00817847">
      <w:pPr>
        <w:ind w:left="128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         duża czystość otrzymywanych nanomateriałów;</w:t>
      </w:r>
    </w:p>
    <w:p w14:paraId="1EFB7657" w14:textId="77777777" w:rsidR="00955E56" w:rsidRDefault="00817847">
      <w:pPr>
        <w:ind w:left="128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         najczęściej niska wydajność;</w:t>
      </w:r>
    </w:p>
    <w:p w14:paraId="2FF7B5E8" w14:textId="77777777" w:rsidR="00955E56" w:rsidRDefault="00817847">
      <w:pPr>
        <w:ind w:left="128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         długi czas tworzenia nanostruktur, przez co wysoka cena;</w:t>
      </w:r>
    </w:p>
    <w:p w14:paraId="4D0A5800" w14:textId="77777777" w:rsidR="00955E56" w:rsidRDefault="00817847">
      <w:pPr>
        <w:ind w:left="128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         generacja mniejszej liczby odpadów;</w:t>
      </w:r>
    </w:p>
    <w:p w14:paraId="20DEE639" w14:textId="77777777" w:rsidR="00955E56" w:rsidRDefault="00817847">
      <w:pPr>
        <w:ind w:left="128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u w:val="single"/>
        </w:rPr>
        <w:t>sposoby realizacji:</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sz w:val="24"/>
          <w:szCs w:val="24"/>
        </w:rPr>
        <w:t>rozpylanie/piroliz</w:t>
      </w:r>
      <w:r>
        <w:rPr>
          <w:rFonts w:ascii="Times New Roman" w:eastAsia="Times New Roman" w:hAnsi="Times New Roman" w:cs="Times New Roman"/>
          <w:sz w:val="24"/>
          <w:szCs w:val="24"/>
        </w:rPr>
        <w:t>a płomieniowa, kondensacja w gazie obojętnym, procesy solwotermalne, metody zol-żel, syntezy matrycowe.</w:t>
      </w:r>
    </w:p>
    <w:p w14:paraId="2232D39A" w14:textId="77777777" w:rsidR="00955E56" w:rsidRDefault="00955E56">
      <w:pPr>
        <w:rPr>
          <w:rFonts w:ascii="Times New Roman" w:eastAsia="Times New Roman" w:hAnsi="Times New Roman" w:cs="Times New Roman"/>
        </w:rPr>
      </w:pPr>
    </w:p>
    <w:p w14:paraId="12EC8BF2"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49.    Napięcie powierzchniowe i międzyfazowe.</w:t>
      </w:r>
    </w:p>
    <w:p w14:paraId="17C183F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Cząsteczka znajdująca się w cieczy lub ciele stałym jest poddana symetrycznym oddziaływaniom z sąsiednimi cząsteczkami, dzięki czemu siły tych oddziaływań kompensują się wzajemnie, są jednakowe we wszystkich kierunkach. W pobliżu granicy faz sytuacja jest </w:t>
      </w:r>
      <w:r>
        <w:rPr>
          <w:rFonts w:ascii="Times New Roman" w:eastAsia="Times New Roman" w:hAnsi="Times New Roman" w:cs="Times New Roman"/>
        </w:rPr>
        <w:t>nieco inna, ponieważ oddziaływania już nie są symetryczne, a energia cząsteczek w pobliżu powierzchni jest inną niż w objętości ośrodka.</w:t>
      </w:r>
    </w:p>
    <w:p w14:paraId="75EFF49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Ze względu na specyficzne właściwości cząsteczek powierzchniowych granicę między cieczą a gazem można traktować jako od</w:t>
      </w:r>
      <w:r>
        <w:rPr>
          <w:rFonts w:ascii="Times New Roman" w:eastAsia="Times New Roman" w:hAnsi="Times New Roman" w:cs="Times New Roman"/>
        </w:rPr>
        <w:t xml:space="preserve">dzielną fazę – </w:t>
      </w:r>
      <w:r>
        <w:rPr>
          <w:rFonts w:ascii="Times New Roman" w:eastAsia="Times New Roman" w:hAnsi="Times New Roman" w:cs="Times New Roman"/>
          <w:b/>
        </w:rPr>
        <w:t>fazę powierzchniową</w:t>
      </w:r>
      <w:r>
        <w:rPr>
          <w:rFonts w:ascii="Times New Roman" w:eastAsia="Times New Roman" w:hAnsi="Times New Roman" w:cs="Times New Roman"/>
        </w:rPr>
        <w:t>.</w:t>
      </w:r>
    </w:p>
    <w:p w14:paraId="1187339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 xml:space="preserve">Zwiększenie swobodnej powierzchni cieczy o wielkości </w:t>
      </w:r>
      <w:r>
        <w:rPr>
          <w:rFonts w:ascii="Times New Roman" w:eastAsia="Times New Roman" w:hAnsi="Times New Roman" w:cs="Times New Roman"/>
          <w:i/>
        </w:rPr>
        <w:t>ds</w:t>
      </w:r>
      <w:r>
        <w:rPr>
          <w:rFonts w:ascii="Times New Roman" w:eastAsia="Times New Roman" w:hAnsi="Times New Roman" w:cs="Times New Roman"/>
        </w:rPr>
        <w:t xml:space="preserve"> wymaga wykonania pewnej pracy związanej z przezwyciężeniem sił międzycząsteczkowych. Jest to tzw. praca powierzchniowa (praca napięcia powierzchniowego):       </w:t>
      </w:r>
      <w:r>
        <w:rPr>
          <w:rFonts w:ascii="Times New Roman" w:eastAsia="Times New Roman" w:hAnsi="Times New Roman" w:cs="Times New Roman"/>
        </w:rPr>
        <w:tab/>
      </w:r>
    </w:p>
    <w:p w14:paraId="0AD36068"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σ </w:t>
      </w:r>
      <w:r>
        <w:rPr>
          <w:rFonts w:ascii="Times New Roman" w:eastAsia="Times New Roman" w:hAnsi="Times New Roman" w:cs="Times New Roman"/>
          <w:b/>
        </w:rPr>
        <w:t>- napięcie  powierzchniowe</w:t>
      </w:r>
      <w:r>
        <w:rPr>
          <w:rFonts w:ascii="Times New Roman" w:eastAsia="Times New Roman" w:hAnsi="Times New Roman" w:cs="Times New Roman"/>
        </w:rPr>
        <w:t>, czyli współczynnik proporcjonalności, wyrażający pracę potrzebną do zwiększenia tej powierzchni o jednostkę 1 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wykonaną w stałej temperaturze i z zachowaniem stałej objętości cieczy Zmiana wielkości powierzchni fazowej wiąże s</w:t>
      </w:r>
      <w:r>
        <w:rPr>
          <w:rFonts w:ascii="Times New Roman" w:eastAsia="Times New Roman" w:hAnsi="Times New Roman" w:cs="Times New Roman"/>
        </w:rPr>
        <w:t>ię z efektami energetycznymi.</w:t>
      </w:r>
    </w:p>
    <w:p w14:paraId="6A2637D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Energia swobodna zdefiniowana za pomocą energii wewnętrznej i entropii:</w:t>
      </w:r>
    </w:p>
    <w:p w14:paraId="573A216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F = U - TS</w:t>
      </w:r>
    </w:p>
    <w:p w14:paraId="6C21545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Różniczkując i podstawiając odpowiednie wartości:</w:t>
      </w:r>
    </w:p>
    <w:p w14:paraId="55AEB16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dF = – pdV – SdT +   = –pdV – SdT + σds</w:t>
      </w:r>
    </w:p>
    <w:p w14:paraId="29D9989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Ponieważ energia swobodna jest funkcją stanu, więc pr</w:t>
      </w:r>
      <w:r>
        <w:rPr>
          <w:rFonts w:ascii="Times New Roman" w:eastAsia="Times New Roman" w:hAnsi="Times New Roman" w:cs="Times New Roman"/>
        </w:rPr>
        <w:t>awa strona wyrażenia jest różniczką zupełną. W związku z tym w warunkach stałej temp i objętości napięcie powierzchniowe jest równe elementarnej zmianie energii swobodnej układu, gdy powierzchnia zmieni się o ds:</w:t>
      </w:r>
    </w:p>
    <w:p w14:paraId="1BC075BC"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D5433F" wp14:editId="10817FA3">
            <wp:extent cx="733538" cy="401153"/>
            <wp:effectExtent l="0" t="0" r="0" b="0"/>
            <wp:docPr id="445"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267"/>
                    <a:srcRect/>
                    <a:stretch>
                      <a:fillRect/>
                    </a:stretch>
                  </pic:blipFill>
                  <pic:spPr>
                    <a:xfrm>
                      <a:off x="0" y="0"/>
                      <a:ext cx="733538" cy="401153"/>
                    </a:xfrm>
                    <a:prstGeom prst="rect">
                      <a:avLst/>
                    </a:prstGeom>
                    <a:ln/>
                  </pic:spPr>
                </pic:pic>
              </a:graphicData>
            </a:graphic>
          </wp:inline>
        </w:drawing>
      </w:r>
    </w:p>
    <w:p w14:paraId="417177B3"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Napięcie powierzchniowe roztworów</w:t>
      </w:r>
    </w:p>
    <w:p w14:paraId="3909F60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Rozpusz</w:t>
      </w:r>
      <w:r>
        <w:rPr>
          <w:rFonts w:ascii="Times New Roman" w:eastAsia="Times New Roman" w:hAnsi="Times New Roman" w:cs="Times New Roman"/>
        </w:rPr>
        <w:t>czenie substancji stałej w cieczy może powodować wzrost lub zmniejszenie napięcia powierzchniowego. Roztwory wodne mocnych elektrolitów (soli i zasad nieorganicznych) o kationach i anionach charakteryzujących się małymi rozmiarami mają z reguły większe nap</w:t>
      </w:r>
      <w:r>
        <w:rPr>
          <w:rFonts w:ascii="Times New Roman" w:eastAsia="Times New Roman" w:hAnsi="Times New Roman" w:cs="Times New Roman"/>
        </w:rPr>
        <w:t>ięcie powierzchniowe niż woda. Często jednak roztwory wodne wykazują zmniejszenie napięcia powierzchniowego. Dotyczy to szczególnie roztworów związków organicznych, których cząsteczki zawierają polarną grupę funkcyjną i długi hydrofobowy łańcuch węglowodor</w:t>
      </w:r>
      <w:r>
        <w:rPr>
          <w:rFonts w:ascii="Times New Roman" w:eastAsia="Times New Roman" w:hAnsi="Times New Roman" w:cs="Times New Roman"/>
        </w:rPr>
        <w:t>owy. Są to związki amfifilowe.</w:t>
      </w:r>
    </w:p>
    <w:p w14:paraId="4E3048E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Równanie Szyszkowskiego – opisuje zależność napięcia powierzchniowego wodnych roztworów wielu związków organicznych od stężenia:</w:t>
      </w:r>
    </w:p>
    <w:p w14:paraId="2D68AD84" w14:textId="77777777" w:rsidR="00955E56" w:rsidRDefault="00817847">
      <w:pPr>
        <w:ind w:firstLine="700"/>
        <w:rPr>
          <w:rFonts w:ascii="Times New Roman" w:eastAsia="Times New Roman" w:hAnsi="Times New Roman" w:cs="Times New Roman"/>
        </w:rPr>
      </w:pPr>
      <w:r>
        <w:rPr>
          <w:rFonts w:ascii="Times New Roman" w:eastAsia="Times New Roman" w:hAnsi="Times New Roman" w:cs="Times New Roman"/>
        </w:rPr>
        <w:t>σ</w:t>
      </w:r>
      <w:r>
        <w:rPr>
          <w:rFonts w:ascii="Times New Roman" w:eastAsia="Times New Roman" w:hAnsi="Times New Roman" w:cs="Times New Roman"/>
          <w:vertAlign w:val="subscript"/>
        </w:rPr>
        <w:t xml:space="preserve">o </w:t>
      </w:r>
      <w:r>
        <w:rPr>
          <w:rFonts w:ascii="Times New Roman" w:eastAsia="Times New Roman" w:hAnsi="Times New Roman" w:cs="Times New Roman"/>
        </w:rPr>
        <w:t>– σ =b·ln(1+ac)</w:t>
      </w:r>
    </w:p>
    <w:p w14:paraId="23D5694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b  – stała charakterystyczna dla danego szeregu homologicznego</w:t>
      </w:r>
    </w:p>
    <w:p w14:paraId="4D33EDA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a  – stała zwi</w:t>
      </w:r>
      <w:r>
        <w:rPr>
          <w:rFonts w:ascii="Times New Roman" w:eastAsia="Times New Roman" w:hAnsi="Times New Roman" w:cs="Times New Roman"/>
        </w:rPr>
        <w:t>ększająca się wraz ze wzrostem długości łańcucha węglowego</w:t>
      </w:r>
    </w:p>
    <w:p w14:paraId="5C320AD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σ</w:t>
      </w:r>
      <w:r>
        <w:rPr>
          <w:rFonts w:ascii="Times New Roman" w:eastAsia="Times New Roman" w:hAnsi="Times New Roman" w:cs="Times New Roman"/>
          <w:vertAlign w:val="subscript"/>
        </w:rPr>
        <w:t>o</w:t>
      </w:r>
      <w:r>
        <w:rPr>
          <w:rFonts w:ascii="Times New Roman" w:eastAsia="Times New Roman" w:hAnsi="Times New Roman" w:cs="Times New Roman"/>
        </w:rPr>
        <w:t xml:space="preserve"> – napięcie powierzchniowe rozpuszczalnika</w:t>
      </w:r>
    </w:p>
    <w:p w14:paraId="06D6EA1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σ  – napięcie  powierzchniowe roztworu</w:t>
      </w:r>
    </w:p>
    <w:p w14:paraId="7DE05F1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Zależność napięcia powierzchniowego od stężenia wiąże się ze zjawiskiem adsorpcji substancji rozpuszczonej na granicy fazowej. Wpływ substancji rozpuszczonej na napięcie powierzchniowe zależy od tego, czy stężenie tej substancji w warstwie powierzchniowej </w:t>
      </w:r>
      <w:r>
        <w:rPr>
          <w:rFonts w:ascii="Times New Roman" w:eastAsia="Times New Roman" w:hAnsi="Times New Roman" w:cs="Times New Roman"/>
        </w:rPr>
        <w:t>jest większe, czy też mniejsze, niż w głębi roztworu. To z kolei zależy od oddziaływania cząsteczek wody z cząsteczkami substancji rozpuszczonej. W przypadku mocnych elektrolitów (całkowicie zdysocjowanych) istnieje bardzo silne powinowactwo jonów do polar</w:t>
      </w:r>
      <w:r>
        <w:rPr>
          <w:rFonts w:ascii="Times New Roman" w:eastAsia="Times New Roman" w:hAnsi="Times New Roman" w:cs="Times New Roman"/>
        </w:rPr>
        <w:t>nych cząsteczek wody. Jony są silnie hydrofilowe (przyciągane przez cząsteczki wody) i są wciągane w głąb roztworu, stąd napięcie powierzchniowe roztworów elektrolitów mocnych jest wyższe niż wody. Inaczej jest w przypadku związków organicznych. Węglowodor</w:t>
      </w:r>
      <w:r>
        <w:rPr>
          <w:rFonts w:ascii="Times New Roman" w:eastAsia="Times New Roman" w:hAnsi="Times New Roman" w:cs="Times New Roman"/>
        </w:rPr>
        <w:t xml:space="preserve">y i inne związki organiczne zawierające grupy alkilowe, są hydrofobowe (odpychane przez cząsteczki wody). Związki te gromadzą się na powierzchni i obniżają napięcie powierzchniowe roztworu. Szczególnie aktywne powierzchniowo są związki zbudowane z długich </w:t>
      </w:r>
      <w:r>
        <w:rPr>
          <w:rFonts w:ascii="Times New Roman" w:eastAsia="Times New Roman" w:hAnsi="Times New Roman" w:cs="Times New Roman"/>
        </w:rPr>
        <w:t>łańcuchów węglowodorowych, zawierających na końcu grupy hydrofilowe – przyciągające cząsteczki wody (np. hydroksylowe, karboksylowe, aminowe lub grupy jonogenne – dysocjujące na jony). Związki takie chętnie gromadzą się na powierzchni. Do wnętrza wody wcią</w:t>
      </w:r>
      <w:r>
        <w:rPr>
          <w:rFonts w:ascii="Times New Roman" w:eastAsia="Times New Roman" w:hAnsi="Times New Roman" w:cs="Times New Roman"/>
        </w:rPr>
        <w:t>gane są grupy hydrofilowe z jednoczesnym silnym wypychaniem na zewnątrz łańcuchów węglowodorowych.</w:t>
      </w:r>
    </w:p>
    <w:p w14:paraId="23AC8ED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Budowę taką mają powszechnie stosowane mydła, które są solami sodowymi lub potasowymi wyższych kwasów tłuszczowych oraz obecnie stosowane detergenty, związki</w:t>
      </w:r>
      <w:r>
        <w:rPr>
          <w:rFonts w:ascii="Times New Roman" w:eastAsia="Times New Roman" w:hAnsi="Times New Roman" w:cs="Times New Roman"/>
        </w:rPr>
        <w:t xml:space="preserve"> powierzchniowo czynne obniżające napięcie powierzchniowe</w:t>
      </w:r>
    </w:p>
    <w:p w14:paraId="2DF051EE" w14:textId="77777777" w:rsidR="00955E56" w:rsidRDefault="00817847">
      <w:pPr>
        <w:numPr>
          <w:ilvl w:val="0"/>
          <w:numId w:val="28"/>
        </w:numPr>
        <w:rPr>
          <w:rFonts w:ascii="Times New Roman" w:eastAsia="Times New Roman" w:hAnsi="Times New Roman" w:cs="Times New Roman"/>
        </w:rPr>
      </w:pPr>
      <w:r>
        <w:rPr>
          <w:rFonts w:ascii="Times New Roman" w:eastAsia="Times New Roman" w:hAnsi="Times New Roman" w:cs="Times New Roman"/>
          <w:b/>
        </w:rPr>
        <w:t>Napięcie międzyfazowe</w:t>
      </w:r>
    </w:p>
    <w:p w14:paraId="7783D50D" w14:textId="77777777" w:rsidR="00955E56" w:rsidRDefault="00817847">
      <w:pPr>
        <w:ind w:left="720" w:firstLine="0"/>
        <w:rPr>
          <w:rFonts w:ascii="Times New Roman" w:eastAsia="Times New Roman" w:hAnsi="Times New Roman" w:cs="Times New Roman"/>
          <w:u w:val="single"/>
        </w:rPr>
      </w:pPr>
      <w:r>
        <w:rPr>
          <w:rFonts w:ascii="Times New Roman" w:eastAsia="Times New Roman" w:hAnsi="Times New Roman" w:cs="Times New Roman"/>
          <w:u w:val="single"/>
        </w:rPr>
        <w:t>Ciecz - ciecz</w:t>
      </w:r>
    </w:p>
    <w:p w14:paraId="1791396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Napięcie międzyfazowe na granicy zetknięcia dwóch nierozpuszczalnych wzajemnie cieczy równe jest różnicy napięć powierzchniowych tych cieczy :</w:t>
      </w:r>
    </w:p>
    <w:p w14:paraId="3953EAA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σ</w:t>
      </w:r>
      <w:r>
        <w:rPr>
          <w:rFonts w:ascii="Times New Roman" w:eastAsia="Times New Roman" w:hAnsi="Times New Roman" w:cs="Times New Roman"/>
          <w:vertAlign w:val="subscript"/>
        </w:rPr>
        <w:t xml:space="preserve">12 </w:t>
      </w:r>
      <w:r>
        <w:rPr>
          <w:rFonts w:ascii="Times New Roman" w:eastAsia="Times New Roman" w:hAnsi="Times New Roman" w:cs="Times New Roman"/>
        </w:rPr>
        <w:t>= |σ</w:t>
      </w:r>
      <w:r>
        <w:rPr>
          <w:rFonts w:ascii="Times New Roman" w:eastAsia="Times New Roman" w:hAnsi="Times New Roman" w:cs="Times New Roman"/>
          <w:vertAlign w:val="subscript"/>
        </w:rPr>
        <w:t>1</w:t>
      </w:r>
      <w:r>
        <w:rPr>
          <w:rFonts w:ascii="Times New Roman" w:eastAsia="Times New Roman" w:hAnsi="Times New Roman" w:cs="Times New Roman"/>
        </w:rPr>
        <w:t>­­ –σ</w:t>
      </w:r>
      <w:r>
        <w:rPr>
          <w:rFonts w:ascii="Times New Roman" w:eastAsia="Times New Roman" w:hAnsi="Times New Roman" w:cs="Times New Roman"/>
          <w:vertAlign w:val="subscript"/>
        </w:rPr>
        <w:t>2</w:t>
      </w:r>
      <w:r>
        <w:rPr>
          <w:rFonts w:ascii="Times New Roman" w:eastAsia="Times New Roman" w:hAnsi="Times New Roman" w:cs="Times New Roman"/>
        </w:rPr>
        <w:t xml:space="preserve"> |</w:t>
      </w:r>
    </w:p>
    <w:p w14:paraId="635CDD8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Jeśli ciecze wykazują częściową rozpuszczalność wzajemną, w miejsce σ 1 i σ 2 należy podstawić napięcia powierzchniowe odpowiednich roztworów nasyconych: cieczy 2 w cieczy 1 i cieczy 1 w cieczy 2. W miarę zmieniania się rozpuszczalności wzajemnej,</w:t>
      </w:r>
      <w:r>
        <w:rPr>
          <w:rFonts w:ascii="Times New Roman" w:eastAsia="Times New Roman" w:hAnsi="Times New Roman" w:cs="Times New Roman"/>
        </w:rPr>
        <w:t xml:space="preserve"> czy to w wyniku zmiany temperatury czy też poprzez dodawanie trzeciego składnika rozpuszczalnego w obu cieczach, napięcie międzyfazowe maleje, by zaniknąć w krytycznej temperaturze rozpuszczalności lub w punkcie homogenizacji.</w:t>
      </w:r>
    </w:p>
    <w:p w14:paraId="7CAB895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Homogenizacja – proces poleg</w:t>
      </w:r>
      <w:r>
        <w:rPr>
          <w:rFonts w:ascii="Times New Roman" w:eastAsia="Times New Roman" w:hAnsi="Times New Roman" w:cs="Times New Roman"/>
        </w:rPr>
        <w:t>ający na wytwarzaniu jednorodnej mieszaniny ze składników, które w warunkach normalnych nie mieszają się ze sobą.</w:t>
      </w:r>
    </w:p>
    <w:p w14:paraId="5BC0ADC3"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Ciało stałe – ciecz</w:t>
      </w:r>
    </w:p>
    <w:p w14:paraId="09D7060F" w14:textId="77777777" w:rsidR="00955E56" w:rsidRDefault="00817847">
      <w:pPr>
        <w:ind w:firstLine="120"/>
        <w:rPr>
          <w:rFonts w:ascii="Times New Roman" w:eastAsia="Times New Roman" w:hAnsi="Times New Roman" w:cs="Times New Roman"/>
        </w:rPr>
      </w:pPr>
      <w:r>
        <w:rPr>
          <w:rFonts w:ascii="Times New Roman" w:eastAsia="Times New Roman" w:hAnsi="Times New Roman" w:cs="Times New Roman"/>
        </w:rPr>
        <w:t>O tendencji cieczy do zwilżania ciała stałego decyduje praca adhezji, a o ich spoistości praca kohezji</w:t>
      </w:r>
    </w:p>
    <w:p w14:paraId="1910165D" w14:textId="77777777" w:rsidR="00955E56" w:rsidRDefault="00817847">
      <w:pPr>
        <w:ind w:firstLine="120"/>
        <w:rPr>
          <w:rFonts w:ascii="Times New Roman" w:eastAsia="Times New Roman" w:hAnsi="Times New Roman" w:cs="Times New Roman"/>
        </w:rPr>
      </w:pPr>
      <w:r>
        <w:rPr>
          <w:rFonts w:ascii="Times New Roman" w:eastAsia="Times New Roman" w:hAnsi="Times New Roman" w:cs="Times New Roman"/>
          <w:b/>
        </w:rPr>
        <w:t xml:space="preserve">Adhezja </w:t>
      </w:r>
      <w:r>
        <w:rPr>
          <w:rFonts w:ascii="Times New Roman" w:eastAsia="Times New Roman" w:hAnsi="Times New Roman" w:cs="Times New Roman"/>
        </w:rPr>
        <w:t>: oderwanie</w:t>
      </w:r>
      <w:r>
        <w:rPr>
          <w:rFonts w:ascii="Times New Roman" w:eastAsia="Times New Roman" w:hAnsi="Times New Roman" w:cs="Times New Roman"/>
        </w:rPr>
        <w:t xml:space="preserve"> warstwy cieczy o jednostkowej powierzchni od ciała stałego, wiąże się z pokonaniem oddziaływań występujących pomiędzy cząsteczkami cieczy i ciała stałego.</w:t>
      </w:r>
    </w:p>
    <w:p w14:paraId="1936A802" w14:textId="77777777" w:rsidR="00955E56" w:rsidRDefault="00817847">
      <w:pPr>
        <w:ind w:firstLine="120"/>
        <w:rPr>
          <w:rFonts w:ascii="Times New Roman" w:eastAsia="Times New Roman" w:hAnsi="Times New Roman" w:cs="Times New Roman"/>
        </w:rPr>
      </w:pPr>
      <w:r>
        <w:rPr>
          <w:rFonts w:ascii="Times New Roman" w:eastAsia="Times New Roman" w:hAnsi="Times New Roman" w:cs="Times New Roman"/>
          <w:b/>
        </w:rPr>
        <w:t>Kohezja</w:t>
      </w:r>
      <w:r>
        <w:rPr>
          <w:rFonts w:ascii="Times New Roman" w:eastAsia="Times New Roman" w:hAnsi="Times New Roman" w:cs="Times New Roman"/>
        </w:rPr>
        <w:t>: rozerwanie słupa cieczy i wytworzenie dwóch jednostkowych powierzchni ciecz-gaz, jest związ</w:t>
      </w:r>
      <w:r>
        <w:rPr>
          <w:rFonts w:ascii="Times New Roman" w:eastAsia="Times New Roman" w:hAnsi="Times New Roman" w:cs="Times New Roman"/>
        </w:rPr>
        <w:t>ana z pokonaniem sił wewnętrznej spójności cieczy.</w:t>
      </w:r>
    </w:p>
    <w:p w14:paraId="60D80D5F" w14:textId="77777777" w:rsidR="00955E56" w:rsidRDefault="00817847">
      <w:pPr>
        <w:ind w:firstLine="120"/>
        <w:rPr>
          <w:rFonts w:ascii="Times New Roman" w:eastAsia="Times New Roman" w:hAnsi="Times New Roman" w:cs="Times New Roman"/>
        </w:rPr>
      </w:pPr>
      <w:r>
        <w:rPr>
          <w:rFonts w:ascii="Times New Roman" w:eastAsia="Times New Roman" w:hAnsi="Times New Roman" w:cs="Times New Roman"/>
        </w:rPr>
        <w:t>Gdy siły kohezji przeważają nad siłami adhezji, kropla umieszczona na powierzchni ciała stałego zachowuje kulisty kształt, w przeciwnym wypadku ma tendencje do rozlania się.</w:t>
      </w:r>
    </w:p>
    <w:p w14:paraId="5B85DBA3" w14:textId="77777777" w:rsidR="00955E56" w:rsidRDefault="00817847">
      <w:pPr>
        <w:ind w:firstLine="120"/>
        <w:rPr>
          <w:rFonts w:ascii="Times New Roman" w:eastAsia="Times New Roman" w:hAnsi="Times New Roman" w:cs="Times New Roman"/>
        </w:rPr>
      </w:pPr>
      <w:r>
        <w:rPr>
          <w:rFonts w:ascii="Times New Roman" w:eastAsia="Times New Roman" w:hAnsi="Times New Roman" w:cs="Times New Roman"/>
        </w:rPr>
        <w:t>Kąt zwilżania – kąt jaki utworz</w:t>
      </w:r>
      <w:r>
        <w:rPr>
          <w:rFonts w:ascii="Times New Roman" w:eastAsia="Times New Roman" w:hAnsi="Times New Roman" w:cs="Times New Roman"/>
        </w:rPr>
        <w:t>y się pomiędzy powierzchnią kropli a stałym podłożem. Relacja kąta do pracy adhezji i kohezji:</w:t>
      </w:r>
    </w:p>
    <w:p w14:paraId="3947EC29" w14:textId="77777777" w:rsidR="00955E56" w:rsidRDefault="00817847">
      <w:pPr>
        <w:ind w:firstLine="120"/>
        <w:rPr>
          <w:rFonts w:ascii="Times New Roman" w:eastAsia="Times New Roman" w:hAnsi="Times New Roman" w:cs="Times New Roman"/>
        </w:rPr>
      </w:pPr>
      <w:r>
        <w:rPr>
          <w:rFonts w:ascii="Times New Roman" w:eastAsia="Times New Roman" w:hAnsi="Times New Roman" w:cs="Times New Roman"/>
        </w:rPr>
        <w:t xml:space="preserve">   Gdy Ø&lt;90˚(cosØ&gt;0) siły adhezji przeważają i ciecz zwilża ciało stałe</w:t>
      </w:r>
    </w:p>
    <w:p w14:paraId="173BA29C" w14:textId="77777777" w:rsidR="00955E56" w:rsidRDefault="00817847">
      <w:pPr>
        <w:rPr>
          <w:rFonts w:ascii="Times New Roman" w:eastAsia="Times New Roman" w:hAnsi="Times New Roman" w:cs="Times New Roman"/>
        </w:rPr>
      </w:pPr>
      <w:r>
        <w:rPr>
          <w:rFonts w:ascii="Times New Roman" w:eastAsia="Times New Roman" w:hAnsi="Times New Roman" w:cs="Times New Roman"/>
          <w:sz w:val="24"/>
          <w:szCs w:val="24"/>
        </w:rPr>
        <w:t>Gdy Ø&gt;90˚(cosØ&lt;0) występuje brak zwiżalnośc</w:t>
      </w:r>
    </w:p>
    <w:p w14:paraId="65D9F99C"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 xml:space="preserve">50.    Ochrona elektrochemiczna – katodowa i </w:t>
      </w:r>
      <w:r>
        <w:rPr>
          <w:rFonts w:ascii="Times New Roman" w:eastAsia="Times New Roman" w:hAnsi="Times New Roman" w:cs="Times New Roman"/>
          <w:b/>
          <w:i/>
          <w:u w:val="single"/>
        </w:rPr>
        <w:t>anodowa.</w:t>
      </w:r>
    </w:p>
    <w:p w14:paraId="7649C5B0"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Elektrochemiczna ochrona przed korozją polega na takiej zmianie potencjału elektrodowego na granicy metal –  środowisko, która powoduje zahamowanie lub ograniczenie szybkości rozpuszczania metalu. W zależności od kierunku przesuwania potencjału metody ochr</w:t>
      </w:r>
      <w:r>
        <w:rPr>
          <w:rFonts w:ascii="Times New Roman" w:eastAsia="Times New Roman" w:hAnsi="Times New Roman" w:cs="Times New Roman"/>
          <w:sz w:val="24"/>
          <w:szCs w:val="24"/>
        </w:rPr>
        <w:t>ony elektrochemicznej dzieli się na katodowe i anodowe (rys.44).</w:t>
      </w:r>
    </w:p>
    <w:p w14:paraId="0731DFFC"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Przesunięcie potencjału w stronę katodową powoduje uzyskanie stanu odporności metalu, a w stronę anodową – stanu pasywności.</w:t>
      </w:r>
    </w:p>
    <w:p w14:paraId="1F6A8185" w14:textId="77777777" w:rsidR="00955E56" w:rsidRDefault="00817847">
      <w:r>
        <w:rPr>
          <w:noProof/>
        </w:rPr>
        <w:lastRenderedPageBreak/>
        <w:drawing>
          <wp:inline distT="114300" distB="114300" distL="114300" distR="114300" wp14:anchorId="530A4916" wp14:editId="4CA2B12A">
            <wp:extent cx="5748450" cy="3987800"/>
            <wp:effectExtent l="0" t="0" r="0" b="0"/>
            <wp:docPr id="20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68"/>
                    <a:srcRect/>
                    <a:stretch>
                      <a:fillRect/>
                    </a:stretch>
                  </pic:blipFill>
                  <pic:spPr>
                    <a:xfrm>
                      <a:off x="0" y="0"/>
                      <a:ext cx="5748450" cy="3987800"/>
                    </a:xfrm>
                    <a:prstGeom prst="rect">
                      <a:avLst/>
                    </a:prstGeom>
                    <a:ln/>
                  </pic:spPr>
                </pic:pic>
              </a:graphicData>
            </a:graphic>
          </wp:inline>
        </w:drawing>
      </w:r>
    </w:p>
    <w:p w14:paraId="53F77CEB" w14:textId="77777777" w:rsidR="00955E56" w:rsidRDefault="0081784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Ochrona katodowa</w:t>
      </w:r>
    </w:p>
    <w:p w14:paraId="588026A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 metodach ochrony katodowej przedmiot chronion</w:t>
      </w:r>
      <w:r>
        <w:rPr>
          <w:rFonts w:ascii="Times New Roman" w:eastAsia="Times New Roman" w:hAnsi="Times New Roman" w:cs="Times New Roman"/>
          <w:sz w:val="24"/>
          <w:szCs w:val="24"/>
        </w:rPr>
        <w:t>y z tworzywa metalicznego jest katodą. Potencjał elektrodowy chronionego materiału przesuwa się w stronę wartości ujemnych tak, by uzyskać wartość poniżej potencjału korozji w danym środowisku. Metal nie ulega wtedy rozpuszczaniu. Tego typu ochrona jest st</w:t>
      </w:r>
      <w:r>
        <w:rPr>
          <w:rFonts w:ascii="Times New Roman" w:eastAsia="Times New Roman" w:hAnsi="Times New Roman" w:cs="Times New Roman"/>
          <w:sz w:val="24"/>
          <w:szCs w:val="24"/>
        </w:rPr>
        <w:t>osowana między innymi do zabezpieczania przed korozją rurociągów podziemnych, kadłubów statków, walczaków kotłowych i zbiorników wody. Ochronę katodową można realizować na dwa sposoby: jako ochronę galwaniczną lub elektrolityczną</w:t>
      </w:r>
    </w:p>
    <w:p w14:paraId="4757A1FE"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EE7880"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 ochronie galwanicznej </w:t>
      </w:r>
      <w:r>
        <w:rPr>
          <w:rFonts w:ascii="Times New Roman" w:eastAsia="Times New Roman" w:hAnsi="Times New Roman" w:cs="Times New Roman"/>
          <w:sz w:val="24"/>
          <w:szCs w:val="24"/>
        </w:rPr>
        <w:t>katodowej chroniony metal jest katodą ogniwa galwanicznego natomiast anodą jest metal mniej szlachetny, zwany protektorem O przydatności materiału jako protektora decyduje jego położenie w szeregu napięciowym (protektor musi być mniej szlachetny od chronio</w:t>
      </w:r>
      <w:r>
        <w:rPr>
          <w:rFonts w:ascii="Times New Roman" w:eastAsia="Times New Roman" w:hAnsi="Times New Roman" w:cs="Times New Roman"/>
          <w:sz w:val="24"/>
          <w:szCs w:val="24"/>
        </w:rPr>
        <w:t>nego metalu)</w:t>
      </w:r>
    </w:p>
    <w:p w14:paraId="62917734"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Przy ochronie protektorowej stali jako protektory stosuje się: magnez, cynk, aluminium i ich stopy, natomiast dla ochrony miedzi protektorem jest stal niestopowa. Ochronę protektorową stosuje się głównie do konstrukcji pokrytych powłoką izolac</w:t>
      </w:r>
      <w:r>
        <w:rPr>
          <w:rFonts w:ascii="Times New Roman" w:eastAsia="Times New Roman" w:hAnsi="Times New Roman" w:cs="Times New Roman"/>
          <w:sz w:val="24"/>
          <w:szCs w:val="24"/>
        </w:rPr>
        <w:t>yjną, o niskim wymaganym prądzie ochrony, gdy brak możliwości zastosowania ochrony elektrolitycznej. Zaletami tej metody są:</w:t>
      </w:r>
    </w:p>
    <w:p w14:paraId="0196E248"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niezależność od źródeł prądu,</w:t>
      </w:r>
    </w:p>
    <w:p w14:paraId="1473963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łatwość instalowania,</w:t>
      </w:r>
    </w:p>
    <w:p w14:paraId="315655FC"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możliwość ochrony lokalnej,</w:t>
      </w:r>
    </w:p>
    <w:p w14:paraId="582D64A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znikomy wpływ na sąsiednie konstrukcje.</w:t>
      </w:r>
    </w:p>
    <w:p w14:paraId="607B0A0F"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w:t>
      </w:r>
      <w:r>
        <w:rPr>
          <w:rFonts w:ascii="Times New Roman" w:eastAsia="Times New Roman" w:hAnsi="Times New Roman" w:cs="Times New Roman"/>
          <w:sz w:val="24"/>
          <w:szCs w:val="24"/>
        </w:rPr>
        <w:t>najważniejszych wad należą:</w:t>
      </w:r>
    </w:p>
    <w:p w14:paraId="6B3DCA32"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nieodwracalna strata materiału anody (koniecznośćwymiany anody),</w:t>
      </w:r>
    </w:p>
    <w:p w14:paraId="3C82DDD2"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możliwość zanieczyszczenia środowiska produktami korozji protektora,</w:t>
      </w:r>
    </w:p>
    <w:p w14:paraId="03848C4C"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ograniczone zastosowanie ze względu na opornośćśrodowiska i niski prąd ochronny.</w:t>
      </w:r>
    </w:p>
    <w:p w14:paraId="0F06EC45"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7A2D06F"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 elektrolitycznej ochronie katodowej przedmiot chroniony staje się katodą ogniwa elek-trolitycznego zasilanego prądem stałym z zewnętrznego źródła. Anoda stosowana w tym obwodzie jest najczęściej nierozpuszczalna.</w:t>
      </w:r>
    </w:p>
    <w:p w14:paraId="5C230318"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Warunkiem skuteczności ochrony jest równo</w:t>
      </w:r>
      <w:r>
        <w:rPr>
          <w:rFonts w:ascii="Times New Roman" w:eastAsia="Times New Roman" w:hAnsi="Times New Roman" w:cs="Times New Roman"/>
          <w:sz w:val="24"/>
          <w:szCs w:val="24"/>
        </w:rPr>
        <w:t>mierny rozkład prądu na powierzchni konstrukcji, co można osiągnąć tylko na konstrukcjach o niezbyt skomplikowanych kształtach i wykazujących ciągłość elektryczną.</w:t>
      </w:r>
    </w:p>
    <w:p w14:paraId="463AA894"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 możliwości zastosowania materiału jako anody w metodzie elektrolitycznej ochrony katodowej</w:t>
      </w:r>
      <w:r>
        <w:rPr>
          <w:rFonts w:ascii="Times New Roman" w:eastAsia="Times New Roman" w:hAnsi="Times New Roman" w:cs="Times New Roman"/>
          <w:sz w:val="24"/>
          <w:szCs w:val="24"/>
        </w:rPr>
        <w:t xml:space="preserve"> decydują: jego szybkość zużywania się i dopuszczalna gęstość przewodzonego prądu. Ochrona elektrolityczna katodowa ma następujące zalety:</w:t>
      </w:r>
    </w:p>
    <w:p w14:paraId="53620F14"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wysoką skuteczność ochrony, bliską 100%,</w:t>
      </w:r>
    </w:p>
    <w:p w14:paraId="73E95FE2"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możliwość ochrony dużych powierzchni bez izolacji lub z uszkodzoną izola</w:t>
      </w:r>
      <w:r>
        <w:rPr>
          <w:rFonts w:ascii="Times New Roman" w:eastAsia="Times New Roman" w:hAnsi="Times New Roman" w:cs="Times New Roman"/>
          <w:sz w:val="24"/>
          <w:szCs w:val="24"/>
        </w:rPr>
        <w:t>cją w środowiskach o różnej oporności,</w:t>
      </w:r>
    </w:p>
    <w:p w14:paraId="5B10575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możliwość kontrolowania i regulacji prądu polaryzacji,</w:t>
      </w:r>
    </w:p>
    <w:p w14:paraId="1CF3705C"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możliwość automatyzacji.</w:t>
      </w:r>
    </w:p>
    <w:p w14:paraId="422A456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Wady metody elektrolitycznej to:</w:t>
      </w:r>
    </w:p>
    <w:p w14:paraId="6AB53AEF"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duże koszty początkowe instalacji,</w:t>
      </w:r>
    </w:p>
    <w:p w14:paraId="45A2DDB5"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konieczność systematycznej kontroli i konserwacji,</w:t>
      </w:r>
    </w:p>
    <w:p w14:paraId="14203E6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możliwoś</w:t>
      </w:r>
      <w:r>
        <w:rPr>
          <w:rFonts w:ascii="Times New Roman" w:eastAsia="Times New Roman" w:hAnsi="Times New Roman" w:cs="Times New Roman"/>
          <w:sz w:val="24"/>
          <w:szCs w:val="24"/>
        </w:rPr>
        <w:t>ć oddziaływania na inne konstrukcje niechronione.</w:t>
      </w:r>
    </w:p>
    <w:p w14:paraId="34069A22"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Trudnością w stosowaniu tego rodzaju ochrony jest konieczność takiego rozmieszczenia</w:t>
      </w:r>
    </w:p>
    <w:p w14:paraId="7C53E45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anod, by uzyskać równomierny rozkład potencjału na konstrukcji. Dlatego najczęściej stosuje się układy wieloanodowe, zwię</w:t>
      </w:r>
      <w:r>
        <w:rPr>
          <w:rFonts w:ascii="Times New Roman" w:eastAsia="Times New Roman" w:hAnsi="Times New Roman" w:cs="Times New Roman"/>
          <w:sz w:val="24"/>
          <w:szCs w:val="24"/>
        </w:rPr>
        <w:t>ksza odległości od konstrukcji do anody, osłania ekranami powierzchnie konstrukcji w pobliżu anod.</w:t>
      </w:r>
    </w:p>
    <w:p w14:paraId="396BBD37"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Ochronę katodową stosuje się również jako element ochrony kompleksowej, składającej się z ochrony katodowej, ochrony powłokami izolacyjnymi i inhibitorów.</w:t>
      </w:r>
    </w:p>
    <w:p w14:paraId="7546B820" w14:textId="77777777" w:rsidR="00955E56" w:rsidRDefault="00955E56"/>
    <w:p w14:paraId="351298F7" w14:textId="77777777" w:rsidR="00955E56" w:rsidRDefault="00817847">
      <w:r>
        <w:rPr>
          <w:noProof/>
        </w:rPr>
        <w:drawing>
          <wp:inline distT="114300" distB="114300" distL="114300" distR="114300" wp14:anchorId="18736417" wp14:editId="1DD372F1">
            <wp:extent cx="5748450" cy="23368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9"/>
                    <a:srcRect/>
                    <a:stretch>
                      <a:fillRect/>
                    </a:stretch>
                  </pic:blipFill>
                  <pic:spPr>
                    <a:xfrm>
                      <a:off x="0" y="0"/>
                      <a:ext cx="5748450" cy="2336800"/>
                    </a:xfrm>
                    <a:prstGeom prst="rect">
                      <a:avLst/>
                    </a:prstGeom>
                    <a:ln/>
                  </pic:spPr>
                </pic:pic>
              </a:graphicData>
            </a:graphic>
          </wp:inline>
        </w:drawing>
      </w:r>
    </w:p>
    <w:p w14:paraId="25830097" w14:textId="77777777" w:rsidR="00955E56" w:rsidRDefault="00955E56"/>
    <w:p w14:paraId="2DBA77EC" w14:textId="77777777" w:rsidR="00955E56" w:rsidRDefault="0081784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Ochrona anodowa</w:t>
      </w:r>
    </w:p>
    <w:p w14:paraId="6597751E"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 ochronie anodowej chroniony obiekt stanowi anodę. Potencjał ustala się taki, by osiągnąć stan pasywacji obiektu. Ochronę anodową można realizować</w:t>
      </w:r>
    </w:p>
    <w:p w14:paraId="7E74FEAC"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jako galwaniczną lub elektrolityczną.</w:t>
      </w:r>
    </w:p>
    <w:p w14:paraId="695B1992"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F0F770"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Galwaniczna ochrona anodowa realizowana jest poprzez stosowanie dodatków stopowych „szlachetnych”, np. Pt, Pd, Ag, Cu, tworzących katody lokalne w procesie korozji, lub pokrywaniu materiału chronionego powłoką z Ti, Zr, Ta, stali nierdzewnej. Dodatki „szla</w:t>
      </w:r>
      <w:r>
        <w:rPr>
          <w:rFonts w:ascii="Times New Roman" w:eastAsia="Times New Roman" w:hAnsi="Times New Roman" w:cs="Times New Roman"/>
          <w:sz w:val="24"/>
          <w:szCs w:val="24"/>
        </w:rPr>
        <w:t>chetne” powodują podwyższenie potencjału elektrodowego materiału mniej szlachetnego aż do obszaru pasywacji oraz utrzymanie go w tym obszarze.</w:t>
      </w:r>
    </w:p>
    <w:p w14:paraId="45517820"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7A47CD"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Elektrolityczna ochrona anodowa polega na przesunięciu potencjału anody (materiału chronionego) do takiej warto</w:t>
      </w:r>
      <w:r>
        <w:rPr>
          <w:rFonts w:ascii="Times New Roman" w:eastAsia="Times New Roman" w:hAnsi="Times New Roman" w:cs="Times New Roman"/>
          <w:sz w:val="24"/>
          <w:szCs w:val="24"/>
        </w:rPr>
        <w:t>ści, by osiągnąć stan pasywacji. Dopływ prądu stałego zapewnia sięz zewnętrznego źródła przez katodę. Do utrzymania stałego potencjału z zakresu pasywacji stosuje się potencjostat. Jako katody najczęściej stosuje się: platynę, stale austenityczne, molibden</w:t>
      </w:r>
      <w:r>
        <w:rPr>
          <w:rFonts w:ascii="Times New Roman" w:eastAsia="Times New Roman" w:hAnsi="Times New Roman" w:cs="Times New Roman"/>
          <w:sz w:val="24"/>
          <w:szCs w:val="24"/>
        </w:rPr>
        <w:t xml:space="preserve"> i miedź(w środowisku kwasu siarkowego), stopy Fe-Si (w kwasie siarkowym, roztworach soli nieorganicznych), nikiel (w roztworach zasadowych). Katody mogą mieć różne kształty - najczęściej stosuje się pręty, druty, taśmy zwinięte spiralnie – takie by uzyska</w:t>
      </w:r>
      <w:r>
        <w:rPr>
          <w:rFonts w:ascii="Times New Roman" w:eastAsia="Times New Roman" w:hAnsi="Times New Roman" w:cs="Times New Roman"/>
          <w:sz w:val="24"/>
          <w:szCs w:val="24"/>
        </w:rPr>
        <w:t xml:space="preserve">ć równomierny rozkład pola elektrycznego. Wielkość katody musi być optymalna dla </w:t>
      </w:r>
      <w:r>
        <w:rPr>
          <w:rFonts w:ascii="Times New Roman" w:eastAsia="Times New Roman" w:hAnsi="Times New Roman" w:cs="Times New Roman"/>
          <w:sz w:val="24"/>
          <w:szCs w:val="24"/>
        </w:rPr>
        <w:lastRenderedPageBreak/>
        <w:t>danego materiału i środowiska. Zbyt mała katoda powoduje intensywne wydzielanie się wodoru oraz wzrost rezystancji obwodu, co zmusza do podwyższania napięcia.</w:t>
      </w:r>
    </w:p>
    <w:p w14:paraId="2B217E0F"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Zaletami ochrony</w:t>
      </w:r>
      <w:r>
        <w:rPr>
          <w:rFonts w:ascii="Times New Roman" w:eastAsia="Times New Roman" w:hAnsi="Times New Roman" w:cs="Times New Roman"/>
          <w:sz w:val="24"/>
          <w:szCs w:val="24"/>
        </w:rPr>
        <w:t xml:space="preserve"> anodowej są:</w:t>
      </w:r>
    </w:p>
    <w:p w14:paraId="3EEDBF38"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przedłużenie czasu eksploatacji konstrukcji z drogich materiałów,</w:t>
      </w:r>
    </w:p>
    <w:p w14:paraId="41CDA2E8"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możliwość zastąpienia materiałów droższych tańszymi,</w:t>
      </w:r>
    </w:p>
    <w:p w14:paraId="08EF76C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hamowanie korozji lokalnej,</w:t>
      </w:r>
    </w:p>
    <w:p w14:paraId="65AC5142"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duży zasięg działania nawet dla elementów o skomplikowanym kształcie,</w:t>
      </w:r>
    </w:p>
    <w:p w14:paraId="1EB64E2F"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mała zawartość produktów korozji w środowisku,</w:t>
      </w:r>
    </w:p>
    <w:p w14:paraId="52E2288E"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niskie koszty eksploatacji (małe wartości prądu pasywacji).</w:t>
      </w:r>
    </w:p>
    <w:p w14:paraId="493AB45D"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Wady ochrony anodowej to:</w:t>
      </w:r>
    </w:p>
    <w:p w14:paraId="6C263963"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wysoki koszt instalacji,</w:t>
      </w:r>
    </w:p>
    <w:p w14:paraId="1174707F"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konieczność bezawaryjnego działania systemu kontrolno-regulacyjnego.</w:t>
      </w:r>
    </w:p>
    <w:p w14:paraId="3B0C7069" w14:textId="77777777" w:rsidR="00955E56" w:rsidRDefault="00817847">
      <w:r>
        <w:rPr>
          <w:rFonts w:ascii="Times New Roman" w:eastAsia="Times New Roman" w:hAnsi="Times New Roman" w:cs="Times New Roman"/>
          <w:sz w:val="24"/>
          <w:szCs w:val="24"/>
        </w:rPr>
        <w:t>W warunkach przemysło</w:t>
      </w:r>
      <w:r>
        <w:rPr>
          <w:rFonts w:ascii="Times New Roman" w:eastAsia="Times New Roman" w:hAnsi="Times New Roman" w:cs="Times New Roman"/>
          <w:sz w:val="24"/>
          <w:szCs w:val="24"/>
        </w:rPr>
        <w:t xml:space="preserve">wych znacznie szerzej stosuje się ochronę katodową. Ochrona anodowa ma węższe zastosowanie praktyczne. </w:t>
      </w:r>
    </w:p>
    <w:p w14:paraId="67412F6E"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51.    Ogniwa elektrochemiczne, wzór Nernsta.</w:t>
      </w:r>
    </w:p>
    <w:p w14:paraId="4AC56D2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[AGH]</w:t>
      </w:r>
    </w:p>
    <w:p w14:paraId="12F90AA6"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Półogniwo</w:t>
      </w:r>
      <w:r>
        <w:rPr>
          <w:rFonts w:ascii="Times New Roman" w:eastAsia="Times New Roman" w:hAnsi="Times New Roman" w:cs="Times New Roman"/>
        </w:rPr>
        <w:t xml:space="preserve"> – przewodnik elektronowy zanurzony w roztworze elektrolitu lub innym przewodniku jonowym.</w:t>
      </w:r>
    </w:p>
    <w:p w14:paraId="771A2C7C"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ED3DF3" wp14:editId="4F6E682C">
            <wp:extent cx="2933700" cy="1971675"/>
            <wp:effectExtent l="0" t="0" r="0" b="0"/>
            <wp:docPr id="286"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70"/>
                    <a:srcRect/>
                    <a:stretch>
                      <a:fillRect/>
                    </a:stretch>
                  </pic:blipFill>
                  <pic:spPr>
                    <a:xfrm>
                      <a:off x="0" y="0"/>
                      <a:ext cx="2933700" cy="1971675"/>
                    </a:xfrm>
                    <a:prstGeom prst="rect">
                      <a:avLst/>
                    </a:prstGeom>
                    <a:ln/>
                  </pic:spPr>
                </pic:pic>
              </a:graphicData>
            </a:graphic>
          </wp:inline>
        </w:drawing>
      </w:r>
    </w:p>
    <w:p w14:paraId="42299B5D"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Ogniwo elektrochemiczne</w:t>
      </w:r>
      <w:r>
        <w:rPr>
          <w:rFonts w:ascii="Times New Roman" w:eastAsia="Times New Roman" w:hAnsi="Times New Roman" w:cs="Times New Roman"/>
        </w:rPr>
        <w:t xml:space="preserve"> – zespół dwóch półogniw o określonej konstrukcji</w:t>
      </w:r>
    </w:p>
    <w:p w14:paraId="513A249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99F321B" wp14:editId="4B5212A5">
            <wp:extent cx="2686050" cy="2038350"/>
            <wp:effectExtent l="0" t="0" r="0" b="0"/>
            <wp:docPr id="338"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271"/>
                    <a:srcRect/>
                    <a:stretch>
                      <a:fillRect/>
                    </a:stretch>
                  </pic:blipFill>
                  <pic:spPr>
                    <a:xfrm>
                      <a:off x="0" y="0"/>
                      <a:ext cx="2686050" cy="203835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26A21FCE" wp14:editId="34AAEFD6">
            <wp:extent cx="2962275" cy="2009775"/>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2"/>
                    <a:srcRect/>
                    <a:stretch>
                      <a:fillRect/>
                    </a:stretch>
                  </pic:blipFill>
                  <pic:spPr>
                    <a:xfrm>
                      <a:off x="0" y="0"/>
                      <a:ext cx="2962275" cy="2009775"/>
                    </a:xfrm>
                    <a:prstGeom prst="rect">
                      <a:avLst/>
                    </a:prstGeom>
                    <a:ln/>
                  </pic:spPr>
                </pic:pic>
              </a:graphicData>
            </a:graphic>
          </wp:inline>
        </w:drawing>
      </w:r>
    </w:p>
    <w:p w14:paraId="3E9B6F1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Schematyczny zapis:</w:t>
      </w:r>
    </w:p>
    <w:p w14:paraId="6C023101"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BFC1F5" wp14:editId="038085FC">
            <wp:extent cx="1952738" cy="1148176"/>
            <wp:effectExtent l="0" t="0" r="0" b="0"/>
            <wp:docPr id="354"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73"/>
                    <a:srcRect/>
                    <a:stretch>
                      <a:fillRect/>
                    </a:stretch>
                  </pic:blipFill>
                  <pic:spPr>
                    <a:xfrm>
                      <a:off x="0" y="0"/>
                      <a:ext cx="1952738" cy="1148176"/>
                    </a:xfrm>
                    <a:prstGeom prst="rect">
                      <a:avLst/>
                    </a:prstGeom>
                    <a:ln/>
                  </pic:spPr>
                </pic:pic>
              </a:graphicData>
            </a:graphic>
          </wp:inline>
        </w:drawing>
      </w:r>
    </w:p>
    <w:p w14:paraId="2B1ED72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oznacza granicę faz metal-elektrolit</w:t>
      </w:r>
    </w:p>
    <w:p w14:paraId="5931645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oznacza klucz elektrolityczny</w:t>
      </w:r>
    </w:p>
    <w:p w14:paraId="56E41229"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Klucz elektrolityczny</w:t>
      </w:r>
      <w:r>
        <w:rPr>
          <w:rFonts w:ascii="Times New Roman" w:eastAsia="Times New Roman" w:hAnsi="Times New Roman" w:cs="Times New Roman"/>
        </w:rPr>
        <w:t xml:space="preserve"> – urządzenie służące do łączenia półogniw, umożliwia przemieszczanie się jonów, chroni przed mieszaniem się roztworów elektrolitów</w:t>
      </w:r>
    </w:p>
    <w:p w14:paraId="06998896"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Potencjał elektrody E </w:t>
      </w:r>
      <w:r>
        <w:rPr>
          <w:rFonts w:ascii="Times New Roman" w:eastAsia="Times New Roman" w:hAnsi="Times New Roman" w:cs="Times New Roman"/>
        </w:rPr>
        <w:t>– praca przejścia jonu lub elektronu przez granicę faz metal-roztwór</w:t>
      </w:r>
    </w:p>
    <w:p w14:paraId="4B19A63A"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Wzór Nernsta</w:t>
      </w:r>
      <w:r>
        <w:rPr>
          <w:rFonts w:ascii="Times New Roman" w:eastAsia="Times New Roman" w:hAnsi="Times New Roman" w:cs="Times New Roman"/>
        </w:rPr>
        <w:t xml:space="preserve"> – potencjał metalu n</w:t>
      </w:r>
      <w:r>
        <w:rPr>
          <w:rFonts w:ascii="Times New Roman" w:eastAsia="Times New Roman" w:hAnsi="Times New Roman" w:cs="Times New Roman"/>
        </w:rPr>
        <w:t>a granicy faz (E)</w:t>
      </w:r>
    </w:p>
    <w:p w14:paraId="320AE0B4" w14:textId="77777777" w:rsidR="00955E56" w:rsidRDefault="00955E56">
      <w:pPr>
        <w:rPr>
          <w:rFonts w:ascii="Times New Roman" w:eastAsia="Times New Roman" w:hAnsi="Times New Roman" w:cs="Times New Roman"/>
        </w:rPr>
      </w:pPr>
    </w:p>
    <w:p w14:paraId="665B26DD"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A0CDF0" wp14:editId="580975A2">
            <wp:extent cx="3714863" cy="1725386"/>
            <wp:effectExtent l="0" t="0" r="0" b="0"/>
            <wp:docPr id="312"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274"/>
                    <a:srcRect/>
                    <a:stretch>
                      <a:fillRect/>
                    </a:stretch>
                  </pic:blipFill>
                  <pic:spPr>
                    <a:xfrm>
                      <a:off x="0" y="0"/>
                      <a:ext cx="3714863" cy="1725386"/>
                    </a:xfrm>
                    <a:prstGeom prst="rect">
                      <a:avLst/>
                    </a:prstGeom>
                    <a:ln/>
                  </pic:spPr>
                </pic:pic>
              </a:graphicData>
            </a:graphic>
          </wp:inline>
        </w:drawing>
      </w:r>
    </w:p>
    <w:p w14:paraId="51EEE572"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Normalna elektroda wodorowa</w:t>
      </w:r>
      <w:r>
        <w:rPr>
          <w:rFonts w:ascii="Times New Roman" w:eastAsia="Times New Roman" w:hAnsi="Times New Roman" w:cs="Times New Roman"/>
        </w:rPr>
        <w:t xml:space="preserve"> – platyna pokryta czernią platynową zanurzona w roztworze kwasu o stężeniu jonów H</w:t>
      </w:r>
      <w:r>
        <w:rPr>
          <w:rFonts w:ascii="Times New Roman" w:eastAsia="Times New Roman" w:hAnsi="Times New Roman" w:cs="Times New Roman"/>
          <w:vertAlign w:val="superscript"/>
        </w:rPr>
        <w:t>+</w:t>
      </w:r>
      <w:r>
        <w:rPr>
          <w:rFonts w:ascii="Times New Roman" w:eastAsia="Times New Roman" w:hAnsi="Times New Roman" w:cs="Times New Roman"/>
        </w:rPr>
        <w:t>=1mol/dm</w:t>
      </w:r>
      <w:r>
        <w:rPr>
          <w:rFonts w:ascii="Times New Roman" w:eastAsia="Times New Roman" w:hAnsi="Times New Roman" w:cs="Times New Roman"/>
          <w:vertAlign w:val="superscript"/>
        </w:rPr>
        <w:t>3</w:t>
      </w:r>
      <w:r>
        <w:rPr>
          <w:rFonts w:ascii="Times New Roman" w:eastAsia="Times New Roman" w:hAnsi="Times New Roman" w:cs="Times New Roman"/>
        </w:rPr>
        <w:t>, omywana gazowym wodorem. Potencjał elektrody wodorowej jest równy 0.</w:t>
      </w:r>
    </w:p>
    <w:p w14:paraId="54E5153D" w14:textId="77777777" w:rsidR="00955E56" w:rsidRDefault="00955E56">
      <w:pPr>
        <w:rPr>
          <w:rFonts w:ascii="Times New Roman" w:eastAsia="Times New Roman" w:hAnsi="Times New Roman" w:cs="Times New Roman"/>
        </w:rPr>
      </w:pPr>
    </w:p>
    <w:p w14:paraId="736CA24B"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52.    Ogniwa korozyjne.</w:t>
      </w:r>
    </w:p>
    <w:p w14:paraId="299B0EF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Ogniwo składa się </w:t>
      </w:r>
      <w:r>
        <w:rPr>
          <w:rFonts w:ascii="Times New Roman" w:eastAsia="Times New Roman" w:hAnsi="Times New Roman" w:cs="Times New Roman"/>
        </w:rPr>
        <w:t>z dwóch elektrod zanurzonych w roztworze odpowiedniego elektrolitu (tzn. substancji, której cząsteczki w roztworze ulegają dysocjacji elektrolitycznej, czyli rozpadowi na jony dodatnie i ujemne). Właśnie jony powstałe w wyniku dysocjacji warunkują powstawa</w:t>
      </w:r>
      <w:r>
        <w:rPr>
          <w:rFonts w:ascii="Times New Roman" w:eastAsia="Times New Roman" w:hAnsi="Times New Roman" w:cs="Times New Roman"/>
        </w:rPr>
        <w:t>nie na powierzchniach elektrod pewnego potencjału względem roztworu (tzw. napięcie kontaktowe).</w:t>
      </w:r>
    </w:p>
    <w:p w14:paraId="3C9A973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Procesy elektrodowe przebiegają samorzutnie. </w:t>
      </w:r>
    </w:p>
    <w:p w14:paraId="11A7DF4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Schemat ogniwa:</w:t>
      </w:r>
    </w:p>
    <w:p w14:paraId="702CF5B6"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F2B505" wp14:editId="6317739B">
            <wp:extent cx="4476750" cy="857250"/>
            <wp:effectExtent l="0" t="0" r="0" b="0"/>
            <wp:docPr id="16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75"/>
                    <a:srcRect/>
                    <a:stretch>
                      <a:fillRect/>
                    </a:stretch>
                  </pic:blipFill>
                  <pic:spPr>
                    <a:xfrm>
                      <a:off x="0" y="0"/>
                      <a:ext cx="4476750" cy="857250"/>
                    </a:xfrm>
                    <a:prstGeom prst="rect">
                      <a:avLst/>
                    </a:prstGeom>
                    <a:ln/>
                  </pic:spPr>
                </pic:pic>
              </a:graphicData>
            </a:graphic>
          </wp:inline>
        </w:drawing>
      </w:r>
    </w:p>
    <w:p w14:paraId="07DB484C" w14:textId="77777777" w:rsidR="00955E56" w:rsidRDefault="00817847">
      <w:pPr>
        <w:jc w:val="left"/>
        <w:rPr>
          <w:rFonts w:ascii="Times New Roman" w:eastAsia="Times New Roman" w:hAnsi="Times New Roman" w:cs="Times New Roman"/>
        </w:rPr>
      </w:pPr>
      <w:r>
        <w:rPr>
          <w:rFonts w:ascii="Times New Roman" w:eastAsia="Times New Roman" w:hAnsi="Times New Roman" w:cs="Times New Roman"/>
        </w:rPr>
        <w:t>Ogniwa korozyjne powstają w skutek:</w:t>
      </w:r>
    </w:p>
    <w:p w14:paraId="027144C9" w14:textId="77777777" w:rsidR="00955E56" w:rsidRDefault="00817847">
      <w:pPr>
        <w:numPr>
          <w:ilvl w:val="0"/>
          <w:numId w:val="7"/>
        </w:numPr>
        <w:jc w:val="left"/>
        <w:rPr>
          <w:rFonts w:ascii="Times New Roman" w:eastAsia="Times New Roman" w:hAnsi="Times New Roman" w:cs="Times New Roman"/>
        </w:rPr>
      </w:pPr>
      <w:r>
        <w:rPr>
          <w:rFonts w:ascii="Times New Roman" w:eastAsia="Times New Roman" w:hAnsi="Times New Roman" w:cs="Times New Roman"/>
        </w:rPr>
        <w:t>nieprawidłowej struktury powierzchni materiału - korozja naprężeniowa (A)</w:t>
      </w:r>
    </w:p>
    <w:p w14:paraId="4E6876D6" w14:textId="77777777" w:rsidR="00955E56" w:rsidRDefault="00817847">
      <w:pPr>
        <w:numPr>
          <w:ilvl w:val="0"/>
          <w:numId w:val="7"/>
        </w:numPr>
        <w:jc w:val="left"/>
        <w:rPr>
          <w:rFonts w:ascii="Times New Roman" w:eastAsia="Times New Roman" w:hAnsi="Times New Roman" w:cs="Times New Roman"/>
        </w:rPr>
      </w:pPr>
      <w:r>
        <w:rPr>
          <w:rFonts w:ascii="Times New Roman" w:eastAsia="Times New Roman" w:hAnsi="Times New Roman" w:cs="Times New Roman"/>
        </w:rPr>
        <w:t>różnic w składzie takich powierzchni - korozja wtrąceniowa (B)</w:t>
      </w:r>
    </w:p>
    <w:p w14:paraId="18A3C2D8" w14:textId="77777777" w:rsidR="00955E56" w:rsidRDefault="00817847">
      <w:pPr>
        <w:numPr>
          <w:ilvl w:val="0"/>
          <w:numId w:val="7"/>
        </w:numPr>
        <w:jc w:val="left"/>
        <w:rPr>
          <w:rFonts w:ascii="Times New Roman" w:eastAsia="Times New Roman" w:hAnsi="Times New Roman" w:cs="Times New Roman"/>
        </w:rPr>
      </w:pPr>
      <w:r>
        <w:rPr>
          <w:rFonts w:ascii="Times New Roman" w:eastAsia="Times New Roman" w:hAnsi="Times New Roman" w:cs="Times New Roman"/>
        </w:rPr>
        <w:t>nierównomiernego stężenia tlenu lub soli w roztworze elektrolitu - korozja stężeniowa (C)</w:t>
      </w:r>
    </w:p>
    <w:p w14:paraId="5D768D71"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BAE5A4" wp14:editId="3E08805F">
            <wp:extent cx="3810113" cy="1883889"/>
            <wp:effectExtent l="0" t="0" r="0" b="0"/>
            <wp:docPr id="14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76"/>
                    <a:srcRect/>
                    <a:stretch>
                      <a:fillRect/>
                    </a:stretch>
                  </pic:blipFill>
                  <pic:spPr>
                    <a:xfrm>
                      <a:off x="0" y="0"/>
                      <a:ext cx="3810113" cy="1883889"/>
                    </a:xfrm>
                    <a:prstGeom prst="rect">
                      <a:avLst/>
                    </a:prstGeom>
                    <a:ln/>
                  </pic:spPr>
                </pic:pic>
              </a:graphicData>
            </a:graphic>
          </wp:inline>
        </w:drawing>
      </w:r>
    </w:p>
    <w:p w14:paraId="281D1200"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(A) W wyniku naprężeń powst</w:t>
      </w:r>
      <w:r>
        <w:rPr>
          <w:rFonts w:ascii="Times New Roman" w:eastAsia="Times New Roman" w:hAnsi="Times New Roman" w:cs="Times New Roman"/>
        </w:rPr>
        <w:t>ają miejsca bogatsze energetycznie z których jony metalu przechodzą do roztworu łatwiej niż z powierzchni niezdefektowanej. Powierzchnia zdefektowana staje się biegunem ujemnym, a powierzchhnia niezdefektowana - biegunem dodatnim ogniwa. W takim ogniwie na</w:t>
      </w:r>
      <w:r>
        <w:rPr>
          <w:rFonts w:ascii="Times New Roman" w:eastAsia="Times New Roman" w:hAnsi="Times New Roman" w:cs="Times New Roman"/>
        </w:rPr>
        <w:t xml:space="preserve"> anodzie zachodzi proces utleniania, w naszym przypadku żelaza zgodnie z reakcją połówkową:</w:t>
      </w:r>
    </w:p>
    <w:p w14:paraId="7E485DB1" w14:textId="77777777" w:rsidR="00955E56" w:rsidRDefault="00817847">
      <w:pPr>
        <w:rPr>
          <w:rFonts w:ascii="Times New Roman" w:eastAsia="Times New Roman" w:hAnsi="Times New Roman" w:cs="Times New Roman"/>
        </w:rPr>
      </w:pPr>
      <m:oMathPara>
        <m:oMath>
          <m:sSub>
            <m:sSubPr>
              <m:ctrlPr>
                <w:rPr>
                  <w:rFonts w:ascii="Times New Roman" w:eastAsia="Times New Roman" w:hAnsi="Times New Roman" w:cs="Times New Roman"/>
                </w:rPr>
              </m:ctrlPr>
            </m:sSubPr>
            <m:e>
              <m:r>
                <w:rPr>
                  <w:rFonts w:ascii="Times New Roman" w:eastAsia="Times New Roman" w:hAnsi="Times New Roman" w:cs="Times New Roman"/>
                </w:rPr>
                <m:t>Fe</m:t>
              </m:r>
            </m:e>
            <m:sub>
              <m:r>
                <w:rPr>
                  <w:rFonts w:ascii="Times New Roman" w:eastAsia="Times New Roman" w:hAnsi="Times New Roman" w:cs="Times New Roman"/>
                </w:rPr>
                <m:t>(</m:t>
              </m:r>
              <m:r>
                <w:rPr>
                  <w:rFonts w:ascii="Times New Roman" w:eastAsia="Times New Roman" w:hAnsi="Times New Roman" w:cs="Times New Roman"/>
                </w:rPr>
                <m:t>s</m:t>
              </m:r>
              <m:r>
                <w:rPr>
                  <w:rFonts w:ascii="Times New Roman" w:eastAsia="Times New Roman" w:hAnsi="Times New Roman" w:cs="Times New Roman"/>
                </w:rPr>
                <m:t>)</m:t>
              </m:r>
            </m:sub>
          </m:sSub>
          <m:r>
            <w:rPr>
              <w:rFonts w:ascii="Times New Roman" w:eastAsia="Times New Roman" w:hAnsi="Times New Roman" w:cs="Times New Roman"/>
            </w:rPr>
            <m:t>→</m:t>
          </m:r>
          <m:sSubSup>
            <m:sSubSupPr>
              <m:ctrlPr>
                <w:rPr>
                  <w:rFonts w:ascii="Times New Roman" w:eastAsia="Times New Roman" w:hAnsi="Times New Roman" w:cs="Times New Roman"/>
                </w:rPr>
              </m:ctrlPr>
            </m:sSubSupPr>
            <m:e>
              <m:r>
                <w:rPr>
                  <w:rFonts w:ascii="Times New Roman" w:eastAsia="Times New Roman" w:hAnsi="Times New Roman" w:cs="Times New Roman"/>
                </w:rPr>
                <m:t>Fe</m:t>
              </m:r>
            </m:e>
            <m:sub>
              <m:r>
                <w:rPr>
                  <w:rFonts w:ascii="Times New Roman" w:eastAsia="Times New Roman" w:hAnsi="Times New Roman" w:cs="Times New Roman"/>
                </w:rPr>
                <m:t>(</m:t>
              </m:r>
              <m:r>
                <w:rPr>
                  <w:rFonts w:ascii="Times New Roman" w:eastAsia="Times New Roman" w:hAnsi="Times New Roman" w:cs="Times New Roman"/>
                </w:rPr>
                <m:t>c</m:t>
              </m:r>
              <m:r>
                <w:rPr>
                  <w:rFonts w:ascii="Times New Roman" w:eastAsia="Times New Roman" w:hAnsi="Times New Roman" w:cs="Times New Roman"/>
                </w:rPr>
                <m:t>)</m:t>
              </m:r>
            </m:sub>
            <m:sup>
              <m:r>
                <w:rPr>
                  <w:rFonts w:ascii="Times New Roman" w:eastAsia="Times New Roman" w:hAnsi="Times New Roman" w:cs="Times New Roman"/>
                </w:rPr>
                <m:t>2+</m:t>
              </m:r>
            </m:sup>
          </m:sSubSup>
          <m:r>
            <w:rPr>
              <w:rFonts w:ascii="Times New Roman" w:eastAsia="Times New Roman" w:hAnsi="Times New Roman" w:cs="Times New Roman"/>
            </w:rPr>
            <m:t>+2</m:t>
          </m:r>
          <m:sSup>
            <m:sSupPr>
              <m:ctrlPr>
                <w:rPr>
                  <w:rFonts w:ascii="Times New Roman" w:eastAsia="Times New Roman" w:hAnsi="Times New Roman" w:cs="Times New Roman"/>
                </w:rPr>
              </m:ctrlPr>
            </m:sSupPr>
            <m:e>
              <m:r>
                <w:rPr>
                  <w:rFonts w:ascii="Times New Roman" w:eastAsia="Times New Roman" w:hAnsi="Times New Roman" w:cs="Times New Roman"/>
                </w:rPr>
                <m:t>e</m:t>
              </m:r>
            </m:e>
            <m:sup>
              <m:r>
                <w:rPr>
                  <w:rFonts w:ascii="Times New Roman" w:eastAsia="Times New Roman" w:hAnsi="Times New Roman" w:cs="Times New Roman"/>
                </w:rPr>
                <m:t>-</m:t>
              </m:r>
            </m:sup>
          </m:sSup>
        </m:oMath>
      </m:oMathPara>
    </w:p>
    <w:p w14:paraId="393F4B62"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319467" wp14:editId="74170FBA">
            <wp:extent cx="3857625" cy="19050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7"/>
                    <a:srcRect/>
                    <a:stretch>
                      <a:fillRect/>
                    </a:stretch>
                  </pic:blipFill>
                  <pic:spPr>
                    <a:xfrm>
                      <a:off x="0" y="0"/>
                      <a:ext cx="3857625" cy="1905000"/>
                    </a:xfrm>
                    <a:prstGeom prst="rect">
                      <a:avLst/>
                    </a:prstGeom>
                    <a:ln/>
                  </pic:spPr>
                </pic:pic>
              </a:graphicData>
            </a:graphic>
          </wp:inline>
        </w:drawing>
      </w:r>
    </w:p>
    <w:p w14:paraId="4C3BC0A6"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(B) Katoda cementytu transportuje elektrony z żelaza na granicę faz cementyt-woda (katoda), gdzie następuje redukcja tlenu. Zatem reakcja</w:t>
      </w:r>
      <w:r>
        <w:rPr>
          <w:rFonts w:ascii="Times New Roman" w:eastAsia="Times New Roman" w:hAnsi="Times New Roman" w:cs="Times New Roman"/>
        </w:rPr>
        <w:t xml:space="preserve"> na katodzie:</w:t>
      </w:r>
    </w:p>
    <w:p w14:paraId="2B5A762D" w14:textId="77777777" w:rsidR="00955E56" w:rsidRDefault="00817847">
      <w:pPr>
        <w:rPr>
          <w:rFonts w:ascii="Times New Roman" w:eastAsia="Times New Roman" w:hAnsi="Times New Roman" w:cs="Times New Roman"/>
        </w:rPr>
      </w:pPr>
      <m:oMathPara>
        <m:oMath>
          <m:sSub>
            <m:sSubPr>
              <m:ctrlPr>
                <w:rPr>
                  <w:rFonts w:ascii="Times New Roman" w:eastAsia="Times New Roman" w:hAnsi="Times New Roman" w:cs="Times New Roman"/>
                </w:rPr>
              </m:ctrlPr>
            </m:sSubPr>
            <m:e>
              <m:r>
                <w:rPr>
                  <w:rFonts w:ascii="Times New Roman" w:eastAsia="Times New Roman" w:hAnsi="Times New Roman" w:cs="Times New Roman"/>
                </w:rPr>
                <m:t>H</m:t>
              </m:r>
            </m:e>
            <m:sub>
              <m:r>
                <w:rPr>
                  <w:rFonts w:ascii="Times New Roman" w:eastAsia="Times New Roman" w:hAnsi="Times New Roman" w:cs="Times New Roman"/>
                </w:rPr>
                <m:t>2</m:t>
              </m:r>
            </m:sub>
          </m:sSub>
          <m:r>
            <w:rPr>
              <w:rFonts w:ascii="Times New Roman" w:eastAsia="Times New Roman" w:hAnsi="Times New Roman" w:cs="Times New Roman"/>
            </w:rPr>
            <m:t>O</m:t>
          </m:r>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O</m:t>
              </m:r>
            </m:e>
            <m:sub>
              <m:r>
                <w:rPr>
                  <w:rFonts w:ascii="Times New Roman" w:eastAsia="Times New Roman" w:hAnsi="Times New Roman" w:cs="Times New Roman"/>
                </w:rPr>
                <m:t>2</m:t>
              </m:r>
            </m:sub>
          </m:sSub>
          <m:r>
            <w:rPr>
              <w:rFonts w:ascii="Times New Roman" w:eastAsia="Times New Roman" w:hAnsi="Times New Roman" w:cs="Times New Roman"/>
            </w:rPr>
            <m:t>+4</m:t>
          </m:r>
          <m:sSup>
            <m:sSupPr>
              <m:ctrlPr>
                <w:rPr>
                  <w:rFonts w:ascii="Times New Roman" w:eastAsia="Times New Roman" w:hAnsi="Times New Roman" w:cs="Times New Roman"/>
                </w:rPr>
              </m:ctrlPr>
            </m:sSupPr>
            <m:e>
              <m:r>
                <w:rPr>
                  <w:rFonts w:ascii="Times New Roman" w:eastAsia="Times New Roman" w:hAnsi="Times New Roman" w:cs="Times New Roman"/>
                </w:rPr>
                <m:t>e</m:t>
              </m:r>
            </m:e>
            <m:sup>
              <m:r>
                <w:rPr>
                  <w:rFonts w:ascii="Times New Roman" w:eastAsia="Times New Roman" w:hAnsi="Times New Roman" w:cs="Times New Roman"/>
                </w:rPr>
                <m:t>-</m:t>
              </m:r>
            </m:sup>
          </m:sSup>
          <m:r>
            <w:rPr>
              <w:rFonts w:ascii="Times New Roman" w:eastAsia="Times New Roman" w:hAnsi="Times New Roman" w:cs="Times New Roman"/>
            </w:rPr>
            <m:t>→</m:t>
          </m:r>
          <m:r>
            <w:rPr>
              <w:rFonts w:ascii="Times New Roman" w:eastAsia="Times New Roman" w:hAnsi="Times New Roman" w:cs="Times New Roman"/>
            </w:rPr>
            <m:t>O</m:t>
          </m:r>
          <m:sSup>
            <m:sSupPr>
              <m:ctrlPr>
                <w:rPr>
                  <w:rFonts w:ascii="Times New Roman" w:eastAsia="Times New Roman" w:hAnsi="Times New Roman" w:cs="Times New Roman"/>
                </w:rPr>
              </m:ctrlPr>
            </m:sSupPr>
            <m:e>
              <m:r>
                <w:rPr>
                  <w:rFonts w:ascii="Times New Roman" w:eastAsia="Times New Roman" w:hAnsi="Times New Roman" w:cs="Times New Roman"/>
                </w:rPr>
                <m:t>H</m:t>
              </m:r>
            </m:e>
            <m:sup>
              <m:r>
                <w:rPr>
                  <w:rFonts w:ascii="Times New Roman" w:eastAsia="Times New Roman" w:hAnsi="Times New Roman" w:cs="Times New Roman"/>
                </w:rPr>
                <m:t>-</m:t>
              </m:r>
            </m:sup>
          </m:sSup>
        </m:oMath>
      </m:oMathPara>
    </w:p>
    <w:p w14:paraId="487455F8"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3C34A62" wp14:editId="66095629">
            <wp:extent cx="3857625" cy="1905000"/>
            <wp:effectExtent l="0" t="0" r="0" b="0"/>
            <wp:docPr id="370"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278"/>
                    <a:srcRect/>
                    <a:stretch>
                      <a:fillRect/>
                    </a:stretch>
                  </pic:blipFill>
                  <pic:spPr>
                    <a:xfrm>
                      <a:off x="0" y="0"/>
                      <a:ext cx="3857625" cy="1905000"/>
                    </a:xfrm>
                    <a:prstGeom prst="rect">
                      <a:avLst/>
                    </a:prstGeom>
                    <a:ln/>
                  </pic:spPr>
                </pic:pic>
              </a:graphicData>
            </a:graphic>
          </wp:inline>
        </w:drawing>
      </w:r>
    </w:p>
    <w:p w14:paraId="3212D8B8"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(C) Części powierzchni metalu w miejscach o mniejszym stężeniu tlenu są obszarem anodowym, a w miejscach o lepszym dostępie tlenu - obszarem katodowym, gdzie biegnie redukcja rozpuszczonego tlenu (depolaryzacja tlenowa)</w:t>
      </w:r>
      <w:r>
        <w:rPr>
          <w:rFonts w:ascii="Times New Roman" w:eastAsia="Times New Roman" w:hAnsi="Times New Roman" w:cs="Times New Roman"/>
        </w:rPr>
        <w:t>. W przypadku płytki z żelaza powstające w reakcji katodowej jony OH- spotykają się z dyfundującymi od obszarów anodowych jonami Fe2+ dając nierozpuszczalny Fe(OH)2, który wpływem rozpuszczonego w wodzie tlenu przekształca się w hydraty Fe</w:t>
      </w:r>
      <w:r>
        <w:rPr>
          <w:rFonts w:ascii="Times New Roman" w:eastAsia="Times New Roman" w:hAnsi="Times New Roman" w:cs="Times New Roman"/>
          <w:vertAlign w:val="subscript"/>
        </w:rPr>
        <w:t>2</w:t>
      </w:r>
      <w:r>
        <w:rPr>
          <w:rFonts w:ascii="Times New Roman" w:eastAsia="Times New Roman" w:hAnsi="Times New Roman" w:cs="Times New Roman"/>
        </w:rPr>
        <w:t>O</w:t>
      </w:r>
      <w:r>
        <w:rPr>
          <w:rFonts w:ascii="Times New Roman" w:eastAsia="Times New Roman" w:hAnsi="Times New Roman" w:cs="Times New Roman"/>
          <w:vertAlign w:val="subscript"/>
        </w:rPr>
        <w:t>3</w:t>
      </w:r>
      <w:r>
        <w:rPr>
          <w:rFonts w:ascii="Times New Roman" w:eastAsia="Times New Roman" w:hAnsi="Times New Roman" w:cs="Times New Roman"/>
        </w:rPr>
        <w:t>*nH</w:t>
      </w:r>
      <w:r>
        <w:rPr>
          <w:rFonts w:ascii="Times New Roman" w:eastAsia="Times New Roman" w:hAnsi="Times New Roman" w:cs="Times New Roman"/>
          <w:vertAlign w:val="subscript"/>
        </w:rPr>
        <w:t>2</w:t>
      </w:r>
      <w:r>
        <w:rPr>
          <w:rFonts w:ascii="Times New Roman" w:eastAsia="Times New Roman" w:hAnsi="Times New Roman" w:cs="Times New Roman"/>
        </w:rPr>
        <w:t>O, czyli znaną rdzę.</w:t>
      </w:r>
    </w:p>
    <w:p w14:paraId="1810EB94"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53.    Pasywność metali.</w:t>
      </w:r>
    </w:p>
    <w:p w14:paraId="5C2A5359" w14:textId="77777777" w:rsidR="00955E56" w:rsidRDefault="00817847">
      <w:pPr>
        <w:spacing w:after="120" w:line="30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Pasywacja zależy od środowiska:</w:t>
      </w:r>
    </w:p>
    <w:p w14:paraId="5ECC5B37" w14:textId="77777777" w:rsidR="00955E56" w:rsidRDefault="00817847">
      <w:pPr>
        <w:spacing w:after="120" w:line="30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 powietrzu pasywują: glin, chrom, miedź, magnez, tytan, mangan, kadm, cyrkon,ind, cyna, ołów, tal, bizmut.</w:t>
      </w:r>
    </w:p>
    <w:p w14:paraId="60D43DAC" w14:textId="77777777" w:rsidR="00955E56" w:rsidRDefault="00817847">
      <w:pPr>
        <w:spacing w:after="120" w:line="305" w:lineRule="auto"/>
        <w:rPr>
          <w:rFonts w:ascii="Times New Roman" w:eastAsia="Times New Roman" w:hAnsi="Times New Roman" w:cs="Times New Roman"/>
          <w:color w:val="373737"/>
          <w:highlight w:val="white"/>
        </w:rPr>
      </w:pPr>
      <w:r>
        <w:rPr>
          <w:rFonts w:ascii="Times New Roman" w:eastAsia="Times New Roman" w:hAnsi="Times New Roman" w:cs="Times New Roman"/>
          <w:sz w:val="24"/>
          <w:szCs w:val="24"/>
        </w:rPr>
        <w:t>2Ca+O</w:t>
      </w:r>
      <w:r>
        <w:rPr>
          <w:rFonts w:ascii="Times New Roman" w:eastAsia="Times New Roman" w:hAnsi="Times New Roman" w:cs="Times New Roman"/>
          <w:sz w:val="24"/>
          <w:szCs w:val="24"/>
          <w:vertAlign w:val="subscript"/>
        </w:rPr>
        <w:t>2</w:t>
      </w:r>
      <w:r>
        <w:rPr>
          <w:rFonts w:ascii="Cardo" w:eastAsia="Cardo" w:hAnsi="Cardo" w:cs="Cardo"/>
          <w:color w:val="373737"/>
          <w:highlight w:val="white"/>
        </w:rPr>
        <w:t>→ CaO</w:t>
      </w:r>
    </w:p>
    <w:p w14:paraId="494ED084" w14:textId="77777777" w:rsidR="00955E56" w:rsidRDefault="00817847">
      <w:pPr>
        <w:spacing w:after="120" w:line="305" w:lineRule="auto"/>
        <w:rPr>
          <w:rFonts w:ascii="Times New Roman" w:eastAsia="Times New Roman" w:hAnsi="Times New Roman" w:cs="Times New Roman"/>
          <w:color w:val="373737"/>
          <w:highlight w:val="white"/>
          <w:vertAlign w:val="subscript"/>
        </w:rPr>
      </w:pPr>
      <w:r>
        <w:rPr>
          <w:rFonts w:ascii="Times New Roman" w:eastAsia="Times New Roman" w:hAnsi="Times New Roman" w:cs="Times New Roman"/>
          <w:color w:val="373737"/>
          <w:highlight w:val="white"/>
        </w:rPr>
        <w:t>4Al+3O</w:t>
      </w:r>
      <w:r>
        <w:rPr>
          <w:rFonts w:ascii="Times New Roman" w:eastAsia="Times New Roman" w:hAnsi="Times New Roman" w:cs="Times New Roman"/>
          <w:color w:val="373737"/>
          <w:highlight w:val="white"/>
          <w:vertAlign w:val="subscript"/>
        </w:rPr>
        <w:t>2</w:t>
      </w:r>
      <w:r>
        <w:rPr>
          <w:rFonts w:ascii="Cardo" w:eastAsia="Cardo" w:hAnsi="Cardo" w:cs="Cardo"/>
          <w:color w:val="373737"/>
          <w:highlight w:val="white"/>
        </w:rPr>
        <w:t>→ 2Al</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O</w:t>
      </w:r>
      <w:r>
        <w:rPr>
          <w:rFonts w:ascii="Times New Roman" w:eastAsia="Times New Roman" w:hAnsi="Times New Roman" w:cs="Times New Roman"/>
          <w:color w:val="373737"/>
          <w:highlight w:val="white"/>
          <w:vertAlign w:val="subscript"/>
        </w:rPr>
        <w:t>3</w:t>
      </w:r>
    </w:p>
    <w:p w14:paraId="6FA23A68" w14:textId="77777777" w:rsidR="00955E56" w:rsidRDefault="00817847">
      <w:pPr>
        <w:spacing w:after="120" w:line="30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 kwasie azotowym stężonym pasywują: żela</w:t>
      </w:r>
      <w:r>
        <w:rPr>
          <w:rFonts w:ascii="Times New Roman" w:eastAsia="Times New Roman" w:hAnsi="Times New Roman" w:cs="Times New Roman"/>
          <w:sz w:val="24"/>
          <w:szCs w:val="24"/>
        </w:rPr>
        <w:t>zo, chrom, glin. Gdy kwas azotowy(V) rozcieńczymy do około 1% to metale reagują z nim z wydzieleniem wodoru - zachowuje się jak kwas nieutleniający.</w:t>
      </w:r>
    </w:p>
    <w:p w14:paraId="3DA79B8C" w14:textId="77777777" w:rsidR="00955E56" w:rsidRDefault="00817847">
      <w:pPr>
        <w:spacing w:after="120" w:line="305" w:lineRule="auto"/>
        <w:rPr>
          <w:rFonts w:ascii="Times New Roman" w:eastAsia="Times New Roman" w:hAnsi="Times New Roman" w:cs="Times New Roman"/>
          <w:color w:val="373737"/>
          <w:highlight w:val="white"/>
        </w:rPr>
      </w:pPr>
      <w:r>
        <w:rPr>
          <w:rFonts w:ascii="Times New Roman" w:eastAsia="Times New Roman" w:hAnsi="Times New Roman" w:cs="Times New Roman"/>
          <w:color w:val="373737"/>
          <w:highlight w:val="white"/>
        </w:rPr>
        <w:t>2Al + 6HNO</w:t>
      </w:r>
      <w:r>
        <w:rPr>
          <w:rFonts w:ascii="Times New Roman" w:eastAsia="Times New Roman" w:hAnsi="Times New Roman" w:cs="Times New Roman"/>
          <w:color w:val="373737"/>
          <w:highlight w:val="white"/>
          <w:vertAlign w:val="subscript"/>
        </w:rPr>
        <w:t>3</w:t>
      </w:r>
      <w:r>
        <w:rPr>
          <w:rFonts w:ascii="Cardo" w:eastAsia="Cardo" w:hAnsi="Cardo" w:cs="Cardo"/>
          <w:color w:val="373737"/>
          <w:highlight w:val="white"/>
        </w:rPr>
        <w:t xml:space="preserve"> → Al</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O</w:t>
      </w:r>
      <w:r>
        <w:rPr>
          <w:rFonts w:ascii="Times New Roman" w:eastAsia="Times New Roman" w:hAnsi="Times New Roman" w:cs="Times New Roman"/>
          <w:color w:val="373737"/>
          <w:highlight w:val="white"/>
          <w:vertAlign w:val="subscript"/>
        </w:rPr>
        <w:t>3</w:t>
      </w:r>
      <w:r>
        <w:rPr>
          <w:rFonts w:ascii="Times New Roman" w:eastAsia="Times New Roman" w:hAnsi="Times New Roman" w:cs="Times New Roman"/>
          <w:color w:val="373737"/>
          <w:highlight w:val="white"/>
        </w:rPr>
        <w:t xml:space="preserve"> + 6NO</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 xml:space="preserve"> + 3H</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O</w:t>
      </w:r>
    </w:p>
    <w:p w14:paraId="620715C3" w14:textId="77777777" w:rsidR="00955E56" w:rsidRDefault="00817847">
      <w:pPr>
        <w:spacing w:after="120" w:line="305" w:lineRule="auto"/>
        <w:rPr>
          <w:rFonts w:ascii="Times New Roman" w:eastAsia="Times New Roman" w:hAnsi="Times New Roman" w:cs="Times New Roman"/>
          <w:color w:val="373737"/>
          <w:highlight w:val="white"/>
        </w:rPr>
      </w:pPr>
      <w:r>
        <w:rPr>
          <w:rFonts w:ascii="Times New Roman" w:eastAsia="Times New Roman" w:hAnsi="Times New Roman" w:cs="Times New Roman"/>
          <w:color w:val="373737"/>
          <w:highlight w:val="white"/>
        </w:rPr>
        <w:t>2Cr +2 HNO</w:t>
      </w:r>
      <w:r>
        <w:rPr>
          <w:rFonts w:ascii="Times New Roman" w:eastAsia="Times New Roman" w:hAnsi="Times New Roman" w:cs="Times New Roman"/>
          <w:color w:val="373737"/>
          <w:highlight w:val="white"/>
          <w:vertAlign w:val="subscript"/>
        </w:rPr>
        <w:t>3</w:t>
      </w:r>
      <w:r>
        <w:rPr>
          <w:rFonts w:ascii="Cardo" w:eastAsia="Cardo" w:hAnsi="Cardo" w:cs="Cardo"/>
          <w:color w:val="373737"/>
          <w:highlight w:val="white"/>
        </w:rPr>
        <w:t>→ Cr</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O</w:t>
      </w:r>
      <w:r>
        <w:rPr>
          <w:rFonts w:ascii="Times New Roman" w:eastAsia="Times New Roman" w:hAnsi="Times New Roman" w:cs="Times New Roman"/>
          <w:color w:val="373737"/>
          <w:highlight w:val="white"/>
          <w:vertAlign w:val="subscript"/>
        </w:rPr>
        <w:t xml:space="preserve">3 </w:t>
      </w:r>
      <w:r>
        <w:rPr>
          <w:rFonts w:ascii="Times New Roman" w:eastAsia="Times New Roman" w:hAnsi="Times New Roman" w:cs="Times New Roman"/>
          <w:color w:val="373737"/>
          <w:highlight w:val="white"/>
        </w:rPr>
        <w:t>+6NO</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 xml:space="preserve"> + 3H</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O</w:t>
      </w:r>
    </w:p>
    <w:p w14:paraId="44DAB3C1" w14:textId="77777777" w:rsidR="00955E56" w:rsidRDefault="00817847">
      <w:pPr>
        <w:spacing w:after="120" w:line="305" w:lineRule="auto"/>
        <w:rPr>
          <w:rFonts w:ascii="Times New Roman" w:eastAsia="Times New Roman" w:hAnsi="Times New Roman" w:cs="Times New Roman"/>
          <w:color w:val="373737"/>
          <w:highlight w:val="white"/>
        </w:rPr>
      </w:pPr>
      <w:r>
        <w:rPr>
          <w:rFonts w:ascii="Times New Roman" w:eastAsia="Times New Roman" w:hAnsi="Times New Roman" w:cs="Times New Roman"/>
          <w:color w:val="373737"/>
          <w:highlight w:val="white"/>
        </w:rPr>
        <w:t>2Fe +6 HNO</w:t>
      </w:r>
      <w:r>
        <w:rPr>
          <w:rFonts w:ascii="Times New Roman" w:eastAsia="Times New Roman" w:hAnsi="Times New Roman" w:cs="Times New Roman"/>
          <w:color w:val="373737"/>
          <w:highlight w:val="white"/>
          <w:vertAlign w:val="subscript"/>
        </w:rPr>
        <w:t>3</w:t>
      </w:r>
      <w:r>
        <w:rPr>
          <w:rFonts w:ascii="Cardo" w:eastAsia="Cardo" w:hAnsi="Cardo" w:cs="Cardo"/>
          <w:color w:val="373737"/>
          <w:highlight w:val="white"/>
        </w:rPr>
        <w:t>→ Fe</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O</w:t>
      </w:r>
      <w:r>
        <w:rPr>
          <w:rFonts w:ascii="Times New Roman" w:eastAsia="Times New Roman" w:hAnsi="Times New Roman" w:cs="Times New Roman"/>
          <w:color w:val="373737"/>
          <w:highlight w:val="white"/>
          <w:vertAlign w:val="subscript"/>
        </w:rPr>
        <w:t xml:space="preserve">3 </w:t>
      </w:r>
      <w:r>
        <w:rPr>
          <w:rFonts w:ascii="Times New Roman" w:eastAsia="Times New Roman" w:hAnsi="Times New Roman" w:cs="Times New Roman"/>
          <w:color w:val="373737"/>
          <w:highlight w:val="white"/>
        </w:rPr>
        <w:t>+6NO</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 xml:space="preserve"> + 3H</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O</w:t>
      </w:r>
    </w:p>
    <w:p w14:paraId="152ECBC2" w14:textId="77777777" w:rsidR="00955E56" w:rsidRDefault="00817847">
      <w:pPr>
        <w:spacing w:after="120" w:line="30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4B8062" w14:textId="77777777" w:rsidR="00955E56" w:rsidRDefault="00817847">
      <w:pPr>
        <w:spacing w:after="120" w:line="30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 stężonym kwasie siarkowym(VI) pasywują wapń, glin, ołów(na zimno). Ołów pasywuje w rozcieńczonym kwasie siarkowym pokrywając się szczelną warstewką PbSO4.</w:t>
      </w:r>
    </w:p>
    <w:p w14:paraId="4E88FE33" w14:textId="77777777" w:rsidR="00955E56" w:rsidRDefault="00817847">
      <w:pPr>
        <w:spacing w:after="120" w:line="305" w:lineRule="auto"/>
        <w:rPr>
          <w:rFonts w:ascii="Times New Roman" w:eastAsia="Times New Roman" w:hAnsi="Times New Roman" w:cs="Times New Roman"/>
          <w:color w:val="373737"/>
          <w:highlight w:val="white"/>
        </w:rPr>
      </w:pPr>
      <w:r>
        <w:rPr>
          <w:rFonts w:ascii="Times New Roman" w:eastAsia="Times New Roman" w:hAnsi="Times New Roman" w:cs="Times New Roman"/>
          <w:sz w:val="24"/>
          <w:szCs w:val="24"/>
        </w:rPr>
        <w:t>Pb +2H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SO</w:t>
      </w:r>
      <w:r>
        <w:rPr>
          <w:rFonts w:ascii="Times New Roman" w:eastAsia="Times New Roman" w:hAnsi="Times New Roman" w:cs="Times New Roman"/>
          <w:sz w:val="24"/>
          <w:szCs w:val="24"/>
          <w:vertAlign w:val="subscript"/>
        </w:rPr>
        <w:t>4</w:t>
      </w:r>
      <w:r>
        <w:rPr>
          <w:rFonts w:ascii="Cardo" w:eastAsia="Cardo" w:hAnsi="Cardo" w:cs="Cardo"/>
          <w:color w:val="373737"/>
          <w:highlight w:val="white"/>
        </w:rPr>
        <w:t>→PbSO</w:t>
      </w:r>
      <w:r>
        <w:rPr>
          <w:rFonts w:ascii="Times New Roman" w:eastAsia="Times New Roman" w:hAnsi="Times New Roman" w:cs="Times New Roman"/>
          <w:color w:val="373737"/>
          <w:highlight w:val="white"/>
          <w:vertAlign w:val="subscript"/>
        </w:rPr>
        <w:t>4</w:t>
      </w:r>
      <w:r>
        <w:rPr>
          <w:rFonts w:ascii="Times New Roman" w:eastAsia="Times New Roman" w:hAnsi="Times New Roman" w:cs="Times New Roman"/>
          <w:color w:val="373737"/>
          <w:highlight w:val="white"/>
        </w:rPr>
        <w:t xml:space="preserve"> + SO</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 xml:space="preserve"> +2H</w:t>
      </w:r>
      <w:r>
        <w:rPr>
          <w:rFonts w:ascii="Times New Roman" w:eastAsia="Times New Roman" w:hAnsi="Times New Roman" w:cs="Times New Roman"/>
          <w:color w:val="373737"/>
          <w:highlight w:val="white"/>
          <w:vertAlign w:val="subscript"/>
        </w:rPr>
        <w:t>2</w:t>
      </w:r>
      <w:r>
        <w:rPr>
          <w:rFonts w:ascii="Times New Roman" w:eastAsia="Times New Roman" w:hAnsi="Times New Roman" w:cs="Times New Roman"/>
          <w:color w:val="373737"/>
          <w:highlight w:val="white"/>
        </w:rPr>
        <w:t>O</w:t>
      </w:r>
    </w:p>
    <w:p w14:paraId="788CD91E" w14:textId="77777777" w:rsidR="00955E56" w:rsidRDefault="00817847">
      <w:pPr>
        <w:spacing w:after="120" w:line="305"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W praktyce istnieją takie warunki, w których według analizy wartości potencjału standardowego E</w:t>
      </w:r>
      <w:r>
        <w:rPr>
          <w:rFonts w:ascii="Times New Roman" w:eastAsia="Times New Roman" w:hAnsi="Times New Roman" w:cs="Times New Roman"/>
          <w:sz w:val="16"/>
          <w:szCs w:val="16"/>
        </w:rPr>
        <w:t xml:space="preserve">o </w:t>
      </w:r>
      <w:r>
        <w:rPr>
          <w:rFonts w:ascii="Times New Roman" w:eastAsia="Times New Roman" w:hAnsi="Times New Roman" w:cs="Times New Roman"/>
          <w:sz w:val="23"/>
          <w:szCs w:val="23"/>
        </w:rPr>
        <w:t>metal powinien wykazywać swoją znaczną aktywność, jednakże trudno rozpuszczalny produkt korozji tego metalu (sól, tlenek, wodorotlenek...) tworzy na jego powie</w:t>
      </w:r>
      <w:r>
        <w:rPr>
          <w:rFonts w:ascii="Times New Roman" w:eastAsia="Times New Roman" w:hAnsi="Times New Roman" w:cs="Times New Roman"/>
          <w:sz w:val="23"/>
          <w:szCs w:val="23"/>
        </w:rPr>
        <w:t xml:space="preserve">rzchni szczelną warstewkę ochronną, która powoduje znaczne obniżenie szybkości jego korozji. Mówimy wówczas, że metal pokryty taką warstewką stałego produktu korozji znajduje </w:t>
      </w:r>
      <w:r>
        <w:rPr>
          <w:rFonts w:ascii="Times New Roman" w:eastAsia="Times New Roman" w:hAnsi="Times New Roman" w:cs="Times New Roman"/>
          <w:sz w:val="23"/>
          <w:szCs w:val="23"/>
        </w:rPr>
        <w:lastRenderedPageBreak/>
        <w:t>się w stanie pasywnym, tzn. takim, w którym szybkość jego utleniania lub roztwarz</w:t>
      </w:r>
      <w:r>
        <w:rPr>
          <w:rFonts w:ascii="Times New Roman" w:eastAsia="Times New Roman" w:hAnsi="Times New Roman" w:cs="Times New Roman"/>
          <w:sz w:val="23"/>
          <w:szCs w:val="23"/>
        </w:rPr>
        <w:t>ania jest znikoma. Zjawisko pasywacji wy-stępuje m.in. w przypadku żelaza, glinu, cynku, niklu, chromu i in.</w:t>
      </w:r>
    </w:p>
    <w:p w14:paraId="4E7257FF" w14:textId="77777777" w:rsidR="00955E56" w:rsidRDefault="00817847">
      <w:pPr>
        <w:spacing w:after="120" w:line="305"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Glin jest metalem nieszlachetnym, bowiem jego standardowy potencjał redukcji E</w:t>
      </w:r>
      <w:r>
        <w:rPr>
          <w:rFonts w:ascii="Times New Roman" w:eastAsia="Times New Roman" w:hAnsi="Times New Roman" w:cs="Times New Roman"/>
          <w:sz w:val="16"/>
          <w:szCs w:val="16"/>
        </w:rPr>
        <w:t xml:space="preserve">o </w:t>
      </w:r>
      <w:r>
        <w:rPr>
          <w:rFonts w:ascii="Times New Roman" w:eastAsia="Times New Roman" w:hAnsi="Times New Roman" w:cs="Times New Roman"/>
          <w:sz w:val="23"/>
          <w:szCs w:val="23"/>
        </w:rPr>
        <w:t>jest ujemny i wynosi -1.662 V. Niski potencjał standardowy glinu ni</w:t>
      </w:r>
      <w:r>
        <w:rPr>
          <w:rFonts w:ascii="Times New Roman" w:eastAsia="Times New Roman" w:hAnsi="Times New Roman" w:cs="Times New Roman"/>
          <w:sz w:val="23"/>
          <w:szCs w:val="23"/>
        </w:rPr>
        <w:t>e musi jednak oznaczać, że metal wykazuje wysoką aktywność tzn. łatwo koroduje w każdych warunkach. Jego zdolność do pasywacji szczelną i silnie przylegającą warstewką Al</w:t>
      </w:r>
      <w:r>
        <w:rPr>
          <w:rFonts w:ascii="Times New Roman" w:eastAsia="Times New Roman" w:hAnsi="Times New Roman" w:cs="Times New Roman"/>
          <w:sz w:val="16"/>
          <w:szCs w:val="16"/>
        </w:rPr>
        <w:t>2</w:t>
      </w:r>
      <w:r>
        <w:rPr>
          <w:rFonts w:ascii="Times New Roman" w:eastAsia="Times New Roman" w:hAnsi="Times New Roman" w:cs="Times New Roman"/>
          <w:sz w:val="23"/>
          <w:szCs w:val="23"/>
        </w:rPr>
        <w:t>O</w:t>
      </w:r>
      <w:r>
        <w:rPr>
          <w:rFonts w:ascii="Times New Roman" w:eastAsia="Times New Roman" w:hAnsi="Times New Roman" w:cs="Times New Roman"/>
          <w:sz w:val="16"/>
          <w:szCs w:val="16"/>
        </w:rPr>
        <w:t xml:space="preserve">3 </w:t>
      </w:r>
      <w:r>
        <w:rPr>
          <w:rFonts w:ascii="Times New Roman" w:eastAsia="Times New Roman" w:hAnsi="Times New Roman" w:cs="Times New Roman"/>
          <w:sz w:val="23"/>
          <w:szCs w:val="23"/>
        </w:rPr>
        <w:t>w obecności utleniaczy (np. tlenu z powietrza, czy roztworu kwasu azotowego) czyni</w:t>
      </w:r>
      <w:r>
        <w:rPr>
          <w:rFonts w:ascii="Times New Roman" w:eastAsia="Times New Roman" w:hAnsi="Times New Roman" w:cs="Times New Roman"/>
          <w:sz w:val="23"/>
          <w:szCs w:val="23"/>
        </w:rPr>
        <w:t xml:space="preserve"> powierzchnię glinu odporną na działanie otoczenia i trwałą w użytkowaniu:</w:t>
      </w:r>
    </w:p>
    <w:p w14:paraId="13A6B478" w14:textId="77777777" w:rsidR="00955E56" w:rsidRDefault="00817847">
      <w:pPr>
        <w:spacing w:after="120" w:line="305" w:lineRule="auto"/>
        <w:rPr>
          <w:rFonts w:ascii="Times New Roman" w:eastAsia="Times New Roman" w:hAnsi="Times New Roman" w:cs="Times New Roman"/>
          <w:sz w:val="16"/>
          <w:szCs w:val="16"/>
        </w:rPr>
      </w:pPr>
      <w:r>
        <w:rPr>
          <w:rFonts w:ascii="Times New Roman" w:eastAsia="Times New Roman" w:hAnsi="Times New Roman" w:cs="Times New Roman"/>
          <w:sz w:val="23"/>
          <w:szCs w:val="23"/>
        </w:rPr>
        <w:t>2 Al + O</w:t>
      </w:r>
      <w:r>
        <w:rPr>
          <w:rFonts w:ascii="Times New Roman" w:eastAsia="Times New Roman" w:hAnsi="Times New Roman" w:cs="Times New Roman"/>
          <w:sz w:val="16"/>
          <w:szCs w:val="16"/>
        </w:rPr>
        <w:t xml:space="preserve">2 </w:t>
      </w:r>
      <w:r>
        <w:rPr>
          <w:rFonts w:ascii="Cardo" w:eastAsia="Cardo" w:hAnsi="Cardo" w:cs="Cardo"/>
          <w:color w:val="373737"/>
          <w:highlight w:val="white"/>
        </w:rPr>
        <w:t xml:space="preserve">→ </w:t>
      </w:r>
      <w:r>
        <w:rPr>
          <w:rFonts w:ascii="Times New Roman" w:eastAsia="Times New Roman" w:hAnsi="Times New Roman" w:cs="Times New Roman"/>
          <w:sz w:val="23"/>
          <w:szCs w:val="23"/>
        </w:rPr>
        <w:t xml:space="preserve"> Al</w:t>
      </w:r>
      <w:r>
        <w:rPr>
          <w:rFonts w:ascii="Times New Roman" w:eastAsia="Times New Roman" w:hAnsi="Times New Roman" w:cs="Times New Roman"/>
          <w:sz w:val="16"/>
          <w:szCs w:val="16"/>
        </w:rPr>
        <w:t>2</w:t>
      </w:r>
      <w:r>
        <w:rPr>
          <w:rFonts w:ascii="Times New Roman" w:eastAsia="Times New Roman" w:hAnsi="Times New Roman" w:cs="Times New Roman"/>
          <w:sz w:val="23"/>
          <w:szCs w:val="23"/>
        </w:rPr>
        <w:t>O</w:t>
      </w:r>
      <w:r>
        <w:rPr>
          <w:rFonts w:ascii="Times New Roman" w:eastAsia="Times New Roman" w:hAnsi="Times New Roman" w:cs="Times New Roman"/>
          <w:sz w:val="16"/>
          <w:szCs w:val="16"/>
        </w:rPr>
        <w:t>3</w:t>
      </w:r>
    </w:p>
    <w:p w14:paraId="7D662978" w14:textId="77777777" w:rsidR="00955E56" w:rsidRDefault="00817847">
      <w:pPr>
        <w:spacing w:after="120" w:line="305"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2 Al + 2 HNO</w:t>
      </w:r>
      <w:r>
        <w:rPr>
          <w:rFonts w:ascii="Times New Roman" w:eastAsia="Times New Roman" w:hAnsi="Times New Roman" w:cs="Times New Roman"/>
          <w:sz w:val="16"/>
          <w:szCs w:val="16"/>
        </w:rPr>
        <w:t xml:space="preserve">3 </w:t>
      </w:r>
      <w:r>
        <w:rPr>
          <w:rFonts w:ascii="Cardo" w:eastAsia="Cardo" w:hAnsi="Cardo" w:cs="Cardo"/>
          <w:color w:val="373737"/>
          <w:highlight w:val="white"/>
        </w:rPr>
        <w:t xml:space="preserve">→ </w:t>
      </w:r>
      <w:r>
        <w:rPr>
          <w:rFonts w:ascii="Times New Roman" w:eastAsia="Times New Roman" w:hAnsi="Times New Roman" w:cs="Times New Roman"/>
          <w:sz w:val="23"/>
          <w:szCs w:val="23"/>
        </w:rPr>
        <w:t xml:space="preserve"> Al</w:t>
      </w:r>
      <w:r>
        <w:rPr>
          <w:rFonts w:ascii="Times New Roman" w:eastAsia="Times New Roman" w:hAnsi="Times New Roman" w:cs="Times New Roman"/>
          <w:sz w:val="16"/>
          <w:szCs w:val="16"/>
        </w:rPr>
        <w:t>2</w:t>
      </w:r>
      <w:r>
        <w:rPr>
          <w:rFonts w:ascii="Times New Roman" w:eastAsia="Times New Roman" w:hAnsi="Times New Roman" w:cs="Times New Roman"/>
          <w:sz w:val="23"/>
          <w:szCs w:val="23"/>
        </w:rPr>
        <w:t>O</w:t>
      </w:r>
      <w:r>
        <w:rPr>
          <w:rFonts w:ascii="Times New Roman" w:eastAsia="Times New Roman" w:hAnsi="Times New Roman" w:cs="Times New Roman"/>
          <w:sz w:val="16"/>
          <w:szCs w:val="16"/>
        </w:rPr>
        <w:t xml:space="preserve">3 </w:t>
      </w:r>
      <w:r>
        <w:rPr>
          <w:rFonts w:ascii="Times New Roman" w:eastAsia="Times New Roman" w:hAnsi="Times New Roman" w:cs="Times New Roman"/>
          <w:sz w:val="23"/>
          <w:szCs w:val="23"/>
        </w:rPr>
        <w:t>+ 2NO + H</w:t>
      </w:r>
      <w:r>
        <w:rPr>
          <w:rFonts w:ascii="Times New Roman" w:eastAsia="Times New Roman" w:hAnsi="Times New Roman" w:cs="Times New Roman"/>
          <w:sz w:val="16"/>
          <w:szCs w:val="16"/>
        </w:rPr>
        <w:t>2</w:t>
      </w:r>
      <w:r>
        <w:rPr>
          <w:rFonts w:ascii="Times New Roman" w:eastAsia="Times New Roman" w:hAnsi="Times New Roman" w:cs="Times New Roman"/>
          <w:sz w:val="23"/>
          <w:szCs w:val="23"/>
        </w:rPr>
        <w:t>O</w:t>
      </w:r>
    </w:p>
    <w:p w14:paraId="5351E48B" w14:textId="77777777" w:rsidR="00955E56" w:rsidRDefault="00817847">
      <w:pPr>
        <w:spacing w:after="120" w:line="305"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Pasywujących właściwości produktów korozji ani samej pasywacji nie da się przewidzieć w oparciu o analizę termodynamiczną (tzn.</w:t>
      </w:r>
      <w:r>
        <w:rPr>
          <w:rFonts w:ascii="Times New Roman" w:eastAsia="Times New Roman" w:hAnsi="Times New Roman" w:cs="Times New Roman"/>
          <w:sz w:val="23"/>
          <w:szCs w:val="23"/>
        </w:rPr>
        <w:t xml:space="preserve"> wyłącznie na podstawie wartości potencjałów E</w:t>
      </w:r>
      <w:r>
        <w:rPr>
          <w:rFonts w:ascii="Times New Roman" w:eastAsia="Times New Roman" w:hAnsi="Times New Roman" w:cs="Times New Roman"/>
          <w:sz w:val="16"/>
          <w:szCs w:val="16"/>
        </w:rPr>
        <w:t xml:space="preserve">o </w:t>
      </w:r>
      <w:r>
        <w:rPr>
          <w:rFonts w:ascii="Times New Roman" w:eastAsia="Times New Roman" w:hAnsi="Times New Roman" w:cs="Times New Roman"/>
          <w:sz w:val="23"/>
          <w:szCs w:val="23"/>
        </w:rPr>
        <w:t>z tabeli 1). Pasywacja jako zjawisko towarzyszące hamowaniu korozji metali i pasywność jako stan po-wierzchni metalu są pojęciami związanymi z szybkością reakcji (kinetyką) i muszą być dla danych warunków okr</w:t>
      </w:r>
      <w:r>
        <w:rPr>
          <w:rFonts w:ascii="Times New Roman" w:eastAsia="Times New Roman" w:hAnsi="Times New Roman" w:cs="Times New Roman"/>
          <w:sz w:val="23"/>
          <w:szCs w:val="23"/>
        </w:rPr>
        <w:t>eślane empirycznie tj. w oparciu o badania szybkości reakcji.</w:t>
      </w:r>
    </w:p>
    <w:p w14:paraId="07B97D65" w14:textId="77777777" w:rsidR="00955E56" w:rsidRDefault="00817847">
      <w:pPr>
        <w:spacing w:after="120" w:line="30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0C3772" w14:textId="77777777" w:rsidR="00955E56" w:rsidRDefault="00955E56">
      <w:pPr>
        <w:rPr>
          <w:rFonts w:ascii="Times New Roman" w:eastAsia="Times New Roman" w:hAnsi="Times New Roman" w:cs="Times New Roman"/>
        </w:rPr>
      </w:pPr>
    </w:p>
    <w:p w14:paraId="59B8139D"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54.    Podstawowe funkcje termodynamiczne: U, H, S, F, G.</w:t>
      </w:r>
    </w:p>
    <w:p w14:paraId="05D549FA" w14:textId="77777777" w:rsidR="00955E56" w:rsidRDefault="00817847">
      <w:pPr>
        <w:ind w:left="4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 – </w:t>
      </w:r>
      <w:r>
        <w:rPr>
          <w:rFonts w:ascii="Times New Roman" w:eastAsia="Times New Roman" w:hAnsi="Times New Roman" w:cs="Times New Roman"/>
          <w:sz w:val="24"/>
          <w:szCs w:val="24"/>
          <w:u w:val="single"/>
        </w:rPr>
        <w:t xml:space="preserve">energia wewnętrzna – </w:t>
      </w:r>
      <w:r>
        <w:rPr>
          <w:rFonts w:ascii="Times New Roman" w:eastAsia="Times New Roman" w:hAnsi="Times New Roman" w:cs="Times New Roman"/>
          <w:sz w:val="24"/>
          <w:szCs w:val="24"/>
        </w:rPr>
        <w:t>całkowita energia wewnętrzna układu; w jej skład wchodzą: energia potencjalna i kinetyczna makroskopowych części układu, energia kinetyczna cząsteczek, energia potencjalna oddziaływań międzycząsteczkowych i wewnątrzcząsteczkowych itd. Nie da się określić j</w:t>
      </w:r>
      <w:r>
        <w:rPr>
          <w:rFonts w:ascii="Times New Roman" w:eastAsia="Times New Roman" w:hAnsi="Times New Roman" w:cs="Times New Roman"/>
          <w:sz w:val="24"/>
          <w:szCs w:val="24"/>
        </w:rPr>
        <w:t>ej bezwzględnej wartości, jednak w termodynamice istotna jest jej zmiana, a nie konkretna wartość. Inaczej nazywana funkcją stanu.</w:t>
      </w:r>
    </w:p>
    <w:p w14:paraId="6283AA6D" w14:textId="77777777" w:rsidR="00955E56" w:rsidRDefault="00817847">
      <w:pPr>
        <w:ind w:left="420" w:firstLine="0"/>
        <w:rPr>
          <w:rFonts w:ascii="Times New Roman" w:eastAsia="Times New Roman" w:hAnsi="Times New Roman" w:cs="Times New Roman"/>
          <w:sz w:val="14"/>
          <w:szCs w:val="14"/>
        </w:rPr>
      </w:pPr>
      <w:r>
        <w:rPr>
          <w:rFonts w:ascii="Times New Roman" w:eastAsia="Times New Roman" w:hAnsi="Times New Roman" w:cs="Times New Roman"/>
        </w:rPr>
        <w:t>Jak stany dwóch układów A i B są identyczne to U</w:t>
      </w:r>
      <w:r>
        <w:rPr>
          <w:rFonts w:ascii="Times New Roman" w:eastAsia="Times New Roman" w:hAnsi="Times New Roman" w:cs="Times New Roman"/>
          <w:sz w:val="14"/>
          <w:szCs w:val="14"/>
        </w:rPr>
        <w:t>A</w:t>
      </w:r>
      <w:r>
        <w:rPr>
          <w:rFonts w:ascii="Times New Roman" w:eastAsia="Times New Roman" w:hAnsi="Times New Roman" w:cs="Times New Roman"/>
        </w:rPr>
        <w:t>=U</w:t>
      </w:r>
      <w:r>
        <w:rPr>
          <w:rFonts w:ascii="Times New Roman" w:eastAsia="Times New Roman" w:hAnsi="Times New Roman" w:cs="Times New Roman"/>
          <w:sz w:val="14"/>
          <w:szCs w:val="14"/>
        </w:rPr>
        <w:t>B.</w:t>
      </w:r>
    </w:p>
    <w:p w14:paraId="702DF0AF" w14:textId="77777777" w:rsidR="00955E56" w:rsidRDefault="00817847">
      <w:pPr>
        <w:ind w:left="4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Zmiana energii wewnętrznej układu zamkniętego, nieizolowanego jest wg I</w:t>
      </w:r>
      <w:r>
        <w:rPr>
          <w:rFonts w:ascii="Times New Roman" w:eastAsia="Times New Roman" w:hAnsi="Times New Roman" w:cs="Times New Roman"/>
          <w:sz w:val="24"/>
          <w:szCs w:val="24"/>
        </w:rPr>
        <w:t xml:space="preserve"> zasady termodynamiki równa sumie energii dostarczonej do układu i odprowadzonej z układu pod jakąkolwiek postacią.</w:t>
      </w:r>
    </w:p>
    <w:p w14:paraId="2D7768A7" w14:textId="77777777" w:rsidR="00955E56" w:rsidRDefault="00817847">
      <w:pPr>
        <w:ind w:left="4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 zasada termodynamiki:</w:t>
      </w:r>
    </w:p>
    <w:p w14:paraId="58F6AAE7" w14:textId="77777777" w:rsidR="00955E56" w:rsidRDefault="00817847">
      <w:pPr>
        <w:ind w:left="15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Dla układów izolowanych:</w:t>
      </w:r>
    </w:p>
    <w:p w14:paraId="0A0750C3" w14:textId="77777777" w:rsidR="00955E56" w:rsidRDefault="00817847">
      <w:pPr>
        <w:ind w:left="15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Dla układów zamkniętych, nieizolowanych:  </w:t>
      </w:r>
      <w:r>
        <w:rPr>
          <w:rFonts w:ascii="Times New Roman" w:eastAsia="Times New Roman" w:hAnsi="Times New Roman" w:cs="Times New Roman"/>
        </w:rPr>
        <w:t xml:space="preserve"> </w:t>
      </w:r>
      <w:r>
        <w:rPr>
          <w:rFonts w:ascii="Times New Roman" w:eastAsia="Times New Roman" w:hAnsi="Times New Roman" w:cs="Times New Roman"/>
          <w:sz w:val="24"/>
          <w:szCs w:val="24"/>
        </w:rPr>
        <w:t>, gdzie Q – energia wymieniona jako ciep</w:t>
      </w:r>
      <w:r>
        <w:rPr>
          <w:rFonts w:ascii="Times New Roman" w:eastAsia="Times New Roman" w:hAnsi="Times New Roman" w:cs="Times New Roman"/>
          <w:sz w:val="24"/>
          <w:szCs w:val="24"/>
        </w:rPr>
        <w:t>ło, W – energia wymieniona jako praca</w:t>
      </w:r>
    </w:p>
    <w:p w14:paraId="55B21172" w14:textId="77777777" w:rsidR="00955E56" w:rsidRDefault="00817847">
      <w:pPr>
        <w:ind w:left="4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Dla układu zamkniętego, w którym nie przebiegają żadne reakcje chemiczne i który nie wykonuje pracy objętościowej:</w:t>
      </w:r>
    </w:p>
    <w:p w14:paraId="2B541CA1" w14:textId="77777777" w:rsidR="00955E56" w:rsidRDefault="00817847">
      <w:pPr>
        <w:ind w:left="420"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3B4474" wp14:editId="6FBDDCA5">
            <wp:extent cx="5098500" cy="2633663"/>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9"/>
                    <a:srcRect/>
                    <a:stretch>
                      <a:fillRect/>
                    </a:stretch>
                  </pic:blipFill>
                  <pic:spPr>
                    <a:xfrm>
                      <a:off x="0" y="0"/>
                      <a:ext cx="5098500" cy="2633663"/>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4DB1AA3" w14:textId="77777777" w:rsidR="00955E56" w:rsidRDefault="00817847">
      <w:pPr>
        <w:ind w:left="420"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C6A338" wp14:editId="1C709029">
            <wp:extent cx="4876913" cy="3286264"/>
            <wp:effectExtent l="0" t="0" r="0" b="0"/>
            <wp:docPr id="307"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80"/>
                    <a:srcRect/>
                    <a:stretch>
                      <a:fillRect/>
                    </a:stretch>
                  </pic:blipFill>
                  <pic:spPr>
                    <a:xfrm>
                      <a:off x="0" y="0"/>
                      <a:ext cx="4876913" cy="3286264"/>
                    </a:xfrm>
                    <a:prstGeom prst="rect">
                      <a:avLst/>
                    </a:prstGeom>
                    <a:ln/>
                  </pic:spPr>
                </pic:pic>
              </a:graphicData>
            </a:graphic>
          </wp:inline>
        </w:drawing>
      </w:r>
    </w:p>
    <w:p w14:paraId="7499CA5C" w14:textId="77777777" w:rsidR="00955E56" w:rsidRDefault="00817847">
      <w:pPr>
        <w:ind w:left="420"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572F31" wp14:editId="1CBA2A6B">
            <wp:extent cx="5147213" cy="4329113"/>
            <wp:effectExtent l="0" t="0" r="0" b="0"/>
            <wp:docPr id="219"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81"/>
                    <a:srcRect/>
                    <a:stretch>
                      <a:fillRect/>
                    </a:stretch>
                  </pic:blipFill>
                  <pic:spPr>
                    <a:xfrm>
                      <a:off x="0" y="0"/>
                      <a:ext cx="5147213" cy="4329113"/>
                    </a:xfrm>
                    <a:prstGeom prst="rect">
                      <a:avLst/>
                    </a:prstGeom>
                    <a:ln/>
                  </pic:spPr>
                </pic:pic>
              </a:graphicData>
            </a:graphic>
          </wp:inline>
        </w:drawing>
      </w:r>
    </w:p>
    <w:p w14:paraId="4AF521E2" w14:textId="77777777" w:rsidR="00955E56" w:rsidRDefault="00817847">
      <w:pPr>
        <w:ind w:left="420"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FA0684" wp14:editId="0ED8BFE9">
            <wp:extent cx="5124563" cy="3190125"/>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82"/>
                    <a:srcRect/>
                    <a:stretch>
                      <a:fillRect/>
                    </a:stretch>
                  </pic:blipFill>
                  <pic:spPr>
                    <a:xfrm>
                      <a:off x="0" y="0"/>
                      <a:ext cx="5124563" cy="3190125"/>
                    </a:xfrm>
                    <a:prstGeom prst="rect">
                      <a:avLst/>
                    </a:prstGeom>
                    <a:ln/>
                  </pic:spPr>
                </pic:pic>
              </a:graphicData>
            </a:graphic>
          </wp:inline>
        </w:drawing>
      </w:r>
    </w:p>
    <w:p w14:paraId="3921BBAF" w14:textId="77777777" w:rsidR="00955E56" w:rsidRDefault="00817847">
      <w:pPr>
        <w:ind w:left="42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2A079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H –</w:t>
      </w:r>
      <w:r>
        <w:rPr>
          <w:rFonts w:ascii="Times New Roman" w:eastAsia="Times New Roman" w:hAnsi="Times New Roman" w:cs="Times New Roman"/>
          <w:sz w:val="24"/>
          <w:szCs w:val="24"/>
          <w:u w:val="single"/>
        </w:rPr>
        <w:t xml:space="preserve"> entalpia</w:t>
      </w:r>
      <w:r>
        <w:rPr>
          <w:rFonts w:ascii="Times New Roman" w:eastAsia="Times New Roman" w:hAnsi="Times New Roman" w:cs="Times New Roman"/>
          <w:sz w:val="24"/>
          <w:szCs w:val="24"/>
        </w:rPr>
        <w:t xml:space="preserve"> - Określenie wielkości ΔU</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 xml:space="preserve"> wymaga sprecyzowania równania stechiometrycznego opisującego reakcję.</w:t>
      </w:r>
    </w:p>
    <w:p w14:paraId="0D71C54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 reakcjach egzotermicznych układ wydziela ciepło, zatem według przyjętej zasady znakowania dla reakcji tych ΔU</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 xml:space="preserve"> &lt; 0; dla reakcji endotermicznych natomiast ΔU</w:t>
      </w:r>
      <w:r>
        <w:rPr>
          <w:rFonts w:ascii="Times New Roman" w:eastAsia="Times New Roman" w:hAnsi="Times New Roman" w:cs="Times New Roman"/>
          <w:sz w:val="24"/>
          <w:szCs w:val="24"/>
          <w:vertAlign w:val="subscript"/>
        </w:rPr>
        <w:t xml:space="preserve">r </w:t>
      </w:r>
      <w:r>
        <w:rPr>
          <w:rFonts w:ascii="Times New Roman" w:eastAsia="Times New Roman" w:hAnsi="Times New Roman" w:cs="Times New Roman"/>
          <w:sz w:val="24"/>
          <w:szCs w:val="24"/>
        </w:rPr>
        <w:t>&gt; 0.</w:t>
      </w:r>
    </w:p>
    <w:p w14:paraId="60A93E8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Dla uzyskania prosty</w:t>
      </w:r>
      <w:r>
        <w:rPr>
          <w:rFonts w:ascii="Times New Roman" w:eastAsia="Times New Roman" w:hAnsi="Times New Roman" w:cs="Times New Roman"/>
          <w:sz w:val="24"/>
          <w:szCs w:val="24"/>
        </w:rPr>
        <w:t>ch wyrażeń na pojemność cieplną układu pod stałym ciśnieniem (C</w:t>
      </w:r>
      <w:r>
        <w:rPr>
          <w:rFonts w:ascii="Times New Roman" w:eastAsia="Times New Roman" w:hAnsi="Times New Roman" w:cs="Times New Roman"/>
          <w:sz w:val="24"/>
          <w:szCs w:val="24"/>
          <w:vertAlign w:val="subscript"/>
        </w:rPr>
        <w:t>p</w:t>
      </w:r>
      <w:r>
        <w:rPr>
          <w:rFonts w:ascii="Times New Roman" w:eastAsia="Times New Roman" w:hAnsi="Times New Roman" w:cs="Times New Roman"/>
          <w:sz w:val="24"/>
          <w:szCs w:val="24"/>
        </w:rPr>
        <w:t>) i molowe ciepło reakcji pod stałym ciśnieniem (Q</w:t>
      </w:r>
      <w:r>
        <w:rPr>
          <w:rFonts w:ascii="Times New Roman" w:eastAsia="Times New Roman" w:hAnsi="Times New Roman" w:cs="Times New Roman"/>
          <w:sz w:val="24"/>
          <w:szCs w:val="24"/>
          <w:vertAlign w:val="subscript"/>
        </w:rPr>
        <w:t>p,T</w:t>
      </w:r>
      <w:r>
        <w:rPr>
          <w:rFonts w:ascii="Times New Roman" w:eastAsia="Times New Roman" w:hAnsi="Times New Roman" w:cs="Times New Roman"/>
          <w:sz w:val="24"/>
          <w:szCs w:val="24"/>
        </w:rPr>
        <w:t>) wprowadza się nową funkcję termodynamiczną, zwaną entalpią układu H.</w:t>
      </w:r>
    </w:p>
    <w:p w14:paraId="57D1B5A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C470BD6" wp14:editId="3C9DE171">
            <wp:extent cx="1057275" cy="27622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3"/>
                    <a:srcRect/>
                    <a:stretch>
                      <a:fillRect/>
                    </a:stretch>
                  </pic:blipFill>
                  <pic:spPr>
                    <a:xfrm>
                      <a:off x="0" y="0"/>
                      <a:ext cx="1057275" cy="276225"/>
                    </a:xfrm>
                    <a:prstGeom prst="rect">
                      <a:avLst/>
                    </a:prstGeom>
                    <a:ln/>
                  </pic:spPr>
                </pic:pic>
              </a:graphicData>
            </a:graphic>
          </wp:inline>
        </w:drawing>
      </w:r>
    </w:p>
    <w:p w14:paraId="2332F9B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Ponieważ entalpia, podobnie jak energia wewnętrzna, jest funkcją zmiennych stanu układu, to możemy utworzyć różniczkę zupełną entalpii:</w:t>
      </w:r>
    </w:p>
    <w:p w14:paraId="75A211AE" w14:textId="77777777" w:rsidR="00955E56" w:rsidRDefault="00817847">
      <w:pPr>
        <w:ind w:left="4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FDE7795" wp14:editId="649E4633">
            <wp:extent cx="2009775" cy="276225"/>
            <wp:effectExtent l="0" t="0" r="0" b="0"/>
            <wp:docPr id="267"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84"/>
                    <a:srcRect/>
                    <a:stretch>
                      <a:fillRect/>
                    </a:stretch>
                  </pic:blipFill>
                  <pic:spPr>
                    <a:xfrm>
                      <a:off x="0" y="0"/>
                      <a:ext cx="2009775" cy="276225"/>
                    </a:xfrm>
                    <a:prstGeom prst="rect">
                      <a:avLst/>
                    </a:prstGeom>
                    <a:ln/>
                  </pic:spPr>
                </pic:pic>
              </a:graphicData>
            </a:graphic>
          </wp:inline>
        </w:drawing>
      </w:r>
    </w:p>
    <w:p w14:paraId="658D2F41" w14:textId="77777777" w:rsidR="00955E56" w:rsidRDefault="00817847">
      <w:pPr>
        <w:ind w:left="4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5AB1F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S – </w:t>
      </w:r>
      <w:r>
        <w:rPr>
          <w:rFonts w:ascii="Times New Roman" w:eastAsia="Times New Roman" w:hAnsi="Times New Roman" w:cs="Times New Roman"/>
          <w:u w:val="single"/>
        </w:rPr>
        <w:t xml:space="preserve">entropia </w:t>
      </w:r>
      <w:r>
        <w:rPr>
          <w:rFonts w:ascii="Times New Roman" w:eastAsia="Times New Roman" w:hAnsi="Times New Roman" w:cs="Times New Roman"/>
        </w:rPr>
        <w:t>– funkcja, nadająca II zasadzie dynamiki postać zależności matematycznej. Gdy układ zamknięty w temper</w:t>
      </w:r>
      <w:r>
        <w:rPr>
          <w:rFonts w:ascii="Times New Roman" w:eastAsia="Times New Roman" w:hAnsi="Times New Roman" w:cs="Times New Roman"/>
        </w:rPr>
        <w:t>aturze T (jednakowej w każdym jego punkcie) wymienia z otoczeniem w procesie odwracalnym ciepło Q</w:t>
      </w:r>
      <w:r>
        <w:rPr>
          <w:rFonts w:ascii="Times New Roman" w:eastAsia="Times New Roman" w:hAnsi="Times New Roman" w:cs="Times New Roman"/>
          <w:vertAlign w:val="subscript"/>
        </w:rPr>
        <w:t>el</w:t>
      </w:r>
      <w:r>
        <w:rPr>
          <w:rFonts w:ascii="Times New Roman" w:eastAsia="Times New Roman" w:hAnsi="Times New Roman" w:cs="Times New Roman"/>
        </w:rPr>
        <w:t>, wtedy</w:t>
      </w:r>
      <w:r>
        <w:rPr>
          <w:rFonts w:ascii="Times New Roman" w:eastAsia="Times New Roman" w:hAnsi="Times New Roman" w:cs="Times New Roman"/>
        </w:rPr>
        <w:br/>
        <w:t>entropia układu zmienia się o wartość dS, równą:</w:t>
      </w:r>
    </w:p>
    <w:p w14:paraId="566968E1"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dS= Q</w:t>
      </w:r>
      <w:r>
        <w:rPr>
          <w:rFonts w:ascii="Times New Roman" w:eastAsia="Times New Roman" w:hAnsi="Times New Roman" w:cs="Times New Roman"/>
          <w:sz w:val="14"/>
          <w:szCs w:val="14"/>
        </w:rPr>
        <w:t>el</w:t>
      </w:r>
      <w:r>
        <w:rPr>
          <w:rFonts w:ascii="Times New Roman" w:eastAsia="Times New Roman" w:hAnsi="Times New Roman" w:cs="Times New Roman"/>
        </w:rPr>
        <w:t>/T(proces odwracalny) [JK-1]</w:t>
      </w:r>
    </w:p>
    <w:p w14:paraId="24E9632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Powyższe równanie definiuje entropię układu zamkniętego z</w:t>
      </w:r>
      <w:r>
        <w:rPr>
          <w:rFonts w:ascii="Times New Roman" w:eastAsia="Times New Roman" w:hAnsi="Times New Roman" w:cs="Times New Roman"/>
        </w:rPr>
        <w:br/>
        <w:t>dokład</w:t>
      </w:r>
      <w:r>
        <w:rPr>
          <w:rFonts w:ascii="Times New Roman" w:eastAsia="Times New Roman" w:hAnsi="Times New Roman" w:cs="Times New Roman"/>
        </w:rPr>
        <w:t>nością do stałej całkowania, której wielkość można wyliczyć na podstawie</w:t>
      </w:r>
      <w:r>
        <w:rPr>
          <w:rFonts w:ascii="Times New Roman" w:eastAsia="Times New Roman" w:hAnsi="Times New Roman" w:cs="Times New Roman"/>
        </w:rPr>
        <w:br/>
        <w:t>II zasady termodynamiki.</w:t>
      </w:r>
    </w:p>
    <w:p w14:paraId="288E43E3" w14:textId="77777777" w:rsidR="00955E56" w:rsidRDefault="00817847">
      <w:pPr>
        <w:ind w:left="4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CF1814" w14:textId="77777777" w:rsidR="00955E56" w:rsidRDefault="00817847">
      <w:pPr>
        <w:ind w:left="42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F – </w:t>
      </w:r>
      <w:r>
        <w:rPr>
          <w:rFonts w:ascii="Times New Roman" w:eastAsia="Times New Roman" w:hAnsi="Times New Roman" w:cs="Times New Roman"/>
          <w:sz w:val="24"/>
          <w:szCs w:val="24"/>
          <w:u w:val="single"/>
        </w:rPr>
        <w:t>energia swobodna układu (Energia Hemholtza)</w:t>
      </w:r>
    </w:p>
    <w:p w14:paraId="47DBB572" w14:textId="77777777" w:rsidR="00955E56" w:rsidRDefault="00817847">
      <w:pPr>
        <w:ind w:left="420" w:firstLine="0"/>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26F7FFC6" wp14:editId="131C2254">
            <wp:extent cx="1285875" cy="276225"/>
            <wp:effectExtent l="0" t="0" r="0" b="0"/>
            <wp:docPr id="261"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85"/>
                    <a:srcRect/>
                    <a:stretch>
                      <a:fillRect/>
                    </a:stretch>
                  </pic:blipFill>
                  <pic:spPr>
                    <a:xfrm>
                      <a:off x="0" y="0"/>
                      <a:ext cx="1285875" cy="276225"/>
                    </a:xfrm>
                    <a:prstGeom prst="rect">
                      <a:avLst/>
                    </a:prstGeom>
                    <a:ln/>
                  </pic:spPr>
                </pic:pic>
              </a:graphicData>
            </a:graphic>
          </wp:inline>
        </w:drawing>
      </w:r>
    </w:p>
    <w:p w14:paraId="52CCABC2" w14:textId="77777777" w:rsidR="00955E56" w:rsidRDefault="00817847">
      <w:pPr>
        <w:ind w:left="42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G – </w:t>
      </w:r>
      <w:r>
        <w:rPr>
          <w:rFonts w:ascii="Times New Roman" w:eastAsia="Times New Roman" w:hAnsi="Times New Roman" w:cs="Times New Roman"/>
          <w:sz w:val="24"/>
          <w:szCs w:val="24"/>
          <w:u w:val="single"/>
        </w:rPr>
        <w:t>energia Gibbsa (entalpia swobodna układu)</w:t>
      </w:r>
    </w:p>
    <w:p w14:paraId="10E6070C"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95DAA5C" wp14:editId="595D6DF4">
            <wp:extent cx="1295400" cy="276225"/>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6"/>
                    <a:srcRect/>
                    <a:stretch>
                      <a:fillRect/>
                    </a:stretch>
                  </pic:blipFill>
                  <pic:spPr>
                    <a:xfrm>
                      <a:off x="0" y="0"/>
                      <a:ext cx="1295400" cy="276225"/>
                    </a:xfrm>
                    <a:prstGeom prst="rect">
                      <a:avLst/>
                    </a:prstGeom>
                    <a:ln/>
                  </pic:spPr>
                </pic:pic>
              </a:graphicData>
            </a:graphic>
          </wp:inline>
        </w:drawing>
      </w:r>
    </w:p>
    <w:p w14:paraId="63A91B78" w14:textId="77777777" w:rsidR="00955E56" w:rsidRDefault="00955E56">
      <w:pPr>
        <w:rPr>
          <w:rFonts w:ascii="Times New Roman" w:eastAsia="Times New Roman" w:hAnsi="Times New Roman" w:cs="Times New Roman"/>
        </w:rPr>
      </w:pPr>
    </w:p>
    <w:p w14:paraId="698FA8B4"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04FFE02" wp14:editId="47D080CC">
            <wp:extent cx="2629013" cy="1314506"/>
            <wp:effectExtent l="0" t="0" r="0" b="0"/>
            <wp:docPr id="24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87"/>
                    <a:srcRect/>
                    <a:stretch>
                      <a:fillRect/>
                    </a:stretch>
                  </pic:blipFill>
                  <pic:spPr>
                    <a:xfrm>
                      <a:off x="0" y="0"/>
                      <a:ext cx="2629013" cy="1314506"/>
                    </a:xfrm>
                    <a:prstGeom prst="rect">
                      <a:avLst/>
                    </a:prstGeom>
                    <a:ln/>
                  </pic:spPr>
                </pic:pic>
              </a:graphicData>
            </a:graphic>
          </wp:inline>
        </w:drawing>
      </w:r>
    </w:p>
    <w:p w14:paraId="4747E0A0"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55.    Podstawy termodynamiczne stabilności materiałów: prawa termodynamiki.</w:t>
      </w:r>
    </w:p>
    <w:p w14:paraId="2B812EC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Układ</w:t>
      </w:r>
      <w:r>
        <w:rPr>
          <w:rFonts w:ascii="Times New Roman" w:eastAsia="Times New Roman" w:hAnsi="Times New Roman" w:cs="Times New Roman"/>
          <w:sz w:val="24"/>
          <w:szCs w:val="24"/>
        </w:rPr>
        <w:t xml:space="preserve"> - pewna część przyrody, której zachowanie się w rozważanym procesie nas interesuje. Wszystko co poza układem - otoczenie. Układ może być oddzielony od otoczenia wyraźnymi gr</w:t>
      </w:r>
      <w:r>
        <w:rPr>
          <w:rFonts w:ascii="Times New Roman" w:eastAsia="Times New Roman" w:hAnsi="Times New Roman" w:cs="Times New Roman"/>
          <w:sz w:val="24"/>
          <w:szCs w:val="24"/>
        </w:rPr>
        <w:t>anicami lub te granice mogą być tylko pomyślane.</w:t>
      </w:r>
    </w:p>
    <w:p w14:paraId="15ED055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Układ zamknięty</w:t>
      </w:r>
      <w:r>
        <w:rPr>
          <w:rFonts w:ascii="Times New Roman" w:eastAsia="Times New Roman" w:hAnsi="Times New Roman" w:cs="Times New Roman"/>
          <w:sz w:val="24"/>
          <w:szCs w:val="24"/>
        </w:rPr>
        <w:t xml:space="preserve"> - nie zachodzi przepływ masy pomiędzy układem a otoczeniem</w:t>
      </w:r>
    </w:p>
    <w:p w14:paraId="40F22A5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Układ otwarty</w:t>
      </w:r>
      <w:r>
        <w:rPr>
          <w:rFonts w:ascii="Times New Roman" w:eastAsia="Times New Roman" w:hAnsi="Times New Roman" w:cs="Times New Roman"/>
          <w:sz w:val="24"/>
          <w:szCs w:val="24"/>
        </w:rPr>
        <w:t xml:space="preserve"> - przepływ zachodzi</w:t>
      </w:r>
    </w:p>
    <w:p w14:paraId="254F996F"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Układ izolowany</w:t>
      </w:r>
      <w:r>
        <w:rPr>
          <w:rFonts w:ascii="Times New Roman" w:eastAsia="Times New Roman" w:hAnsi="Times New Roman" w:cs="Times New Roman"/>
          <w:sz w:val="24"/>
          <w:szCs w:val="24"/>
        </w:rPr>
        <w:t xml:space="preserve"> - brak przepływu masy i energii,</w:t>
      </w:r>
    </w:p>
    <w:p w14:paraId="79BE0FE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Układ nieizolowany</w:t>
      </w:r>
      <w:r>
        <w:rPr>
          <w:rFonts w:ascii="Times New Roman" w:eastAsia="Times New Roman" w:hAnsi="Times New Roman" w:cs="Times New Roman"/>
          <w:sz w:val="24"/>
          <w:szCs w:val="24"/>
        </w:rPr>
        <w:t xml:space="preserve"> - jest przepływ masy, lub ener</w:t>
      </w:r>
      <w:r>
        <w:rPr>
          <w:rFonts w:ascii="Times New Roman" w:eastAsia="Times New Roman" w:hAnsi="Times New Roman" w:cs="Times New Roman"/>
          <w:sz w:val="24"/>
          <w:szCs w:val="24"/>
        </w:rPr>
        <w:t>gii bądź oba</w:t>
      </w:r>
    </w:p>
    <w:p w14:paraId="0B746C2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Układ izolowany adiabatycznie</w:t>
      </w:r>
      <w:r>
        <w:rPr>
          <w:rFonts w:ascii="Times New Roman" w:eastAsia="Times New Roman" w:hAnsi="Times New Roman" w:cs="Times New Roman"/>
          <w:sz w:val="24"/>
          <w:szCs w:val="24"/>
        </w:rPr>
        <w:t xml:space="preserve"> - nie wymieniają z otoczeniem masy oraz ciepła ale mogą wymieniać energię pod innymi postaciami (np. wykonana praca mechaniczna)</w:t>
      </w:r>
    </w:p>
    <w:p w14:paraId="0C6500C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Stan układu</w:t>
      </w:r>
      <w:r>
        <w:rPr>
          <w:rFonts w:ascii="Times New Roman" w:eastAsia="Times New Roman" w:hAnsi="Times New Roman" w:cs="Times New Roman"/>
          <w:sz w:val="24"/>
          <w:szCs w:val="24"/>
        </w:rPr>
        <w:t xml:space="preserve"> - informacje dotyczące masy, objętości, temperatury, składu chemicznego,</w:t>
      </w:r>
      <w:r>
        <w:rPr>
          <w:rFonts w:ascii="Times New Roman" w:eastAsia="Times New Roman" w:hAnsi="Times New Roman" w:cs="Times New Roman"/>
          <w:sz w:val="24"/>
          <w:szCs w:val="24"/>
        </w:rPr>
        <w:t xml:space="preserve"> panującego w nim ciśnienia itp. (są to zmienne stanu układu).</w:t>
      </w:r>
    </w:p>
    <w:p w14:paraId="19DBEDD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Zmienne ekstensywne</w:t>
      </w:r>
      <w:r>
        <w:rPr>
          <w:rFonts w:ascii="Times New Roman" w:eastAsia="Times New Roman" w:hAnsi="Times New Roman" w:cs="Times New Roman"/>
          <w:sz w:val="24"/>
          <w:szCs w:val="24"/>
        </w:rPr>
        <w:t xml:space="preserve"> - zależą od masy układu</w:t>
      </w:r>
    </w:p>
    <w:p w14:paraId="2540549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Zmienne intensywne</w:t>
      </w:r>
      <w:r>
        <w:rPr>
          <w:rFonts w:ascii="Times New Roman" w:eastAsia="Times New Roman" w:hAnsi="Times New Roman" w:cs="Times New Roman"/>
          <w:sz w:val="24"/>
          <w:szCs w:val="24"/>
        </w:rPr>
        <w:t xml:space="preserve"> - nie zależą od masy układu</w:t>
      </w:r>
    </w:p>
    <w:p w14:paraId="2FFA8FAF"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Dwa układy są identyczne gdy wartości wszystkich zmiennych stanu są identyczne.</w:t>
      </w:r>
    </w:p>
    <w:p w14:paraId="3A66EA1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Pierwsza zasada termodynamiki (zasada zachowania energii) - </w:t>
      </w:r>
      <w:r>
        <w:rPr>
          <w:rFonts w:ascii="Times New Roman" w:eastAsia="Times New Roman" w:hAnsi="Times New Roman" w:cs="Times New Roman"/>
          <w:sz w:val="24"/>
          <w:szCs w:val="24"/>
        </w:rPr>
        <w:t>stwierdza, że całkowita energia układu izolowanego jest wielkością stałą niezależną od przebiegających w tym układzie procesów. Na całkowitą energię układu (energię wewnętrzną układu) U składają s</w:t>
      </w:r>
      <w:r>
        <w:rPr>
          <w:rFonts w:ascii="Times New Roman" w:eastAsia="Times New Roman" w:hAnsi="Times New Roman" w:cs="Times New Roman"/>
          <w:sz w:val="24"/>
          <w:szCs w:val="24"/>
        </w:rPr>
        <w:t>ię: energia potencjalna i kinetyczna cząstek, energia potencjalna oddziaływań międzycząsteczkowych i wewnątrzcząsteczkowych itd.</w:t>
      </w:r>
    </w:p>
    <w:p w14:paraId="192F531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 zagadnieniach termodynamicznych najważniejsza jest wartość ∆U - zmiana całkowitej energii wewnętrznej, a nie konkretna wartoś</w:t>
      </w:r>
      <w:r>
        <w:rPr>
          <w:rFonts w:ascii="Times New Roman" w:eastAsia="Times New Roman" w:hAnsi="Times New Roman" w:cs="Times New Roman"/>
          <w:sz w:val="24"/>
          <w:szCs w:val="24"/>
        </w:rPr>
        <w:t>ć tej energii U (zresztą nie da się jej wyznaczyć).</w:t>
      </w:r>
    </w:p>
    <w:p w14:paraId="47927D6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Treść pierwszej zasady dynamiki można przedstawić za pomocą pojęcia energii wewnętrznej w sposób następujący:</w:t>
      </w:r>
    </w:p>
    <w:p w14:paraId="59E2BF0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1) dla układów izolowanych:</w:t>
      </w:r>
    </w:p>
    <w:p w14:paraId="6AC72FC1" w14:textId="77777777" w:rsidR="00955E56" w:rsidRDefault="0081784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 = const.</w:t>
      </w:r>
    </w:p>
    <w:p w14:paraId="767FF280" w14:textId="77777777" w:rsidR="00955E56" w:rsidRDefault="0081784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 = 0</w:t>
      </w:r>
    </w:p>
    <w:p w14:paraId="25870E3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2) dla układów zamkniętych, nieizolowanych</w:t>
      </w:r>
    </w:p>
    <w:p w14:paraId="4939153E" w14:textId="77777777" w:rsidR="00955E56" w:rsidRDefault="00817847">
      <w:pPr>
        <w:spacing w:after="200"/>
        <w:jc w:val="center"/>
        <w:rPr>
          <w:rFonts w:ascii="Times New Roman" w:eastAsia="Times New Roman" w:hAnsi="Times New Roman" w:cs="Times New Roman"/>
          <w:sz w:val="24"/>
          <w:szCs w:val="24"/>
        </w:rPr>
      </w:pPr>
      <w:r>
        <w:rPr>
          <w:rFonts w:ascii="Gungsuh" w:eastAsia="Gungsuh" w:hAnsi="Gungsuh" w:cs="Gungsuh"/>
          <w:sz w:val="24"/>
          <w:szCs w:val="24"/>
        </w:rPr>
        <w:t>∆</w:t>
      </w:r>
      <w:r>
        <w:rPr>
          <w:rFonts w:ascii="Gungsuh" w:eastAsia="Gungsuh" w:hAnsi="Gungsuh" w:cs="Gungsuh"/>
          <w:sz w:val="24"/>
          <w:szCs w:val="24"/>
        </w:rPr>
        <w:t xml:space="preserve">U = </w:t>
      </w:r>
      <w:r>
        <w:rPr>
          <w:rFonts w:ascii="Gungsuh" w:eastAsia="Gungsuh" w:hAnsi="Gungsuh" w:cs="Gungsuh"/>
          <w:sz w:val="24"/>
          <w:szCs w:val="24"/>
        </w:rPr>
        <w:t>Q + W</w:t>
      </w:r>
    </w:p>
    <w:p w14:paraId="2DF0CD62" w14:textId="77777777" w:rsidR="00955E56" w:rsidRDefault="00817847">
      <w:pPr>
        <w:spacing w:after="200"/>
        <w:jc w:val="center"/>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dU = Q</w:t>
      </w:r>
      <w:r>
        <w:rPr>
          <w:rFonts w:ascii="Times New Roman" w:eastAsia="Times New Roman" w:hAnsi="Times New Roman" w:cs="Times New Roman"/>
          <w:sz w:val="24"/>
          <w:szCs w:val="24"/>
          <w:vertAlign w:val="subscript"/>
        </w:rPr>
        <w:t>el</w:t>
      </w:r>
      <w:r>
        <w:rPr>
          <w:rFonts w:ascii="Times New Roman" w:eastAsia="Times New Roman" w:hAnsi="Times New Roman" w:cs="Times New Roman"/>
          <w:sz w:val="24"/>
          <w:szCs w:val="24"/>
        </w:rPr>
        <w:t xml:space="preserve"> + W</w:t>
      </w:r>
      <w:r>
        <w:rPr>
          <w:rFonts w:ascii="Times New Roman" w:eastAsia="Times New Roman" w:hAnsi="Times New Roman" w:cs="Times New Roman"/>
          <w:sz w:val="24"/>
          <w:szCs w:val="24"/>
          <w:vertAlign w:val="subscript"/>
        </w:rPr>
        <w:t>el</w:t>
      </w:r>
    </w:p>
    <w:p w14:paraId="0A03E49F"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gdzie:</w:t>
      </w:r>
    </w:p>
    <w:p w14:paraId="52666E3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dU - zmiana energii wew. w elementarnym, granicznnie małym procesie</w:t>
      </w:r>
    </w:p>
    <w:p w14:paraId="3E9E441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Q - energia wymieniona miedzy układem a otoczeniem w postaci ciepła</w:t>
      </w:r>
    </w:p>
    <w:p w14:paraId="58A7DF1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 - energia wymieniona miedzy układem a otoczeniem w postaci pracy</w:t>
      </w:r>
    </w:p>
    <w:p w14:paraId="3B26EF1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el</w:t>
      </w:r>
      <w:r>
        <w:rPr>
          <w:rFonts w:ascii="Times New Roman" w:eastAsia="Times New Roman" w:hAnsi="Times New Roman" w:cs="Times New Roman"/>
          <w:sz w:val="24"/>
          <w:szCs w:val="24"/>
        </w:rPr>
        <w:t xml:space="preserve"> , W</w:t>
      </w:r>
      <w:r>
        <w:rPr>
          <w:rFonts w:ascii="Times New Roman" w:eastAsia="Times New Roman" w:hAnsi="Times New Roman" w:cs="Times New Roman"/>
          <w:sz w:val="24"/>
          <w:szCs w:val="24"/>
          <w:vertAlign w:val="subscript"/>
        </w:rPr>
        <w:t xml:space="preserve">el </w:t>
      </w:r>
      <w:r>
        <w:rPr>
          <w:rFonts w:ascii="Times New Roman" w:eastAsia="Times New Roman" w:hAnsi="Times New Roman" w:cs="Times New Roman"/>
          <w:sz w:val="24"/>
          <w:szCs w:val="24"/>
        </w:rPr>
        <w:t xml:space="preserve"> - odpowiednio ciepło i praca, wymienione pomiędzy układem a otoczeniem w elementarnym granicznie małym procesie</w:t>
      </w:r>
    </w:p>
    <w:p w14:paraId="5FAF2EDA" w14:textId="77777777" w:rsidR="00955E56" w:rsidRDefault="00817847">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Praca</w:t>
      </w:r>
    </w:p>
    <w:p w14:paraId="5EA557C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Przykład: Gaz w cylindrze zamknięty tłokiem o powierzchni S, poruszający się bez tarcia, obciążony ciśnieniem p</w:t>
      </w:r>
      <w:r>
        <w:rPr>
          <w:rFonts w:ascii="Times New Roman" w:eastAsia="Times New Roman" w:hAnsi="Times New Roman" w:cs="Times New Roman"/>
          <w:sz w:val="24"/>
          <w:szCs w:val="24"/>
          <w:vertAlign w:val="subscript"/>
        </w:rPr>
        <w:t>prac</w:t>
      </w:r>
      <w:r>
        <w:rPr>
          <w:rFonts w:ascii="Times New Roman" w:eastAsia="Times New Roman" w:hAnsi="Times New Roman" w:cs="Times New Roman"/>
          <w:sz w:val="24"/>
          <w:szCs w:val="24"/>
        </w:rPr>
        <w:t xml:space="preserve"> mniejszym od ciśnieni</w:t>
      </w:r>
      <w:r>
        <w:rPr>
          <w:rFonts w:ascii="Times New Roman" w:eastAsia="Times New Roman" w:hAnsi="Times New Roman" w:cs="Times New Roman"/>
          <w:sz w:val="24"/>
          <w:szCs w:val="24"/>
        </w:rPr>
        <w:t>a gazu. Tłok przesunięty o odcinek x, praca:</w:t>
      </w:r>
    </w:p>
    <w:p w14:paraId="08266849" w14:textId="77777777" w:rsidR="00955E56" w:rsidRDefault="0081784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w:t>
      </w:r>
      <w:r>
        <w:rPr>
          <w:rFonts w:ascii="Times New Roman" w:eastAsia="Times New Roman" w:hAnsi="Times New Roman" w:cs="Times New Roman"/>
          <w:sz w:val="24"/>
          <w:szCs w:val="24"/>
          <w:vertAlign w:val="subscript"/>
        </w:rPr>
        <w:t>obj</w:t>
      </w:r>
      <w:r>
        <w:rPr>
          <w:rFonts w:ascii="Times New Roman" w:eastAsia="Times New Roman" w:hAnsi="Times New Roman" w:cs="Times New Roman"/>
          <w:sz w:val="24"/>
          <w:szCs w:val="24"/>
        </w:rPr>
        <w:t xml:space="preserve"> = -p</w:t>
      </w:r>
      <w:r>
        <w:rPr>
          <w:rFonts w:ascii="Times New Roman" w:eastAsia="Times New Roman" w:hAnsi="Times New Roman" w:cs="Times New Roman"/>
          <w:sz w:val="24"/>
          <w:szCs w:val="24"/>
          <w:vertAlign w:val="subscript"/>
        </w:rPr>
        <w:t>prac</w:t>
      </w:r>
      <w:r>
        <w:rPr>
          <w:rFonts w:ascii="Times New Roman" w:eastAsia="Times New Roman" w:hAnsi="Times New Roman" w:cs="Times New Roman"/>
          <w:sz w:val="24"/>
          <w:szCs w:val="24"/>
        </w:rPr>
        <w:t>xS = -p</w:t>
      </w:r>
      <w:r>
        <w:rPr>
          <w:rFonts w:ascii="Times New Roman" w:eastAsia="Times New Roman" w:hAnsi="Times New Roman" w:cs="Times New Roman"/>
          <w:sz w:val="24"/>
          <w:szCs w:val="24"/>
          <w:vertAlign w:val="subscript"/>
        </w:rPr>
        <w:t>prac</w:t>
      </w:r>
      <w:r>
        <w:rPr>
          <w:rFonts w:ascii="Gungsuh" w:eastAsia="Gungsuh" w:hAnsi="Gungsuh" w:cs="Gungsuh"/>
          <w:sz w:val="24"/>
          <w:szCs w:val="24"/>
        </w:rPr>
        <w:t>∆</w:t>
      </w:r>
      <w:r>
        <w:rPr>
          <w:rFonts w:ascii="Gungsuh" w:eastAsia="Gungsuh" w:hAnsi="Gungsuh" w:cs="Gungsuh"/>
          <w:sz w:val="24"/>
          <w:szCs w:val="24"/>
        </w:rPr>
        <w:t>V</w:t>
      </w:r>
    </w:p>
    <w:p w14:paraId="447B61F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∆V - zmiana objętości gazu w cylindrze</w:t>
      </w:r>
    </w:p>
    <w:p w14:paraId="4C69B8A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znak minus dla z godności z przyjętą wyżej konwencją ( W &lt; 0 )</w:t>
      </w:r>
    </w:p>
    <w:p w14:paraId="0EDD2DB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Dla granicznie małego przesunięcia:</w:t>
      </w:r>
    </w:p>
    <w:p w14:paraId="56309469" w14:textId="77777777" w:rsidR="00955E56" w:rsidRDefault="0081784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sz w:val="24"/>
          <w:szCs w:val="24"/>
          <w:vertAlign w:val="subscript"/>
        </w:rPr>
        <w:t>el,obj</w:t>
      </w:r>
      <w:r>
        <w:rPr>
          <w:rFonts w:ascii="Times New Roman" w:eastAsia="Times New Roman" w:hAnsi="Times New Roman" w:cs="Times New Roman"/>
          <w:sz w:val="24"/>
          <w:szCs w:val="24"/>
        </w:rPr>
        <w:t xml:space="preserve"> = -p</w:t>
      </w:r>
      <w:r>
        <w:rPr>
          <w:rFonts w:ascii="Times New Roman" w:eastAsia="Times New Roman" w:hAnsi="Times New Roman" w:cs="Times New Roman"/>
          <w:sz w:val="24"/>
          <w:szCs w:val="24"/>
          <w:vertAlign w:val="subscript"/>
        </w:rPr>
        <w:t>prac</w:t>
      </w:r>
      <w:r>
        <w:rPr>
          <w:rFonts w:ascii="Times New Roman" w:eastAsia="Times New Roman" w:hAnsi="Times New Roman" w:cs="Times New Roman"/>
          <w:sz w:val="24"/>
          <w:szCs w:val="24"/>
        </w:rPr>
        <w:t>dV</w:t>
      </w:r>
    </w:p>
    <w:p w14:paraId="20BA5770"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Taki sam wzór przedstawia r</w:t>
      </w:r>
      <w:r>
        <w:rPr>
          <w:rFonts w:ascii="Times New Roman" w:eastAsia="Times New Roman" w:hAnsi="Times New Roman" w:cs="Times New Roman"/>
          <w:sz w:val="24"/>
          <w:szCs w:val="24"/>
        </w:rPr>
        <w:t>ównież pracę, jaka zostanie wykonana podczas wciskania tłoka do wnętrza cylindra, tj. gdy dV &lt; 0 i zgonie z przyjętą konwencją W</w:t>
      </w:r>
      <w:r>
        <w:rPr>
          <w:rFonts w:ascii="Times New Roman" w:eastAsia="Times New Roman" w:hAnsi="Times New Roman" w:cs="Times New Roman"/>
          <w:sz w:val="24"/>
          <w:szCs w:val="24"/>
          <w:vertAlign w:val="subscript"/>
        </w:rPr>
        <w:t>el,obj</w:t>
      </w:r>
      <w:r>
        <w:rPr>
          <w:rFonts w:ascii="Times New Roman" w:eastAsia="Times New Roman" w:hAnsi="Times New Roman" w:cs="Times New Roman"/>
          <w:sz w:val="24"/>
          <w:szCs w:val="24"/>
        </w:rPr>
        <w:t xml:space="preserve"> &gt; 0.</w:t>
      </w:r>
    </w:p>
    <w:p w14:paraId="27B92E9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 tym drugim przypadku p</w:t>
      </w:r>
      <w:r>
        <w:rPr>
          <w:rFonts w:ascii="Times New Roman" w:eastAsia="Times New Roman" w:hAnsi="Times New Roman" w:cs="Times New Roman"/>
          <w:sz w:val="24"/>
          <w:szCs w:val="24"/>
          <w:vertAlign w:val="subscript"/>
        </w:rPr>
        <w:t>prac</w:t>
      </w:r>
      <w:r>
        <w:rPr>
          <w:rFonts w:ascii="Times New Roman" w:eastAsia="Times New Roman" w:hAnsi="Times New Roman" w:cs="Times New Roman"/>
          <w:sz w:val="24"/>
          <w:szCs w:val="24"/>
        </w:rPr>
        <w:t xml:space="preserve"> oznacza ciśnienie działające na tłok od wnętrza cylindra. Ogólnie ciśnieniem p</w:t>
      </w:r>
      <w:r>
        <w:rPr>
          <w:rFonts w:ascii="Times New Roman" w:eastAsia="Times New Roman" w:hAnsi="Times New Roman" w:cs="Times New Roman"/>
          <w:sz w:val="24"/>
          <w:szCs w:val="24"/>
          <w:vertAlign w:val="subscript"/>
        </w:rPr>
        <w:t>prac</w:t>
      </w:r>
      <w:r>
        <w:rPr>
          <w:rFonts w:ascii="Times New Roman" w:eastAsia="Times New Roman" w:hAnsi="Times New Roman" w:cs="Times New Roman"/>
          <w:sz w:val="24"/>
          <w:szCs w:val="24"/>
        </w:rPr>
        <w:t xml:space="preserve"> ozna</w:t>
      </w:r>
      <w:r>
        <w:rPr>
          <w:rFonts w:ascii="Times New Roman" w:eastAsia="Times New Roman" w:hAnsi="Times New Roman" w:cs="Times New Roman"/>
          <w:sz w:val="24"/>
          <w:szCs w:val="24"/>
        </w:rPr>
        <w:t>czamy ciśnienie przeciwko któremu zostaje wykonana praca.</w:t>
      </w:r>
    </w:p>
    <w:p w14:paraId="063E2F7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Całkowita praca w skończonym procesie:</w:t>
      </w:r>
    </w:p>
    <w:p w14:paraId="1AAF36A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E9E582" wp14:editId="3C166612">
            <wp:extent cx="1917700" cy="825500"/>
            <wp:effectExtent l="0" t="0" r="0" b="0"/>
            <wp:docPr id="210" name="image208.gif"/>
            <wp:cNvGraphicFramePr/>
            <a:graphic xmlns:a="http://schemas.openxmlformats.org/drawingml/2006/main">
              <a:graphicData uri="http://schemas.openxmlformats.org/drawingml/2006/picture">
                <pic:pic xmlns:pic="http://schemas.openxmlformats.org/drawingml/2006/picture">
                  <pic:nvPicPr>
                    <pic:cNvPr id="0" name="image208.gif"/>
                    <pic:cNvPicPr preferRelativeResize="0"/>
                  </pic:nvPicPr>
                  <pic:blipFill>
                    <a:blip r:embed="rId288"/>
                    <a:srcRect/>
                    <a:stretch>
                      <a:fillRect/>
                    </a:stretch>
                  </pic:blipFill>
                  <pic:spPr>
                    <a:xfrm>
                      <a:off x="0" y="0"/>
                      <a:ext cx="1917700" cy="825500"/>
                    </a:xfrm>
                    <a:prstGeom prst="rect">
                      <a:avLst/>
                    </a:prstGeom>
                    <a:ln/>
                  </pic:spPr>
                </pic:pic>
              </a:graphicData>
            </a:graphic>
          </wp:inline>
        </w:drawing>
      </w:r>
    </w:p>
    <w:p w14:paraId="4ECF8EE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gdzie:</w:t>
      </w:r>
    </w:p>
    <w:p w14:paraId="0BA9707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 objętości układu przed i po ukończeniu procesu</w:t>
      </w:r>
    </w:p>
    <w:p w14:paraId="7E4D0C9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By obliczyć W</w:t>
      </w:r>
      <w:r>
        <w:rPr>
          <w:rFonts w:ascii="Times New Roman" w:eastAsia="Times New Roman" w:hAnsi="Times New Roman" w:cs="Times New Roman"/>
          <w:sz w:val="24"/>
          <w:szCs w:val="24"/>
          <w:vertAlign w:val="subscript"/>
        </w:rPr>
        <w:t>obj</w:t>
      </w:r>
      <w:r>
        <w:rPr>
          <w:rFonts w:ascii="Times New Roman" w:eastAsia="Times New Roman" w:hAnsi="Times New Roman" w:cs="Times New Roman"/>
          <w:sz w:val="24"/>
          <w:szCs w:val="24"/>
        </w:rPr>
        <w:t xml:space="preserve"> konieczna jest znajomość p</w:t>
      </w:r>
      <w:r>
        <w:rPr>
          <w:rFonts w:ascii="Times New Roman" w:eastAsia="Times New Roman" w:hAnsi="Times New Roman" w:cs="Times New Roman"/>
          <w:sz w:val="24"/>
          <w:szCs w:val="24"/>
          <w:vertAlign w:val="subscript"/>
        </w:rPr>
        <w:t>prac</w:t>
      </w:r>
      <w:r>
        <w:rPr>
          <w:rFonts w:ascii="Times New Roman" w:eastAsia="Times New Roman" w:hAnsi="Times New Roman" w:cs="Times New Roman"/>
          <w:sz w:val="24"/>
          <w:szCs w:val="24"/>
        </w:rPr>
        <w:t>(V) dla każdego momentu przebiegu procesu.</w:t>
      </w:r>
    </w:p>
    <w:p w14:paraId="6CE95BB1" w14:textId="77777777" w:rsidR="00955E56" w:rsidRDefault="00817847">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 quasi-statyczny</w:t>
      </w:r>
    </w:p>
    <w:p w14:paraId="4F6F76EF"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Proces przebiega przez szereg blisko siebie położonych stanów równowagi. W takim procesie wielkości fizyczne (p, T, itd.) określające wymianę pracy i ciepła między układem a otoczeniem mają wartości takie same jak panują wewnątrz ukł</w:t>
      </w:r>
      <w:r>
        <w:rPr>
          <w:rFonts w:ascii="Times New Roman" w:eastAsia="Times New Roman" w:hAnsi="Times New Roman" w:cs="Times New Roman"/>
          <w:sz w:val="24"/>
          <w:szCs w:val="24"/>
        </w:rPr>
        <w:t xml:space="preserve">adu. </w:t>
      </w:r>
    </w:p>
    <w:p w14:paraId="02327C6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Dwa przypadki pracy objętościowej w procesie quasi-statycznym układu utworzonego z n moli gazu doskonałego:  </w:t>
      </w:r>
    </w:p>
    <w:p w14:paraId="65DA48A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1) Praca izotermicznego rozprężania lub sprężania gazu doskonałego:</w:t>
      </w:r>
    </w:p>
    <w:p w14:paraId="0221864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56A312" wp14:editId="10BABDE9">
            <wp:extent cx="2667000" cy="533400"/>
            <wp:effectExtent l="0" t="0" r="0" b="0"/>
            <wp:docPr id="282" name="image278.gif"/>
            <wp:cNvGraphicFramePr/>
            <a:graphic xmlns:a="http://schemas.openxmlformats.org/drawingml/2006/main">
              <a:graphicData uri="http://schemas.openxmlformats.org/drawingml/2006/picture">
                <pic:pic xmlns:pic="http://schemas.openxmlformats.org/drawingml/2006/picture">
                  <pic:nvPicPr>
                    <pic:cNvPr id="0" name="image278.gif"/>
                    <pic:cNvPicPr preferRelativeResize="0"/>
                  </pic:nvPicPr>
                  <pic:blipFill>
                    <a:blip r:embed="rId289"/>
                    <a:srcRect/>
                    <a:stretch>
                      <a:fillRect/>
                    </a:stretch>
                  </pic:blipFill>
                  <pic:spPr>
                    <a:xfrm>
                      <a:off x="0" y="0"/>
                      <a:ext cx="2667000" cy="533400"/>
                    </a:xfrm>
                    <a:prstGeom prst="rect">
                      <a:avLst/>
                    </a:prstGeom>
                    <a:ln/>
                  </pic:spPr>
                </pic:pic>
              </a:graphicData>
            </a:graphic>
          </wp:inline>
        </w:drawing>
      </w:r>
    </w:p>
    <w:p w14:paraId="5B296CA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2) Praca adiabatycznego rozprężania lub sprężania gazu doskonałego:</w:t>
      </w:r>
    </w:p>
    <w:p w14:paraId="5F3AC745"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Dl</w:t>
      </w:r>
      <w:r>
        <w:rPr>
          <w:rFonts w:ascii="Times New Roman" w:eastAsia="Times New Roman" w:hAnsi="Times New Roman" w:cs="Times New Roman"/>
          <w:sz w:val="24"/>
          <w:szCs w:val="24"/>
        </w:rPr>
        <w:t>a quasi-statycznego, adiabatycznego rozprężania lub sprężania gazu doskonałego obowiązuje wzór Poissona (tzw. równanie adiabaty):</w:t>
      </w:r>
    </w:p>
    <w:p w14:paraId="6CFB892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145B59" wp14:editId="13015F05">
            <wp:extent cx="1117600" cy="279400"/>
            <wp:effectExtent l="0" t="0" r="0" b="0"/>
            <wp:docPr id="424" name="image424.gif"/>
            <wp:cNvGraphicFramePr/>
            <a:graphic xmlns:a="http://schemas.openxmlformats.org/drawingml/2006/main">
              <a:graphicData uri="http://schemas.openxmlformats.org/drawingml/2006/picture">
                <pic:pic xmlns:pic="http://schemas.openxmlformats.org/drawingml/2006/picture">
                  <pic:nvPicPr>
                    <pic:cNvPr id="0" name="image424.gif"/>
                    <pic:cNvPicPr preferRelativeResize="0"/>
                  </pic:nvPicPr>
                  <pic:blipFill>
                    <a:blip r:embed="rId290"/>
                    <a:srcRect/>
                    <a:stretch>
                      <a:fillRect/>
                    </a:stretch>
                  </pic:blipFill>
                  <pic:spPr>
                    <a:xfrm>
                      <a:off x="0" y="0"/>
                      <a:ext cx="1117600" cy="279400"/>
                    </a:xfrm>
                    <a:prstGeom prst="rect">
                      <a:avLst/>
                    </a:prstGeom>
                    <a:ln/>
                  </pic:spPr>
                </pic:pic>
              </a:graphicData>
            </a:graphic>
          </wp:inline>
        </w:drawing>
      </w:r>
    </w:p>
    <w:p w14:paraId="08CA0E1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gdzie k = C</w:t>
      </w:r>
      <w:r>
        <w:rPr>
          <w:rFonts w:ascii="Times New Roman" w:eastAsia="Times New Roman" w:hAnsi="Times New Roman" w:cs="Times New Roman"/>
          <w:sz w:val="24"/>
          <w:szCs w:val="24"/>
          <w:vertAlign w:val="subscript"/>
        </w:rPr>
        <w:t>p</w:t>
      </w:r>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bscript"/>
        </w:rPr>
        <w:t>V</w:t>
      </w:r>
      <w:r>
        <w:rPr>
          <w:rFonts w:ascii="Times New Roman" w:eastAsia="Times New Roman" w:hAnsi="Times New Roman" w:cs="Times New Roman"/>
          <w:sz w:val="24"/>
          <w:szCs w:val="24"/>
        </w:rPr>
        <w:t>. Zakłada sie  dodatkowo, że k = const (warunek ten nie wynika z założenia o doskonałości gazu!) Wówczas mamy</w:t>
      </w:r>
      <w:r>
        <w:rPr>
          <w:rFonts w:ascii="Times New Roman" w:eastAsia="Times New Roman" w:hAnsi="Times New Roman" w:cs="Times New Roman"/>
          <w:sz w:val="24"/>
          <w:szCs w:val="24"/>
        </w:rPr>
        <w:t>:</w:t>
      </w:r>
    </w:p>
    <w:p w14:paraId="4A8A54C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A6F5B2" wp14:editId="3E2C6DF4">
            <wp:extent cx="1524000" cy="495300"/>
            <wp:effectExtent l="0" t="0" r="0" b="0"/>
            <wp:docPr id="391" name="image397.gif"/>
            <wp:cNvGraphicFramePr/>
            <a:graphic xmlns:a="http://schemas.openxmlformats.org/drawingml/2006/main">
              <a:graphicData uri="http://schemas.openxmlformats.org/drawingml/2006/picture">
                <pic:pic xmlns:pic="http://schemas.openxmlformats.org/drawingml/2006/picture">
                  <pic:nvPicPr>
                    <pic:cNvPr id="0" name="image397.gif"/>
                    <pic:cNvPicPr preferRelativeResize="0"/>
                  </pic:nvPicPr>
                  <pic:blipFill>
                    <a:blip r:embed="rId291"/>
                    <a:srcRect/>
                    <a:stretch>
                      <a:fillRect/>
                    </a:stretch>
                  </pic:blipFill>
                  <pic:spPr>
                    <a:xfrm>
                      <a:off x="0" y="0"/>
                      <a:ext cx="1524000" cy="495300"/>
                    </a:xfrm>
                    <a:prstGeom prst="rect">
                      <a:avLst/>
                    </a:prstGeom>
                    <a:ln/>
                  </pic:spPr>
                </pic:pic>
              </a:graphicData>
            </a:graphic>
          </wp:inline>
        </w:drawing>
      </w:r>
    </w:p>
    <w:p w14:paraId="37E23AE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Wzór ten jest słuszny również w przypadku, gdy gaz doskonały, o współczynniku k niezależnym od temperatury, ulega dowolnej przemianie adiabatycznej, choćby nie była ona przemianą quasi-statyczną.</w:t>
      </w:r>
    </w:p>
    <w:p w14:paraId="7CFA214E" w14:textId="77777777" w:rsidR="00955E56" w:rsidRDefault="00817847">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Energia wewnętrzna</w:t>
      </w:r>
    </w:p>
    <w:p w14:paraId="22DC9D6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Jeżeli układ nie wymienia z otoczenie</w:t>
      </w:r>
      <w:r>
        <w:rPr>
          <w:rFonts w:ascii="Times New Roman" w:eastAsia="Times New Roman" w:hAnsi="Times New Roman" w:cs="Times New Roman"/>
          <w:sz w:val="24"/>
          <w:szCs w:val="24"/>
        </w:rPr>
        <w:t>m pracy innej, jak tylko objętościowa, to energia wewnętrzna układu jest funkcją liczb moli poszczególnych składników (n</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n</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n</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 oraz dwóch zmiennych określających stan termiczny i mechaniczny układu. Ich wybór jest dowolny, ale najprostszą postać w</w:t>
      </w:r>
      <w:r>
        <w:rPr>
          <w:rFonts w:ascii="Times New Roman" w:eastAsia="Times New Roman" w:hAnsi="Times New Roman" w:cs="Times New Roman"/>
          <w:sz w:val="24"/>
          <w:szCs w:val="24"/>
        </w:rPr>
        <w:t>zorów otrzymuje się wybierając jako te zmienne objętość układu V i jego temperaturę T.</w:t>
      </w:r>
    </w:p>
    <w:p w14:paraId="0490549D"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Rozpatrzmy układ zamknięty, w którym nie przebiegają żadne reakcje chemiczne i który nie wykonuje pracy nieobjętościowej, tzn. n-ki są stałe. Równanie I zasady przybierz</w:t>
      </w:r>
      <w:r>
        <w:rPr>
          <w:rFonts w:ascii="Times New Roman" w:eastAsia="Times New Roman" w:hAnsi="Times New Roman" w:cs="Times New Roman"/>
          <w:sz w:val="24"/>
          <w:szCs w:val="24"/>
        </w:rPr>
        <w:t>e wówczas postać:</w:t>
      </w:r>
    </w:p>
    <w:p w14:paraId="300AC1B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82FDA3" wp14:editId="41492171">
            <wp:extent cx="1790700" cy="292100"/>
            <wp:effectExtent l="0" t="0" r="0" b="0"/>
            <wp:docPr id="53" name="image54.gif"/>
            <wp:cNvGraphicFramePr/>
            <a:graphic xmlns:a="http://schemas.openxmlformats.org/drawingml/2006/main">
              <a:graphicData uri="http://schemas.openxmlformats.org/drawingml/2006/picture">
                <pic:pic xmlns:pic="http://schemas.openxmlformats.org/drawingml/2006/picture">
                  <pic:nvPicPr>
                    <pic:cNvPr id="0" name="image54.gif"/>
                    <pic:cNvPicPr preferRelativeResize="0"/>
                  </pic:nvPicPr>
                  <pic:blipFill>
                    <a:blip r:embed="rId292"/>
                    <a:srcRect/>
                    <a:stretch>
                      <a:fillRect/>
                    </a:stretch>
                  </pic:blipFill>
                  <pic:spPr>
                    <a:xfrm>
                      <a:off x="0" y="0"/>
                      <a:ext cx="1790700" cy="292100"/>
                    </a:xfrm>
                    <a:prstGeom prst="rect">
                      <a:avLst/>
                    </a:prstGeom>
                    <a:ln/>
                  </pic:spPr>
                </pic:pic>
              </a:graphicData>
            </a:graphic>
          </wp:inline>
        </w:drawing>
      </w:r>
    </w:p>
    <w:p w14:paraId="27B713B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Różniczka zupełna funkcji U(V, T) określona jest wzorem:</w:t>
      </w:r>
    </w:p>
    <w:p w14:paraId="357BA20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94D3FA" wp14:editId="4194F530">
            <wp:extent cx="2514600" cy="533400"/>
            <wp:effectExtent l="0" t="0" r="0" b="0"/>
            <wp:docPr id="246" name="image242.gif"/>
            <wp:cNvGraphicFramePr/>
            <a:graphic xmlns:a="http://schemas.openxmlformats.org/drawingml/2006/main">
              <a:graphicData uri="http://schemas.openxmlformats.org/drawingml/2006/picture">
                <pic:pic xmlns:pic="http://schemas.openxmlformats.org/drawingml/2006/picture">
                  <pic:nvPicPr>
                    <pic:cNvPr id="0" name="image242.gif"/>
                    <pic:cNvPicPr preferRelativeResize="0"/>
                  </pic:nvPicPr>
                  <pic:blipFill>
                    <a:blip r:embed="rId293"/>
                    <a:srcRect/>
                    <a:stretch>
                      <a:fillRect/>
                    </a:stretch>
                  </pic:blipFill>
                  <pic:spPr>
                    <a:xfrm>
                      <a:off x="0" y="0"/>
                      <a:ext cx="2514600" cy="533400"/>
                    </a:xfrm>
                    <a:prstGeom prst="rect">
                      <a:avLst/>
                    </a:prstGeom>
                    <a:ln/>
                  </pic:spPr>
                </pic:pic>
              </a:graphicData>
            </a:graphic>
          </wp:inline>
        </w:drawing>
      </w:r>
    </w:p>
    <w:p w14:paraId="6303C4E0"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Dla procesu polegającego na izochorycznym ogrzewaniu lub ochładzaniu układu dV=0</w:t>
      </w:r>
    </w:p>
    <w:p w14:paraId="22A4B98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8F0456" wp14:editId="2BA61F2D">
            <wp:extent cx="1943100" cy="533400"/>
            <wp:effectExtent l="0" t="0" r="0" b="0"/>
            <wp:docPr id="308" name="image303.gif"/>
            <wp:cNvGraphicFramePr/>
            <a:graphic xmlns:a="http://schemas.openxmlformats.org/drawingml/2006/main">
              <a:graphicData uri="http://schemas.openxmlformats.org/drawingml/2006/picture">
                <pic:pic xmlns:pic="http://schemas.openxmlformats.org/drawingml/2006/picture">
                  <pic:nvPicPr>
                    <pic:cNvPr id="0" name="image303.gif"/>
                    <pic:cNvPicPr preferRelativeResize="0"/>
                  </pic:nvPicPr>
                  <pic:blipFill>
                    <a:blip r:embed="rId294"/>
                    <a:srcRect/>
                    <a:stretch>
                      <a:fillRect/>
                    </a:stretch>
                  </pic:blipFill>
                  <pic:spPr>
                    <a:xfrm>
                      <a:off x="0" y="0"/>
                      <a:ext cx="1943100" cy="533400"/>
                    </a:xfrm>
                    <a:prstGeom prst="rect">
                      <a:avLst/>
                    </a:prstGeom>
                    <a:ln/>
                  </pic:spPr>
                </pic:pic>
              </a:graphicData>
            </a:graphic>
          </wp:inline>
        </w:drawing>
      </w:r>
    </w:p>
    <w:p w14:paraId="246DC54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(piszemy dQ zamiast Q</w:t>
      </w:r>
      <w:r>
        <w:rPr>
          <w:rFonts w:ascii="Times New Roman" w:eastAsia="Times New Roman" w:hAnsi="Times New Roman" w:cs="Times New Roman"/>
          <w:sz w:val="24"/>
          <w:szCs w:val="24"/>
          <w:vertAlign w:val="subscript"/>
        </w:rPr>
        <w:t>el</w:t>
      </w:r>
      <w:r>
        <w:rPr>
          <w:rFonts w:ascii="Times New Roman" w:eastAsia="Times New Roman" w:hAnsi="Times New Roman" w:cs="Times New Roman"/>
          <w:sz w:val="24"/>
          <w:szCs w:val="24"/>
        </w:rPr>
        <w:t>, gdyż w tych warunkach Q</w:t>
      </w:r>
      <w:r>
        <w:rPr>
          <w:rFonts w:ascii="Times New Roman" w:eastAsia="Times New Roman" w:hAnsi="Times New Roman" w:cs="Times New Roman"/>
          <w:sz w:val="24"/>
          <w:szCs w:val="24"/>
          <w:vertAlign w:val="subscript"/>
        </w:rPr>
        <w:t>el</w:t>
      </w:r>
      <w:r>
        <w:rPr>
          <w:rFonts w:ascii="Times New Roman" w:eastAsia="Times New Roman" w:hAnsi="Times New Roman" w:cs="Times New Roman"/>
          <w:sz w:val="24"/>
          <w:szCs w:val="24"/>
        </w:rPr>
        <w:t xml:space="preserve"> jako równe dU, jest jednoznacznie określone przez zmienne stanu ukłądu). Zatem:</w:t>
      </w:r>
    </w:p>
    <w:p w14:paraId="223559AF"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06C336" wp14:editId="617BBB7E">
            <wp:extent cx="1409700" cy="533400"/>
            <wp:effectExtent l="0" t="0" r="0" b="0"/>
            <wp:docPr id="357" name="image363.gif"/>
            <wp:cNvGraphicFramePr/>
            <a:graphic xmlns:a="http://schemas.openxmlformats.org/drawingml/2006/main">
              <a:graphicData uri="http://schemas.openxmlformats.org/drawingml/2006/picture">
                <pic:pic xmlns:pic="http://schemas.openxmlformats.org/drawingml/2006/picture">
                  <pic:nvPicPr>
                    <pic:cNvPr id="0" name="image363.gif"/>
                    <pic:cNvPicPr preferRelativeResize="0"/>
                  </pic:nvPicPr>
                  <pic:blipFill>
                    <a:blip r:embed="rId295"/>
                    <a:srcRect/>
                    <a:stretch>
                      <a:fillRect/>
                    </a:stretch>
                  </pic:blipFill>
                  <pic:spPr>
                    <a:xfrm>
                      <a:off x="0" y="0"/>
                      <a:ext cx="1409700" cy="533400"/>
                    </a:xfrm>
                    <a:prstGeom prst="rect">
                      <a:avLst/>
                    </a:prstGeom>
                    <a:ln/>
                  </pic:spPr>
                </pic:pic>
              </a:graphicData>
            </a:graphic>
          </wp:inline>
        </w:drawing>
      </w:r>
    </w:p>
    <w:p w14:paraId="73BE46D8" w14:textId="77777777" w:rsidR="00955E56" w:rsidRDefault="00817847">
      <w:pPr>
        <w:spacing w:after="200"/>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u w:val="single"/>
        </w:rPr>
        <w:t>Pojemność cieplna układu w stałej objętości</w:t>
      </w:r>
      <w:r>
        <w:rPr>
          <w:rFonts w:ascii="Times New Roman" w:eastAsia="Times New Roman" w:hAnsi="Times New Roman" w:cs="Times New Roman"/>
          <w:sz w:val="24"/>
          <w:szCs w:val="24"/>
        </w:rPr>
        <w:t xml:space="preserve"> - C</w:t>
      </w:r>
      <w:r>
        <w:rPr>
          <w:rFonts w:ascii="Times New Roman" w:eastAsia="Times New Roman" w:hAnsi="Times New Roman" w:cs="Times New Roman"/>
          <w:sz w:val="24"/>
          <w:szCs w:val="24"/>
          <w:vertAlign w:val="subscript"/>
        </w:rPr>
        <w:t>v</w:t>
      </w:r>
    </w:p>
    <w:p w14:paraId="65B0B61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vertAlign w:val="subscript"/>
        </w:rPr>
        <w:lastRenderedPageBreak/>
        <w:drawing>
          <wp:inline distT="114300" distB="114300" distL="114300" distR="114300" wp14:anchorId="62D4B88C" wp14:editId="15B8C2A8">
            <wp:extent cx="990600" cy="431800"/>
            <wp:effectExtent l="0" t="0" r="0" b="0"/>
            <wp:docPr id="125" name="image117.gif"/>
            <wp:cNvGraphicFramePr/>
            <a:graphic xmlns:a="http://schemas.openxmlformats.org/drawingml/2006/main">
              <a:graphicData uri="http://schemas.openxmlformats.org/drawingml/2006/picture">
                <pic:pic xmlns:pic="http://schemas.openxmlformats.org/drawingml/2006/picture">
                  <pic:nvPicPr>
                    <pic:cNvPr id="0" name="image117.gif"/>
                    <pic:cNvPicPr preferRelativeResize="0"/>
                  </pic:nvPicPr>
                  <pic:blipFill>
                    <a:blip r:embed="rId296"/>
                    <a:srcRect/>
                    <a:stretch>
                      <a:fillRect/>
                    </a:stretch>
                  </pic:blipFill>
                  <pic:spPr>
                    <a:xfrm>
                      <a:off x="0" y="0"/>
                      <a:ext cx="990600" cy="431800"/>
                    </a:xfrm>
                    <a:prstGeom prst="rect">
                      <a:avLst/>
                    </a:prstGeom>
                    <a:ln/>
                  </pic:spPr>
                </pic:pic>
              </a:graphicData>
            </a:graphic>
          </wp:inline>
        </w:drawing>
      </w:r>
      <w:r>
        <w:rPr>
          <w:rFonts w:ascii="Times New Roman" w:eastAsia="Times New Roman" w:hAnsi="Times New Roman" w:cs="Times New Roman"/>
          <w:sz w:val="24"/>
          <w:szCs w:val="24"/>
        </w:rPr>
        <w:t xml:space="preserve"> [J * K</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w:t>
      </w:r>
    </w:p>
    <w:p w14:paraId="47477B3C" w14:textId="77777777" w:rsidR="00955E56" w:rsidRDefault="00817847">
      <w:pPr>
        <w:spacing w:after="200"/>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u w:val="single"/>
        </w:rPr>
        <w:t xml:space="preserve">Pojemność cieplna układu pod stałym ciśnieniem </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p</w:t>
      </w:r>
    </w:p>
    <w:p w14:paraId="1C4F7A93" w14:textId="77777777" w:rsidR="00955E56" w:rsidRDefault="00817847">
      <w:pPr>
        <w:spacing w:after="200"/>
        <w:rPr>
          <w:rFonts w:ascii="Times New Roman" w:eastAsia="Times New Roman" w:hAnsi="Times New Roman" w:cs="Times New Roman"/>
          <w:sz w:val="40"/>
          <w:szCs w:val="40"/>
          <w:vertAlign w:val="subscript"/>
        </w:rPr>
      </w:pPr>
      <w:r>
        <w:rPr>
          <w:rFonts w:ascii="Times New Roman" w:eastAsia="Times New Roman" w:hAnsi="Times New Roman" w:cs="Times New Roman"/>
          <w:noProof/>
          <w:sz w:val="24"/>
          <w:szCs w:val="24"/>
          <w:vertAlign w:val="subscript"/>
        </w:rPr>
        <w:drawing>
          <wp:inline distT="114300" distB="114300" distL="114300" distR="114300" wp14:anchorId="6C105ACE" wp14:editId="4A787E61">
            <wp:extent cx="1866900" cy="457200"/>
            <wp:effectExtent l="0" t="0" r="0" b="0"/>
            <wp:docPr id="181" name="image175.gif"/>
            <wp:cNvGraphicFramePr/>
            <a:graphic xmlns:a="http://schemas.openxmlformats.org/drawingml/2006/main">
              <a:graphicData uri="http://schemas.openxmlformats.org/drawingml/2006/picture">
                <pic:pic xmlns:pic="http://schemas.openxmlformats.org/drawingml/2006/picture">
                  <pic:nvPicPr>
                    <pic:cNvPr id="0" name="image175.gif"/>
                    <pic:cNvPicPr preferRelativeResize="0"/>
                  </pic:nvPicPr>
                  <pic:blipFill>
                    <a:blip r:embed="rId297"/>
                    <a:srcRect/>
                    <a:stretch>
                      <a:fillRect/>
                    </a:stretch>
                  </pic:blipFill>
                  <pic:spPr>
                    <a:xfrm>
                      <a:off x="0" y="0"/>
                      <a:ext cx="1866900" cy="457200"/>
                    </a:xfrm>
                    <a:prstGeom prst="rect">
                      <a:avLst/>
                    </a:prstGeom>
                    <a:ln/>
                  </pic:spPr>
                </pic:pic>
              </a:graphicData>
            </a:graphic>
          </wp:inline>
        </w:drawing>
      </w:r>
      <w:r>
        <w:rPr>
          <w:rFonts w:ascii="Times New Roman" w:eastAsia="Times New Roman" w:hAnsi="Times New Roman" w:cs="Times New Roman"/>
          <w:sz w:val="40"/>
          <w:szCs w:val="40"/>
          <w:vertAlign w:val="subscript"/>
        </w:rPr>
        <w:t xml:space="preserve"> </w:t>
      </w:r>
    </w:p>
    <w:p w14:paraId="301E21B6" w14:textId="77777777" w:rsidR="00955E56" w:rsidRDefault="00817847">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Entalpia</w:t>
      </w:r>
    </w:p>
    <w:p w14:paraId="0F00017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Określenie wielkości ΔU</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 xml:space="preserve"> wymaga sprecyzowania równania stechiometrycznego opisującego reakcję.</w:t>
      </w:r>
    </w:p>
    <w:p w14:paraId="0E44C42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 reakcjach egzotermicznych układ wydziela ciepło, zatem według przyjętej zasady znakowania dla reakcji tych ΔU</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 xml:space="preserve"> &lt; 0; dla reakcji endotermicznych natomiast ΔU</w:t>
      </w:r>
      <w:r>
        <w:rPr>
          <w:rFonts w:ascii="Times New Roman" w:eastAsia="Times New Roman" w:hAnsi="Times New Roman" w:cs="Times New Roman"/>
          <w:sz w:val="24"/>
          <w:szCs w:val="24"/>
          <w:vertAlign w:val="subscript"/>
        </w:rPr>
        <w:t xml:space="preserve">r </w:t>
      </w:r>
      <w:r>
        <w:rPr>
          <w:rFonts w:ascii="Times New Roman" w:eastAsia="Times New Roman" w:hAnsi="Times New Roman" w:cs="Times New Roman"/>
          <w:sz w:val="24"/>
          <w:szCs w:val="24"/>
        </w:rPr>
        <w:t>&gt; 0.</w:t>
      </w:r>
    </w:p>
    <w:p w14:paraId="7F255C5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Dla uzyskania prostych wyrażeń na pojemność cieplną układu pod stałym ciśnieniem (C</w:t>
      </w:r>
      <w:r>
        <w:rPr>
          <w:rFonts w:ascii="Times New Roman" w:eastAsia="Times New Roman" w:hAnsi="Times New Roman" w:cs="Times New Roman"/>
          <w:sz w:val="24"/>
          <w:szCs w:val="24"/>
          <w:vertAlign w:val="subscript"/>
        </w:rPr>
        <w:t>p</w:t>
      </w:r>
      <w:r>
        <w:rPr>
          <w:rFonts w:ascii="Times New Roman" w:eastAsia="Times New Roman" w:hAnsi="Times New Roman" w:cs="Times New Roman"/>
          <w:sz w:val="24"/>
          <w:szCs w:val="24"/>
        </w:rPr>
        <w:t>) i molowe ciepło reakcji pod stałym ciśnieniem (Q</w:t>
      </w:r>
      <w:r>
        <w:rPr>
          <w:rFonts w:ascii="Times New Roman" w:eastAsia="Times New Roman" w:hAnsi="Times New Roman" w:cs="Times New Roman"/>
          <w:sz w:val="24"/>
          <w:szCs w:val="24"/>
          <w:vertAlign w:val="subscript"/>
        </w:rPr>
        <w:t>p,T</w:t>
      </w:r>
      <w:r>
        <w:rPr>
          <w:rFonts w:ascii="Times New Roman" w:eastAsia="Times New Roman" w:hAnsi="Times New Roman" w:cs="Times New Roman"/>
          <w:sz w:val="24"/>
          <w:szCs w:val="24"/>
        </w:rPr>
        <w:t>) wprowadza się nową funkcję termodynamiczną, zwaną entalpią układu H.</w:t>
      </w:r>
    </w:p>
    <w:p w14:paraId="575539F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53EA9" wp14:editId="779190B0">
            <wp:extent cx="1054100" cy="279400"/>
            <wp:effectExtent l="0" t="0" r="0" b="0"/>
            <wp:docPr id="171" name="image170.gif"/>
            <wp:cNvGraphicFramePr/>
            <a:graphic xmlns:a="http://schemas.openxmlformats.org/drawingml/2006/main">
              <a:graphicData uri="http://schemas.openxmlformats.org/drawingml/2006/picture">
                <pic:pic xmlns:pic="http://schemas.openxmlformats.org/drawingml/2006/picture">
                  <pic:nvPicPr>
                    <pic:cNvPr id="0" name="image170.gif"/>
                    <pic:cNvPicPr preferRelativeResize="0"/>
                  </pic:nvPicPr>
                  <pic:blipFill>
                    <a:blip r:embed="rId298"/>
                    <a:srcRect/>
                    <a:stretch>
                      <a:fillRect/>
                    </a:stretch>
                  </pic:blipFill>
                  <pic:spPr>
                    <a:xfrm>
                      <a:off x="0" y="0"/>
                      <a:ext cx="1054100" cy="2794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9DC55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gdzie:</w:t>
      </w:r>
    </w:p>
    <w:p w14:paraId="6EA9A50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H - entalpia układu</w:t>
      </w:r>
    </w:p>
    <w:p w14:paraId="7D2CDD5F"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U - jego energia w</w:t>
      </w:r>
      <w:r>
        <w:rPr>
          <w:rFonts w:ascii="Times New Roman" w:eastAsia="Times New Roman" w:hAnsi="Times New Roman" w:cs="Times New Roman"/>
          <w:sz w:val="24"/>
          <w:szCs w:val="24"/>
        </w:rPr>
        <w:t>ewnętrzna</w:t>
      </w:r>
    </w:p>
    <w:p w14:paraId="3D35920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V - objętość</w:t>
      </w:r>
    </w:p>
    <w:p w14:paraId="4B2EFA0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 - ciśnienie panujące w układzie</w:t>
      </w:r>
    </w:p>
    <w:p w14:paraId="643A5A7F"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Ponieważ entalpia, podobnie jak energia wewnętrzna, jest funkcją zmiennych stanu układu, to możemy utworzyć różniczkę zupełną entalpii:</w:t>
      </w:r>
    </w:p>
    <w:p w14:paraId="2DAE9B5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68B217" wp14:editId="1984E377">
            <wp:extent cx="2006600" cy="279400"/>
            <wp:effectExtent l="0" t="0" r="0" b="0"/>
            <wp:docPr id="276" name="image269.gif"/>
            <wp:cNvGraphicFramePr/>
            <a:graphic xmlns:a="http://schemas.openxmlformats.org/drawingml/2006/main">
              <a:graphicData uri="http://schemas.openxmlformats.org/drawingml/2006/picture">
                <pic:pic xmlns:pic="http://schemas.openxmlformats.org/drawingml/2006/picture">
                  <pic:nvPicPr>
                    <pic:cNvPr id="0" name="image269.gif"/>
                    <pic:cNvPicPr preferRelativeResize="0"/>
                  </pic:nvPicPr>
                  <pic:blipFill>
                    <a:blip r:embed="rId299"/>
                    <a:srcRect/>
                    <a:stretch>
                      <a:fillRect/>
                    </a:stretch>
                  </pic:blipFill>
                  <pic:spPr>
                    <a:xfrm>
                      <a:off x="0" y="0"/>
                      <a:ext cx="2006600" cy="279400"/>
                    </a:xfrm>
                    <a:prstGeom prst="rect">
                      <a:avLst/>
                    </a:prstGeom>
                    <a:ln/>
                  </pic:spPr>
                </pic:pic>
              </a:graphicData>
            </a:graphic>
          </wp:inline>
        </w:drawing>
      </w:r>
    </w:p>
    <w:p w14:paraId="1E8962D2"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Druga zasada termodynamiki - </w:t>
      </w:r>
      <w:r>
        <w:rPr>
          <w:rFonts w:ascii="Times New Roman" w:eastAsia="Times New Roman" w:hAnsi="Times New Roman" w:cs="Times New Roman"/>
          <w:sz w:val="24"/>
          <w:szCs w:val="24"/>
        </w:rPr>
        <w:t>wszystkie zjawiska, jakie zachod</w:t>
      </w:r>
      <w:r>
        <w:rPr>
          <w:rFonts w:ascii="Times New Roman" w:eastAsia="Times New Roman" w:hAnsi="Times New Roman" w:cs="Times New Roman"/>
          <w:sz w:val="24"/>
          <w:szCs w:val="24"/>
        </w:rPr>
        <w:t>zą samorzutnie w przyrodzie są zjawiskami nieodwracalnymi</w:t>
      </w:r>
    </w:p>
    <w:p w14:paraId="17A0D77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Proces odwracalny</w:t>
      </w:r>
      <w:r>
        <w:rPr>
          <w:rFonts w:ascii="Times New Roman" w:eastAsia="Times New Roman" w:hAnsi="Times New Roman" w:cs="Times New Roman"/>
          <w:sz w:val="24"/>
          <w:szCs w:val="24"/>
        </w:rPr>
        <w:t xml:space="preserve"> - proces, w którym gdy zmienne stanu zmieniają swe wartości, to istnieje proces odwrotny, w wyniku którego zmienne układu przyjmują z powrotem wartości początkowe, przy czym ten pr</w:t>
      </w:r>
      <w:r>
        <w:rPr>
          <w:rFonts w:ascii="Times New Roman" w:eastAsia="Times New Roman" w:hAnsi="Times New Roman" w:cs="Times New Roman"/>
          <w:sz w:val="24"/>
          <w:szCs w:val="24"/>
        </w:rPr>
        <w:t>oces musi spełniać takie warunki jak:</w:t>
      </w:r>
    </w:p>
    <w:p w14:paraId="1076235B"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1) układ przechodzi poprzez te same stany pośrednie, co w procesie pierwotnym, lecz w odwrotnej kolejności</w:t>
      </w:r>
    </w:p>
    <w:p w14:paraId="1F3725F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układ wymienia w tym procesie z otoczeniem ilości masy, ciepła i pracy różniące się jedynie znakiem od wymie</w:t>
      </w:r>
      <w:r>
        <w:rPr>
          <w:rFonts w:ascii="Times New Roman" w:eastAsia="Times New Roman" w:hAnsi="Times New Roman" w:cs="Times New Roman"/>
          <w:sz w:val="24"/>
          <w:szCs w:val="24"/>
        </w:rPr>
        <w:t>nianych w procesie pierwotnym</w:t>
      </w:r>
    </w:p>
    <w:p w14:paraId="21B8284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Proces nieodwracalny</w:t>
      </w:r>
      <w:r>
        <w:rPr>
          <w:rFonts w:ascii="Times New Roman" w:eastAsia="Times New Roman" w:hAnsi="Times New Roman" w:cs="Times New Roman"/>
          <w:sz w:val="24"/>
          <w:szCs w:val="24"/>
        </w:rPr>
        <w:t xml:space="preserve"> - proces w którym co najmniej jedno  z powyższych warunków nie jest spełnione.</w:t>
      </w:r>
    </w:p>
    <w:p w14:paraId="30EE2ACC"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Entropia</w:t>
      </w:r>
      <w:r>
        <w:rPr>
          <w:rFonts w:ascii="Times New Roman" w:eastAsia="Times New Roman" w:hAnsi="Times New Roman" w:cs="Times New Roman"/>
          <w:sz w:val="24"/>
          <w:szCs w:val="24"/>
        </w:rPr>
        <w:t xml:space="preserve"> - potrzebna do nadania II zasadzie termodynamiki postaci zależności matematycznej.</w:t>
      </w:r>
    </w:p>
    <w:p w14:paraId="3BECA96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Gdy układ zamknięty o temperaturze</w:t>
      </w:r>
      <w:r>
        <w:rPr>
          <w:rFonts w:ascii="Times New Roman" w:eastAsia="Times New Roman" w:hAnsi="Times New Roman" w:cs="Times New Roman"/>
          <w:sz w:val="24"/>
          <w:szCs w:val="24"/>
        </w:rPr>
        <w:t xml:space="preserve"> T, jednakowej w każdym jego punkcie, wymienia z otoczeniem w procesie odwracalnym ciepło Q</w:t>
      </w:r>
      <w:r>
        <w:rPr>
          <w:rFonts w:ascii="Times New Roman" w:eastAsia="Times New Roman" w:hAnsi="Times New Roman" w:cs="Times New Roman"/>
          <w:sz w:val="24"/>
          <w:szCs w:val="24"/>
          <w:vertAlign w:val="subscript"/>
        </w:rPr>
        <w:t>el</w:t>
      </w:r>
      <w:r>
        <w:rPr>
          <w:rFonts w:ascii="Times New Roman" w:eastAsia="Times New Roman" w:hAnsi="Times New Roman" w:cs="Times New Roman"/>
          <w:sz w:val="24"/>
          <w:szCs w:val="24"/>
        </w:rPr>
        <w:t>, wówczas entropia tego układu zmienia się o wartość dS równą:</w:t>
      </w:r>
    </w:p>
    <w:p w14:paraId="012ABCD8" w14:textId="77777777" w:rsidR="00955E56" w:rsidRDefault="0081784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170E2C" wp14:editId="01875B78">
            <wp:extent cx="3606800" cy="381000"/>
            <wp:effectExtent l="0" t="0" r="0" b="0"/>
            <wp:docPr id="241" name="image243.gif"/>
            <wp:cNvGraphicFramePr/>
            <a:graphic xmlns:a="http://schemas.openxmlformats.org/drawingml/2006/main">
              <a:graphicData uri="http://schemas.openxmlformats.org/drawingml/2006/picture">
                <pic:pic xmlns:pic="http://schemas.openxmlformats.org/drawingml/2006/picture">
                  <pic:nvPicPr>
                    <pic:cNvPr id="0" name="image243.gif"/>
                    <pic:cNvPicPr preferRelativeResize="0"/>
                  </pic:nvPicPr>
                  <pic:blipFill>
                    <a:blip r:embed="rId300"/>
                    <a:srcRect/>
                    <a:stretch>
                      <a:fillRect/>
                    </a:stretch>
                  </pic:blipFill>
                  <pic:spPr>
                    <a:xfrm>
                      <a:off x="0" y="0"/>
                      <a:ext cx="3606800" cy="3810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F9B4C5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Wprowadzenie pojęcia entropii S wprowadza możliwość odróżnienia procesów odwracalnych od nieodwracalnych. Różnicę uzyskuje się porównując zmianę, jakiej doznała entropia układu w wyniku tego procesu (ΔS) z obliczoną dla tego procesu całką z ilorazu Q</w:t>
      </w:r>
      <w:r>
        <w:rPr>
          <w:rFonts w:ascii="Times New Roman" w:eastAsia="Times New Roman" w:hAnsi="Times New Roman" w:cs="Times New Roman"/>
          <w:sz w:val="24"/>
          <w:szCs w:val="24"/>
          <w:vertAlign w:val="subscript"/>
        </w:rPr>
        <w:t>el</w:t>
      </w:r>
      <w:r>
        <w:rPr>
          <w:rFonts w:ascii="Times New Roman" w:eastAsia="Times New Roman" w:hAnsi="Times New Roman" w:cs="Times New Roman"/>
          <w:sz w:val="24"/>
          <w:szCs w:val="24"/>
        </w:rPr>
        <w:t>/T (</w:t>
      </w:r>
      <w:r>
        <w:rPr>
          <w:rFonts w:ascii="Times New Roman" w:eastAsia="Times New Roman" w:hAnsi="Times New Roman" w:cs="Times New Roman"/>
          <w:sz w:val="24"/>
          <w:szCs w:val="24"/>
        </w:rPr>
        <w:t>gdzie Q</w:t>
      </w:r>
      <w:r>
        <w:rPr>
          <w:rFonts w:ascii="Times New Roman" w:eastAsia="Times New Roman" w:hAnsi="Times New Roman" w:cs="Times New Roman"/>
          <w:sz w:val="24"/>
          <w:szCs w:val="24"/>
          <w:vertAlign w:val="subscript"/>
        </w:rPr>
        <w:t>el</w:t>
      </w:r>
      <w:r>
        <w:rPr>
          <w:rFonts w:ascii="Times New Roman" w:eastAsia="Times New Roman" w:hAnsi="Times New Roman" w:cs="Times New Roman"/>
          <w:sz w:val="24"/>
          <w:szCs w:val="24"/>
        </w:rPr>
        <w:t xml:space="preserve"> to ciepło wymieniane przez układ z otoczeniem).</w:t>
      </w:r>
    </w:p>
    <w:p w14:paraId="63CC5CFA" w14:textId="77777777" w:rsidR="00955E56" w:rsidRDefault="00817847">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Energia swobodna i entalpia swobodna</w:t>
      </w:r>
    </w:p>
    <w:p w14:paraId="3217D10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Przy omawianiu procesów, które zachodzą w warunkach stałości temperatury i objętości lub temperatury i ciśnienia dogodnie jest wyprowadzić w miejsce ogólnego kry</w:t>
      </w:r>
      <w:r>
        <w:rPr>
          <w:rFonts w:ascii="Times New Roman" w:eastAsia="Times New Roman" w:hAnsi="Times New Roman" w:cs="Times New Roman"/>
          <w:sz w:val="24"/>
          <w:szCs w:val="24"/>
        </w:rPr>
        <w:t>terium samorzutności procesu pewne kryteria specjalne - wyprowadzamy dwie nowe funkcje:</w:t>
      </w:r>
    </w:p>
    <w:p w14:paraId="56BB4DE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u w:val="single"/>
        </w:rPr>
        <w:t>) energia swobodna układu</w:t>
      </w:r>
      <w:r>
        <w:rPr>
          <w:rFonts w:ascii="Times New Roman" w:eastAsia="Times New Roman" w:hAnsi="Times New Roman" w:cs="Times New Roman"/>
          <w:sz w:val="24"/>
          <w:szCs w:val="24"/>
        </w:rPr>
        <w:t xml:space="preserve"> (energia swobodna Helmholtza)</w:t>
      </w:r>
    </w:p>
    <w:p w14:paraId="6AA7F4D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CCC7E3" wp14:editId="0B1D1946">
            <wp:extent cx="1282700" cy="279400"/>
            <wp:effectExtent l="0" t="0" r="0" b="0"/>
            <wp:docPr id="174" name="image166.gif"/>
            <wp:cNvGraphicFramePr/>
            <a:graphic xmlns:a="http://schemas.openxmlformats.org/drawingml/2006/main">
              <a:graphicData uri="http://schemas.openxmlformats.org/drawingml/2006/picture">
                <pic:pic xmlns:pic="http://schemas.openxmlformats.org/drawingml/2006/picture">
                  <pic:nvPicPr>
                    <pic:cNvPr id="0" name="image166.gif"/>
                    <pic:cNvPicPr preferRelativeResize="0"/>
                  </pic:nvPicPr>
                  <pic:blipFill>
                    <a:blip r:embed="rId301"/>
                    <a:srcRect/>
                    <a:stretch>
                      <a:fillRect/>
                    </a:stretch>
                  </pic:blipFill>
                  <pic:spPr>
                    <a:xfrm>
                      <a:off x="0" y="0"/>
                      <a:ext cx="1282700" cy="2794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8682A0E"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222809"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u w:val="single"/>
        </w:rPr>
        <w:t>entalpia swobodna układu</w:t>
      </w:r>
      <w:r>
        <w:rPr>
          <w:rFonts w:ascii="Times New Roman" w:eastAsia="Times New Roman" w:hAnsi="Times New Roman" w:cs="Times New Roman"/>
          <w:sz w:val="24"/>
          <w:szCs w:val="24"/>
        </w:rPr>
        <w:t xml:space="preserve"> (energia swobodna Gibbsa lub potencjał termodynamiczny)</w:t>
      </w:r>
    </w:p>
    <w:p w14:paraId="3C66D004"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5F4E25" wp14:editId="4145D8BA">
            <wp:extent cx="1295400" cy="279400"/>
            <wp:effectExtent l="0" t="0" r="0" b="0"/>
            <wp:docPr id="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302"/>
                    <a:srcRect/>
                    <a:stretch>
                      <a:fillRect/>
                    </a:stretch>
                  </pic:blipFill>
                  <pic:spPr>
                    <a:xfrm>
                      <a:off x="0" y="0"/>
                      <a:ext cx="1295400" cy="2794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F46EEC3"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gdzie:</w:t>
      </w:r>
    </w:p>
    <w:p w14:paraId="6F42895A"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 - energia </w:t>
      </w:r>
      <w:r>
        <w:rPr>
          <w:rFonts w:ascii="Times New Roman" w:eastAsia="Times New Roman" w:hAnsi="Times New Roman" w:cs="Times New Roman"/>
          <w:sz w:val="24"/>
          <w:szCs w:val="24"/>
        </w:rPr>
        <w:t>wewnętrzna</w:t>
      </w:r>
    </w:p>
    <w:p w14:paraId="669C2BB8"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H - entalpia</w:t>
      </w:r>
    </w:p>
    <w:p w14:paraId="10460C96"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S - entropia układu</w:t>
      </w:r>
    </w:p>
    <w:p w14:paraId="6A5D88B1"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 - temperatura</w:t>
      </w:r>
    </w:p>
    <w:p w14:paraId="2151E2F7" w14:textId="77777777" w:rsidR="00955E56" w:rsidRDefault="00817847">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 i G to funkcje stanu układu, a ich wartość jest określona jedynie z dokładnością do stałej addytywnej, podobnie jak wartość U i H. Termodynamika zajmuje sie jedynie zmianami tych funkcji ΔF i ΔG lub ich różniczkami dF i dG.</w:t>
      </w:r>
    </w:p>
    <w:p w14:paraId="5D7CF073" w14:textId="77777777" w:rsidR="00955E56" w:rsidRDefault="00817847">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Związki między funkcjami termo</w:t>
      </w:r>
      <w:r>
        <w:rPr>
          <w:rFonts w:ascii="Times New Roman" w:eastAsia="Times New Roman" w:hAnsi="Times New Roman" w:cs="Times New Roman"/>
          <w:b/>
          <w:sz w:val="24"/>
          <w:szCs w:val="24"/>
        </w:rPr>
        <w:t>dynamicznymi:</w:t>
      </w:r>
    </w:p>
    <w:p w14:paraId="1D215A00" w14:textId="77777777" w:rsidR="00955E56" w:rsidRDefault="00817847">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983801" wp14:editId="7DA94F6F">
            <wp:extent cx="3204781" cy="1602391"/>
            <wp:effectExtent l="0" t="0" r="0" b="0"/>
            <wp:docPr id="10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03"/>
                    <a:srcRect/>
                    <a:stretch>
                      <a:fillRect/>
                    </a:stretch>
                  </pic:blipFill>
                  <pic:spPr>
                    <a:xfrm>
                      <a:off x="0" y="0"/>
                      <a:ext cx="3204781" cy="1602391"/>
                    </a:xfrm>
                    <a:prstGeom prst="rect">
                      <a:avLst/>
                    </a:prstGeom>
                    <a:ln/>
                  </pic:spPr>
                </pic:pic>
              </a:graphicData>
            </a:graphic>
          </wp:inline>
        </w:drawing>
      </w:r>
    </w:p>
    <w:p w14:paraId="23866CE5"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56.    Podział polimerów wg różnych kryteriów.</w:t>
      </w:r>
    </w:p>
    <w:p w14:paraId="770C5E3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Ze względu na pochodzenie:</w:t>
      </w:r>
    </w:p>
    <w:p w14:paraId="30863ED7" w14:textId="77777777" w:rsidR="00955E56" w:rsidRDefault="00817847">
      <w:pPr>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Naturalne – np. celuloza, wełna, polipeptydy (białka), polisacharydy, kauczuki naturalne, skrobia, DNA</w:t>
      </w:r>
    </w:p>
    <w:p w14:paraId="29258B0F" w14:textId="77777777" w:rsidR="00955E56" w:rsidRDefault="00817847">
      <w:pPr>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Syntetyczne – np. poliolefiny, polimery winylowe, poliestry, poliamidy</w:t>
      </w:r>
    </w:p>
    <w:p w14:paraId="205486D5"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Ze względu na właściwości reologiczne:</w:t>
      </w:r>
    </w:p>
    <w:p w14:paraId="65C55EB0" w14:textId="77777777" w:rsidR="00955E56" w:rsidRDefault="00817847">
      <w:pPr>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Elastomery – przy małych odkształceniach odkształcają się nawet o ponad 100%, np. gumy, kauczuki</w:t>
      </w:r>
    </w:p>
    <w:p w14:paraId="5FCE6073" w14:textId="77777777" w:rsidR="00955E56" w:rsidRDefault="00817847">
      <w:pPr>
        <w:spacing w:line="256"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Plastomery – pod wpływem naprężen</w:t>
      </w:r>
      <w:r>
        <w:rPr>
          <w:rFonts w:ascii="Times New Roman" w:eastAsia="Times New Roman" w:hAnsi="Times New Roman" w:cs="Times New Roman"/>
          <w:sz w:val="24"/>
          <w:szCs w:val="24"/>
        </w:rPr>
        <w:t>ia odkształcają się w niewielkim stopniu, nawet poniżej 1%, np. termoplasty i duroplasty</w:t>
      </w:r>
    </w:p>
    <w:p w14:paraId="0B5705CE" w14:textId="77777777" w:rsidR="00955E56" w:rsidRDefault="00817847">
      <w:pPr>
        <w:spacing w:line="256"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Termoplasty – przechodzą w stan uplastycznienia wiele razy, przez co można je formować więcej niż 1 raz</w:t>
      </w:r>
    </w:p>
    <w:p w14:paraId="24866423" w14:textId="77777777" w:rsidR="00955E56" w:rsidRDefault="00817847">
      <w:pPr>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Duroplasty – można je formować tylko 1 raz, </w:t>
      </w:r>
      <w:r>
        <w:rPr>
          <w:rFonts w:ascii="Times New Roman" w:eastAsia="Times New Roman" w:hAnsi="Times New Roman" w:cs="Times New Roman"/>
          <w:sz w:val="24"/>
          <w:szCs w:val="24"/>
        </w:rPr>
        <w:t>duży stopień usieciowania (termoutwardzalne i chemoutwardzalne)</w:t>
      </w:r>
    </w:p>
    <w:p w14:paraId="52BC645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ze względu na budowę chemiczną:</w:t>
      </w:r>
    </w:p>
    <w:p w14:paraId="2061237C"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Termoplastyczne – można je powtórnie przetwarzać, mają temperaturę płynięcia, rozpuszczają się w rozpuszczalnikach organicznych</w:t>
      </w:r>
    </w:p>
    <w:p w14:paraId="499B1E65"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Termoutwardzalne</w:t>
      </w:r>
      <w:r>
        <w:rPr>
          <w:rFonts w:ascii="Times New Roman" w:eastAsia="Times New Roman" w:hAnsi="Times New Roman" w:cs="Times New Roman"/>
          <w:sz w:val="24"/>
          <w:szCs w:val="24"/>
        </w:rPr>
        <w:t xml:space="preserve"> i Chemoutwardzalne – ulegają usieciowaniu pod wpływem temperatury lub czynników chemicznych; ich przetworzenie jest trudniejsze niż termoplastów – nie można ich wielokrotnie przetwarzać, ulegają degradacji (termicznej), nie mają temperatury płynięcia, nie</w:t>
      </w:r>
      <w:r>
        <w:rPr>
          <w:rFonts w:ascii="Times New Roman" w:eastAsia="Times New Roman" w:hAnsi="Times New Roman" w:cs="Times New Roman"/>
          <w:sz w:val="24"/>
          <w:szCs w:val="24"/>
        </w:rPr>
        <w:t xml:space="preserve"> topią się, np. żywice chemoutwardzalne (epoksydowa, poliuretanowa, silikonowa); żywice termoutwardzalne (fenolowoformaldehydowa, mocznikowa, nowolakowa)</w:t>
      </w:r>
    </w:p>
    <w:p w14:paraId="5EE9D411"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Ze względu na uporządkowanie łańcuchów polimerowych:</w:t>
      </w:r>
    </w:p>
    <w:p w14:paraId="4B79860A"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Amorficzne – niezdolne do krystalizac</w:t>
      </w:r>
      <w:r>
        <w:rPr>
          <w:rFonts w:ascii="Times New Roman" w:eastAsia="Times New Roman" w:hAnsi="Times New Roman" w:cs="Times New Roman"/>
          <w:sz w:val="24"/>
          <w:szCs w:val="24"/>
        </w:rPr>
        <w:t>ji, nieuporządkowane łańcuchy, polimery bezpostaciowe</w:t>
      </w:r>
    </w:p>
    <w:p w14:paraId="1017FCC3"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Semikrystaliczne – częściowo krystalizujące, długie łańcuchy nie splątane ze sobą, ale ułożone chaotycznie</w:t>
      </w:r>
    </w:p>
    <w:p w14:paraId="03487120"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r>
        <w:rPr>
          <w:rFonts w:ascii="Times New Roman" w:eastAsia="Times New Roman" w:hAnsi="Times New Roman" w:cs="Times New Roman"/>
          <w:sz w:val="24"/>
          <w:szCs w:val="24"/>
        </w:rPr>
        <w:tab/>
        <w:t>Ciekłokrystaliczne – krótkie i uporządkowane łańcuchy</w:t>
      </w:r>
    </w:p>
    <w:p w14:paraId="0D289984"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Ze względu na strukturę topologiczną:</w:t>
      </w:r>
    </w:p>
    <w:p w14:paraId="69961BF8"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Liniowe</w:t>
      </w:r>
    </w:p>
    <w:p w14:paraId="3EBBE0B6"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Liniowe z krótkimi rozgałęzieniami</w:t>
      </w:r>
    </w:p>
    <w:p w14:paraId="48A878B0"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Liniowe z długimi rozgałęzieniami</w:t>
      </w:r>
    </w:p>
    <w:p w14:paraId="022AD839"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Rozgałęzione</w:t>
      </w:r>
    </w:p>
    <w:p w14:paraId="40B5C5D8"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t>Cykliczne</w:t>
      </w:r>
    </w:p>
    <w:p w14:paraId="1873BFB9"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t>Drabinkowe</w:t>
      </w:r>
    </w:p>
    <w:p w14:paraId="2B8ED4EE"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Gwiaździste</w:t>
      </w:r>
    </w:p>
    <w:p w14:paraId="218B7532" w14:textId="77777777" w:rsidR="00955E56" w:rsidRDefault="00817847">
      <w:pPr>
        <w:ind w:left="2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Usieciowane</w:t>
      </w:r>
    </w:p>
    <w:p w14:paraId="7E1BC49E" w14:textId="77777777" w:rsidR="00955E56" w:rsidRDefault="00955E56">
      <w:pPr>
        <w:rPr>
          <w:rFonts w:ascii="Times New Roman" w:eastAsia="Times New Roman" w:hAnsi="Times New Roman" w:cs="Times New Roman"/>
        </w:rPr>
      </w:pPr>
    </w:p>
    <w:p w14:paraId="0A52F037"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57.    Pojęcia gęstości i lepkości.</w:t>
      </w:r>
    </w:p>
    <w:p w14:paraId="2AD6298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Gęstoś</w:t>
      </w:r>
      <w:r>
        <w:rPr>
          <w:rFonts w:ascii="Times New Roman" w:eastAsia="Times New Roman" w:hAnsi="Times New Roman" w:cs="Times New Roman"/>
        </w:rPr>
        <w:t>ć (masa właściwa) – stosunek masy pewnej ilości substancji do zajmowanej przez nią objętości.</w:t>
      </w:r>
      <w:r>
        <w:rPr>
          <w:rFonts w:ascii="Times New Roman" w:eastAsia="Times New Roman" w:hAnsi="Times New Roman" w:cs="Times New Roman"/>
        </w:rPr>
        <w:br/>
      </w:r>
      <w:r>
        <w:rPr>
          <w:rFonts w:ascii="Times New Roman" w:eastAsia="Times New Roman" w:hAnsi="Times New Roman" w:cs="Times New Roman"/>
        </w:rPr>
        <w:br/>
        <w:t>W przypadku substancji jednorodnych porcja ta może być wybrana dowolnie; jeśli jej objętość wynosi V,  a masa m  to gęstość substancji wynosi:</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635943B1" wp14:editId="7286CC91">
            <wp:extent cx="647700" cy="466725"/>
            <wp:effectExtent l="0" t="0" r="0" b="0"/>
            <wp:docPr id="414"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304"/>
                    <a:srcRect/>
                    <a:stretch>
                      <a:fillRect/>
                    </a:stretch>
                  </pic:blipFill>
                  <pic:spPr>
                    <a:xfrm>
                      <a:off x="0" y="0"/>
                      <a:ext cx="647700" cy="466725"/>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t>i nie zależy od wyboru próbki.</w:t>
      </w:r>
      <w:r>
        <w:rPr>
          <w:rFonts w:ascii="Times New Roman" w:eastAsia="Times New Roman" w:hAnsi="Times New Roman" w:cs="Times New Roman"/>
        </w:rPr>
        <w:br/>
      </w:r>
      <w:r>
        <w:rPr>
          <w:rFonts w:ascii="Times New Roman" w:eastAsia="Times New Roman" w:hAnsi="Times New Roman" w:cs="Times New Roman"/>
        </w:rPr>
        <w:br/>
        <w:t xml:space="preserve">W przypadku substancji niejednorodnych gęstość nie jest stała w przestrzeni i określana jest dla każdego punktu z osobna; definiuje się ją jak wyżej, przy założeniu, że wybrana porcja substancji, obejmująca dany punkt, jest </w:t>
      </w:r>
      <w:r>
        <w:rPr>
          <w:rFonts w:ascii="Times New Roman" w:eastAsia="Times New Roman" w:hAnsi="Times New Roman" w:cs="Times New Roman"/>
        </w:rPr>
        <w:t>jak najmniejsza. Wybierając próbkę w otoczeniu danego punktu otrzymujemy gęstość w tym punkcie jako granicę stosunku masy próbki dm do jej objętości dv przy rozmiarach próbki dążących do zera:</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3862CCC3" wp14:editId="415638DF">
            <wp:extent cx="819150" cy="542925"/>
            <wp:effectExtent l="0" t="0" r="0" b="0"/>
            <wp:docPr id="15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05"/>
                    <a:srcRect/>
                    <a:stretch>
                      <a:fillRect/>
                    </a:stretch>
                  </pic:blipFill>
                  <pic:spPr>
                    <a:xfrm>
                      <a:off x="0" y="0"/>
                      <a:ext cx="819150" cy="542925"/>
                    </a:xfrm>
                    <a:prstGeom prst="rect">
                      <a:avLst/>
                    </a:prstGeom>
                    <a:ln/>
                  </pic:spPr>
                </pic:pic>
              </a:graphicData>
            </a:graphic>
          </wp:inline>
        </w:drawing>
      </w:r>
      <w:r>
        <w:rPr>
          <w:rFonts w:ascii="Times New Roman" w:eastAsia="Times New Roman" w:hAnsi="Times New Roman" w:cs="Times New Roman"/>
        </w:rPr>
        <w:br/>
        <w:t>Jednostką gęstości w układzie SI jest kilogram na metr sześc</w:t>
      </w:r>
      <w:r>
        <w:rPr>
          <w:rFonts w:ascii="Times New Roman" w:eastAsia="Times New Roman" w:hAnsi="Times New Roman" w:cs="Times New Roman"/>
        </w:rPr>
        <w:t>ienny – kg/m³. Inne jednostki to m.in. kilogram na litr – kg/l oraz gram na centymetr sześcienny – g/cm³ (w układzie CGS).</w:t>
      </w:r>
      <w:r>
        <w:rPr>
          <w:rFonts w:ascii="Times New Roman" w:eastAsia="Times New Roman" w:hAnsi="Times New Roman" w:cs="Times New Roman"/>
        </w:rPr>
        <w:br/>
      </w:r>
      <w:r>
        <w:rPr>
          <w:rFonts w:ascii="Times New Roman" w:eastAsia="Times New Roman" w:hAnsi="Times New Roman" w:cs="Times New Roman"/>
        </w:rPr>
        <w:br/>
        <w:t>Gęstość większości substancji jest zależna od panujących warunków, w szczególności od temperatury i ciśnienia. W związku z tym w tab</w:t>
      </w:r>
      <w:r>
        <w:rPr>
          <w:rFonts w:ascii="Times New Roman" w:eastAsia="Times New Roman" w:hAnsi="Times New Roman" w:cs="Times New Roman"/>
        </w:rPr>
        <w:t>licach opisujących właściwości materiałów podaje się ich gęstość zmierzoną w określonych warunkach; przeważnie są to warunki standardowe lub normalne. Znajomość gęstości pozwala na obliczenie masy określonej objętości substancji.</w:t>
      </w:r>
    </w:p>
    <w:p w14:paraId="7504C93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odróżnieniu od ciężaru w</w:t>
      </w:r>
      <w:r>
        <w:rPr>
          <w:rFonts w:ascii="Times New Roman" w:eastAsia="Times New Roman" w:hAnsi="Times New Roman" w:cs="Times New Roman"/>
        </w:rPr>
        <w:t>łaściwego gęstość nie zależy od siły ciążenia; w warunkach nieważkości gęstość pozostaje taka sama jak w warunkach ciążenia (podobnie jak masa), a ciężar właściwy wynosi wtedy zero (podobnie jak siła ciężkości</w:t>
      </w:r>
    </w:p>
    <w:p w14:paraId="53A7DEE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Określenie gęstość jest potocznie używane do o</w:t>
      </w:r>
      <w:r>
        <w:rPr>
          <w:rFonts w:ascii="Times New Roman" w:eastAsia="Times New Roman" w:hAnsi="Times New Roman" w:cs="Times New Roman"/>
        </w:rPr>
        <w:t>kreślania lepkości; w znaczeniu technicznym lepkość i gęstość opisują inne wielkości (woda ma większą gęstość od oleju smarnego, ale mniejszą lepkość).</w:t>
      </w:r>
    </w:p>
    <w:p w14:paraId="6A2020D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Lepkość (transport pędu) właściwość płynów, plastycznych ciał stałych, a także gazów, która związana jes</w:t>
      </w:r>
      <w:r>
        <w:rPr>
          <w:rFonts w:ascii="Times New Roman" w:eastAsia="Times New Roman" w:hAnsi="Times New Roman" w:cs="Times New Roman"/>
        </w:rPr>
        <w:t xml:space="preserve">t z oddziaływaniami międzycząsteczkowymi. Jest to tarcie wewnętrzne, występujące podczas ruchu jednych części (warstw) ośrodka (płynu) równolegle względem siebie z różnymi prędkościami. Lepkość wynika ze zdolności płynu do przekazywania pędu pomiędzy tymi </w:t>
      </w:r>
      <w:r>
        <w:rPr>
          <w:rFonts w:ascii="Times New Roman" w:eastAsia="Times New Roman" w:hAnsi="Times New Roman" w:cs="Times New Roman"/>
        </w:rPr>
        <w:t>warstwami. Jednostką współczynnika lepkości (ᵰ) jest [Pa * s] lub pauz, który stanowi 0.1 Pa*s. Wzrost lepkości roztworu powodowany jest obecnością makrocząsteczek w roztworze. Efekt ten występuje nawet przy małych stężeniach, ponieważ duże cząsteczki wpły</w:t>
      </w:r>
      <w:r>
        <w:rPr>
          <w:rFonts w:ascii="Times New Roman" w:eastAsia="Times New Roman" w:hAnsi="Times New Roman" w:cs="Times New Roman"/>
        </w:rPr>
        <w:t>wają na przepływ cieczy w znacznym otaczającym je obszarze. Lepkość maleje ze wzrostem temperatury, co wynika z równania ArrheniusaGuzmana:</w:t>
      </w:r>
    </w:p>
    <w:p w14:paraId="6D996DF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η = Aexp[(E/(RT)] </w:t>
      </w:r>
    </w:p>
    <w:p w14:paraId="321B7E1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gdzie A i E (energia aktywacji lepkości) są stałymi charakterystycznymi dla danej cieczy. Rozpu</w:t>
      </w:r>
      <w:r>
        <w:rPr>
          <w:rFonts w:ascii="Times New Roman" w:eastAsia="Times New Roman" w:hAnsi="Times New Roman" w:cs="Times New Roman"/>
        </w:rPr>
        <w:t>szczenie stałej substancji w cieczy powoduje zwykle wzrost jej lepkości.</w:t>
      </w:r>
    </w:p>
    <w:p w14:paraId="63C1BDA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Współczynnik lepkości wodnych roztworów elektrolitów zwiększa się proporcjonalnie do kwadratu molalności (m), zgodnie z równaniem (gdzie a i b to stałe zależne od rozmiarów jonów, odd</w:t>
      </w:r>
      <w:r>
        <w:rPr>
          <w:rFonts w:ascii="Times New Roman" w:eastAsia="Times New Roman" w:hAnsi="Times New Roman" w:cs="Times New Roman"/>
        </w:rPr>
        <w:t>ziaływań międzycząsteczkowych i od temperatury):</w:t>
      </w:r>
    </w:p>
    <w:p w14:paraId="1A94B1F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η = am 2 + b</w:t>
      </w:r>
    </w:p>
    <w:p w14:paraId="557B25F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Zgodnie z hydrodynamicznym prawem Newtona naprężenie ścinające w płynie jest wprost proporcjonalne do występującej w nim szybkości ścinania, a współczynnik proporcjonalności zwany jest lepkością</w:t>
      </w:r>
      <w:r>
        <w:rPr>
          <w:rFonts w:ascii="Times New Roman" w:eastAsia="Times New Roman" w:hAnsi="Times New Roman" w:cs="Times New Roman"/>
        </w:rPr>
        <w:t xml:space="preserve"> ( τ = η * γ) . Lepkość dynamiczna stosunek naprężeń ścinających do szybkości ścinania:</w:t>
      </w:r>
    </w:p>
    <w:p w14:paraId="706C768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η = τ/γ [Pa * s]</w:t>
      </w:r>
    </w:p>
    <w:p w14:paraId="0C0B23C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Lepkość kinematyczna (kinetyczna) stosunek lepkości dynamicznej do gęstości</w:t>
      </w:r>
    </w:p>
    <w:p w14:paraId="22687F4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płynu:</w:t>
      </w:r>
    </w:p>
    <w:p w14:paraId="1DE8B06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v = η/ρ [m2/s] </w:t>
      </w:r>
    </w:p>
    <w:p w14:paraId="02C4037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Lepkość względna wielkość bezwymiarowa, stosunek lep</w:t>
      </w:r>
      <w:r>
        <w:rPr>
          <w:rFonts w:ascii="Times New Roman" w:eastAsia="Times New Roman" w:hAnsi="Times New Roman" w:cs="Times New Roman"/>
        </w:rPr>
        <w:t>kości dynamicznej</w:t>
      </w:r>
    </w:p>
    <w:p w14:paraId="34C5878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badanej cieczy do lepkości cieczy wzorcowej (np: wody).</w:t>
      </w:r>
    </w:p>
    <w:p w14:paraId="18EC3E3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Płynność odwrotność współczynnika lepkości dynamicznej:</w:t>
      </w:r>
    </w:p>
    <w:p w14:paraId="3A1B0F4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φ = 1/η</w:t>
      </w:r>
    </w:p>
    <w:p w14:paraId="3B2708F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Metody pomiaru lepkości płynów:</w:t>
      </w:r>
    </w:p>
    <w:p w14:paraId="638EC4B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1) lepkościomierze kapilarne pomiar czasu (t) wypływu określonej objętości cieczy (V) przez kapilarę o promieniu (R) i długości (l) pod wpływem różnicy ciśnień △p. Metoda ta opiera się na prawie Poiseuille’a. Pomiarów dokonujemy z wykorzystaniem lepkościom</w:t>
      </w:r>
      <w:r>
        <w:rPr>
          <w:rFonts w:ascii="Times New Roman" w:eastAsia="Times New Roman" w:hAnsi="Times New Roman" w:cs="Times New Roman"/>
        </w:rPr>
        <w:t>ierzy (wiskozymetrów) O stwalda, Englera lub Ubbelohde’a . Przyrząd ten jest najczęściej używany do pomiarów względnych, w których porównuje się czasy wypływu dwóch cieczy wzorcowej i badanej. 2) lepkościomierze kulkowe miarą lepkości jest czas opadania ku</w:t>
      </w:r>
      <w:r>
        <w:rPr>
          <w:rFonts w:ascii="Times New Roman" w:eastAsia="Times New Roman" w:hAnsi="Times New Roman" w:cs="Times New Roman"/>
        </w:rPr>
        <w:t>lki o określonej średnicy w rurce wypełnionej badaną cieczą. Prędkość opadania ciała stałego w cieczy zależy od jego lepkości. Pomiar dokonuje się w różnych temperaturach cieczy. Przykład: Lepkościomierz Höpplera</w:t>
      </w:r>
    </w:p>
    <w:p w14:paraId="771D7F0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3) lepkościomierz rotacyjny wskutek rotacji</w:t>
      </w:r>
      <w:r>
        <w:rPr>
          <w:rFonts w:ascii="Times New Roman" w:eastAsia="Times New Roman" w:hAnsi="Times New Roman" w:cs="Times New Roman"/>
        </w:rPr>
        <w:t xml:space="preserve"> wirnika w cieczy dokonuje się pomiaru wyindukowanego napięcia w cewce pomiarowej, którego amplituda zależy od częstotliwości i amplitudy sygnału generatora prądu i od lepkości badanej cieczy (ciecz stanowi opór dla ruchomego wirnika).</w:t>
      </w:r>
    </w:p>
    <w:p w14:paraId="419F855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4) lepkościomierz cy</w:t>
      </w:r>
      <w:r>
        <w:rPr>
          <w:rFonts w:ascii="Times New Roman" w:eastAsia="Times New Roman" w:hAnsi="Times New Roman" w:cs="Times New Roman"/>
        </w:rPr>
        <w:t>lindryczny pomiar siły hamowania cylindra zanurzonego w cieczy i obracającego się wokół własnej osi. Cylinder wprawiany jest w ruch z użyciem silnika połączonego ze spiralną sprężyną wokół osi cylindra. Miarą momentu hamującego jest kąt skręcenia sprężyny.</w:t>
      </w:r>
      <w:r>
        <w:rPr>
          <w:rFonts w:ascii="Times New Roman" w:eastAsia="Times New Roman" w:hAnsi="Times New Roman" w:cs="Times New Roman"/>
        </w:rPr>
        <w:t xml:space="preserve"> </w:t>
      </w:r>
    </w:p>
    <w:p w14:paraId="1FCA307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Przepływ lepki płynów (gazów i cieczy) jest ważnym zjawiskiem transportu wywołany gradientem ciśnienia. Gradient ciśnienia powoduje powstanie przepływu płynu (np: w rurze) od punktu o wyższym ciśnieniu do punktu o ciśnieniu niższym. Przepływ lepki płynów</w:t>
      </w:r>
      <w:r>
        <w:rPr>
          <w:rFonts w:ascii="Times New Roman" w:eastAsia="Times New Roman" w:hAnsi="Times New Roman" w:cs="Times New Roman"/>
        </w:rPr>
        <w:t xml:space="preserve"> nie jest przepływem stacjonarnym, ponieważ występuje tu bowiem dodatkowo gradient prędkości prostopadle do kierunku przepływu (patrz rys. 6.5). Prędkość strumienia nie jest jednakowa. Jest ona największa w osi strumienia i maleje ku brzegom w wyniku dział</w:t>
      </w:r>
      <w:r>
        <w:rPr>
          <w:rFonts w:ascii="Times New Roman" w:eastAsia="Times New Roman" w:hAnsi="Times New Roman" w:cs="Times New Roman"/>
        </w:rPr>
        <w:t xml:space="preserve">ania tarcia wewnętrznego (lepkości). Jeżeli </w:t>
      </w:r>
      <w:r>
        <w:rPr>
          <w:rFonts w:ascii="Times New Roman" w:eastAsia="Times New Roman" w:hAnsi="Times New Roman" w:cs="Times New Roman"/>
        </w:rPr>
        <w:lastRenderedPageBreak/>
        <w:t>gradient ciśnienia nie będzie zbyt duży, to przepływ będzie l aminarny (nie burzliwy). W mechanice płynów do określania kryterium stateczności płynów wykorzystuje się liczbę Reynoldsa: dla małej wartości Re &lt; 250</w:t>
      </w:r>
      <w:r>
        <w:rPr>
          <w:rFonts w:ascii="Times New Roman" w:eastAsia="Times New Roman" w:hAnsi="Times New Roman" w:cs="Times New Roman"/>
        </w:rPr>
        <w:t>0 przepływ laminarny; 2500&lt;Re&lt;5000 przepływ częściowo turbulentny; Re &gt; 5000 przepływ burzliwy.</w:t>
      </w:r>
    </w:p>
    <w:p w14:paraId="2AB14BD9" w14:textId="77777777" w:rsidR="00955E56" w:rsidRDefault="00955E56">
      <w:pPr>
        <w:rPr>
          <w:rFonts w:ascii="Times New Roman" w:eastAsia="Times New Roman" w:hAnsi="Times New Roman" w:cs="Times New Roman"/>
        </w:rPr>
      </w:pPr>
    </w:p>
    <w:p w14:paraId="6EB793C7"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58.    Pole elektryczne – podstawowe wielkości.</w:t>
      </w:r>
    </w:p>
    <w:p w14:paraId="13AD323B"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Pole elektryczne - </w:t>
      </w:r>
      <w:r>
        <w:rPr>
          <w:rFonts w:ascii="Times New Roman" w:eastAsia="Times New Roman" w:hAnsi="Times New Roman" w:cs="Times New Roman"/>
        </w:rPr>
        <w:t>stan przestrzeni otaczającej ładunki elektryczne lub zmienne pole magnetyczne. W polu elektr</w:t>
      </w:r>
      <w:r>
        <w:rPr>
          <w:rFonts w:ascii="Times New Roman" w:eastAsia="Times New Roman" w:hAnsi="Times New Roman" w:cs="Times New Roman"/>
        </w:rPr>
        <w:t>ycznym na ładunek elektryczny działa siła elektrostatyczna. Ładunek poruszający się wywarza nie tylko pole elektryczne, ale też magnetyczne.</w:t>
      </w:r>
    </w:p>
    <w:p w14:paraId="766CBB80" w14:textId="77777777" w:rsidR="00955E56" w:rsidRDefault="00955E56">
      <w:pPr>
        <w:ind w:firstLine="0"/>
        <w:rPr>
          <w:rFonts w:ascii="Times New Roman" w:eastAsia="Times New Roman" w:hAnsi="Times New Roman" w:cs="Times New Roman"/>
        </w:rPr>
      </w:pPr>
    </w:p>
    <w:p w14:paraId="446214F0"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Prawo Coulomba </w:t>
      </w:r>
      <w:r>
        <w:rPr>
          <w:rFonts w:ascii="Times New Roman" w:eastAsia="Times New Roman" w:hAnsi="Times New Roman" w:cs="Times New Roman"/>
        </w:rPr>
        <w:t xml:space="preserve">– siła elektrostatyczna oddziaływania pomiędzy dwoma ładunkami jest proporcjonalna do ich iloczynu </w:t>
      </w:r>
      <w:r>
        <w:rPr>
          <w:rFonts w:ascii="Times New Roman" w:eastAsia="Times New Roman" w:hAnsi="Times New Roman" w:cs="Times New Roman"/>
        </w:rPr>
        <w:t>i odwrotnie proporcjonalna do kwadratu odległości pomiędzy nimi:</w:t>
      </w:r>
    </w:p>
    <w:p w14:paraId="01CA0359"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D0894C" wp14:editId="122FEAA0">
            <wp:extent cx="1019175" cy="466725"/>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6"/>
                    <a:srcRect/>
                    <a:stretch>
                      <a:fillRect/>
                    </a:stretch>
                  </pic:blipFill>
                  <pic:spPr>
                    <a:xfrm>
                      <a:off x="0" y="0"/>
                      <a:ext cx="1019175" cy="466725"/>
                    </a:xfrm>
                    <a:prstGeom prst="rect">
                      <a:avLst/>
                    </a:prstGeom>
                    <a:ln/>
                  </pic:spPr>
                </pic:pic>
              </a:graphicData>
            </a:graphic>
          </wp:inline>
        </w:drawing>
      </w:r>
    </w:p>
    <w:p w14:paraId="3DEF1DBC"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r – </w:t>
      </w:r>
      <w:r>
        <w:rPr>
          <w:rFonts w:ascii="Times New Roman" w:eastAsia="Times New Roman" w:hAnsi="Times New Roman" w:cs="Times New Roman"/>
        </w:rPr>
        <w:t>odległość pomiędzy ładunkami</w:t>
      </w:r>
    </w:p>
    <w:p w14:paraId="19549C2E"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q</w:t>
      </w:r>
      <w:r>
        <w:rPr>
          <w:rFonts w:ascii="Times New Roman" w:eastAsia="Times New Roman" w:hAnsi="Times New Roman" w:cs="Times New Roman"/>
          <w:b/>
          <w:vertAlign w:val="subscript"/>
        </w:rPr>
        <w:t>1</w:t>
      </w:r>
      <w:r>
        <w:rPr>
          <w:rFonts w:ascii="Times New Roman" w:eastAsia="Times New Roman" w:hAnsi="Times New Roman" w:cs="Times New Roman"/>
          <w:b/>
        </w:rPr>
        <w:t>, q</w:t>
      </w:r>
      <w:r>
        <w:rPr>
          <w:rFonts w:ascii="Times New Roman" w:eastAsia="Times New Roman" w:hAnsi="Times New Roman" w:cs="Times New Roman"/>
          <w:b/>
          <w:vertAlign w:val="subscript"/>
        </w:rPr>
        <w:t xml:space="preserve">2 </w:t>
      </w:r>
      <w:r>
        <w:rPr>
          <w:rFonts w:ascii="Times New Roman" w:eastAsia="Times New Roman" w:hAnsi="Times New Roman" w:cs="Times New Roman"/>
          <w:b/>
        </w:rPr>
        <w:t xml:space="preserve">– </w:t>
      </w:r>
      <w:r>
        <w:rPr>
          <w:rFonts w:ascii="Times New Roman" w:eastAsia="Times New Roman" w:hAnsi="Times New Roman" w:cs="Times New Roman"/>
        </w:rPr>
        <w:t>ładunki</w:t>
      </w:r>
    </w:p>
    <w:p w14:paraId="5DF843E3"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ε – </w:t>
      </w:r>
      <w:r>
        <w:rPr>
          <w:rFonts w:ascii="Times New Roman" w:eastAsia="Times New Roman" w:hAnsi="Times New Roman" w:cs="Times New Roman"/>
        </w:rPr>
        <w:t>przenikalność elektryczna ośrodka (</w:t>
      </w:r>
      <w:r>
        <w:rPr>
          <w:rFonts w:ascii="Times New Roman" w:eastAsia="Times New Roman" w:hAnsi="Times New Roman" w:cs="Times New Roman"/>
          <w:b/>
        </w:rPr>
        <w:t>ε=ε</w:t>
      </w:r>
      <w:r>
        <w:rPr>
          <w:rFonts w:ascii="Times New Roman" w:eastAsia="Times New Roman" w:hAnsi="Times New Roman" w:cs="Times New Roman"/>
          <w:b/>
          <w:vertAlign w:val="subscript"/>
        </w:rPr>
        <w:t>r</w:t>
      </w:r>
      <w:r>
        <w:rPr>
          <w:rFonts w:ascii="Times New Roman" w:eastAsia="Times New Roman" w:hAnsi="Times New Roman" w:cs="Times New Roman"/>
          <w:b/>
        </w:rPr>
        <w:t>ε</w:t>
      </w:r>
      <w:r>
        <w:rPr>
          <w:rFonts w:ascii="Times New Roman" w:eastAsia="Times New Roman" w:hAnsi="Times New Roman" w:cs="Times New Roman"/>
          <w:b/>
          <w:vertAlign w:val="subscript"/>
        </w:rPr>
        <w:t>0</w:t>
      </w:r>
      <w:r>
        <w:rPr>
          <w:rFonts w:ascii="Times New Roman" w:eastAsia="Times New Roman" w:hAnsi="Times New Roman" w:cs="Times New Roman"/>
          <w:b/>
        </w:rPr>
        <w:t>, ε</w:t>
      </w:r>
      <w:r>
        <w:rPr>
          <w:rFonts w:ascii="Times New Roman" w:eastAsia="Times New Roman" w:hAnsi="Times New Roman" w:cs="Times New Roman"/>
          <w:b/>
          <w:vertAlign w:val="subscript"/>
        </w:rPr>
        <w:t>0</w:t>
      </w:r>
      <w:r>
        <w:rPr>
          <w:rFonts w:ascii="Times New Roman" w:eastAsia="Times New Roman" w:hAnsi="Times New Roman" w:cs="Times New Roman"/>
          <w:b/>
        </w:rPr>
        <w:t>=8,85*10</w:t>
      </w:r>
      <w:r>
        <w:rPr>
          <w:rFonts w:ascii="Times New Roman" w:eastAsia="Times New Roman" w:hAnsi="Times New Roman" w:cs="Times New Roman"/>
          <w:b/>
          <w:vertAlign w:val="superscript"/>
        </w:rPr>
        <w:t>-12</w:t>
      </w:r>
      <w:r>
        <w:rPr>
          <w:rFonts w:ascii="Times New Roman" w:eastAsia="Times New Roman" w:hAnsi="Times New Roman" w:cs="Times New Roman"/>
          <w:b/>
        </w:rPr>
        <w:t xml:space="preserve"> F/m</w:t>
      </w:r>
      <w:r>
        <w:rPr>
          <w:rFonts w:ascii="Times New Roman" w:eastAsia="Times New Roman" w:hAnsi="Times New Roman" w:cs="Times New Roman"/>
        </w:rPr>
        <w:t>)</w:t>
      </w:r>
    </w:p>
    <w:p w14:paraId="185137A1" w14:textId="77777777" w:rsidR="00955E56" w:rsidRDefault="00955E56">
      <w:pPr>
        <w:rPr>
          <w:rFonts w:ascii="Times New Roman" w:eastAsia="Times New Roman" w:hAnsi="Times New Roman" w:cs="Times New Roman"/>
        </w:rPr>
      </w:pPr>
    </w:p>
    <w:p w14:paraId="7ECFDEFF"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WIELKOŚCI CHARAKTERYZUJĄCE:</w:t>
      </w:r>
    </w:p>
    <w:p w14:paraId="07AACFBB"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Natężenie pola – </w:t>
      </w:r>
      <w:r>
        <w:rPr>
          <w:rFonts w:ascii="Times New Roman" w:eastAsia="Times New Roman" w:hAnsi="Times New Roman" w:cs="Times New Roman"/>
        </w:rPr>
        <w:t xml:space="preserve">wielkość wektorowa, która jest stosunkiem siły elektrostatycznej </w:t>
      </w:r>
      <w:r>
        <w:rPr>
          <w:rFonts w:ascii="Times New Roman" w:eastAsia="Times New Roman" w:hAnsi="Times New Roman" w:cs="Times New Roman"/>
          <w:b/>
        </w:rPr>
        <w:t>F</w:t>
      </w:r>
      <w:r>
        <w:rPr>
          <w:rFonts w:ascii="Times New Roman" w:eastAsia="Times New Roman" w:hAnsi="Times New Roman" w:cs="Times New Roman"/>
        </w:rPr>
        <w:t xml:space="preserve"> działającej na dodatni ładunek próbny </w:t>
      </w:r>
      <w:r>
        <w:rPr>
          <w:rFonts w:ascii="Times New Roman" w:eastAsia="Times New Roman" w:hAnsi="Times New Roman" w:cs="Times New Roman"/>
          <w:b/>
        </w:rPr>
        <w:t xml:space="preserve">q </w:t>
      </w:r>
      <w:r>
        <w:rPr>
          <w:rFonts w:ascii="Times New Roman" w:eastAsia="Times New Roman" w:hAnsi="Times New Roman" w:cs="Times New Roman"/>
        </w:rPr>
        <w:t>do wartości tego ładunku:</w:t>
      </w:r>
    </w:p>
    <w:p w14:paraId="3EEFEC69"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48B093" wp14:editId="26AAD6F0">
            <wp:extent cx="609600" cy="533400"/>
            <wp:effectExtent l="0" t="0" r="0" b="0"/>
            <wp:docPr id="297"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307"/>
                    <a:srcRect/>
                    <a:stretch>
                      <a:fillRect/>
                    </a:stretch>
                  </pic:blipFill>
                  <pic:spPr>
                    <a:xfrm>
                      <a:off x="0" y="0"/>
                      <a:ext cx="609600" cy="533400"/>
                    </a:xfrm>
                    <a:prstGeom prst="rect">
                      <a:avLst/>
                    </a:prstGeom>
                    <a:ln/>
                  </pic:spPr>
                </pic:pic>
              </a:graphicData>
            </a:graphic>
          </wp:inline>
        </w:drawing>
      </w:r>
    </w:p>
    <w:p w14:paraId="154D49D2"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Potencjał pola elektrycznego </w:t>
      </w:r>
      <w:r>
        <w:rPr>
          <w:rFonts w:ascii="Times New Roman" w:eastAsia="Times New Roman" w:hAnsi="Times New Roman" w:cs="Times New Roman"/>
        </w:rPr>
        <w:t xml:space="preserve">– to pole skalarne </w:t>
      </w:r>
      <w:r>
        <w:rPr>
          <w:rFonts w:ascii="Times New Roman" w:eastAsia="Times New Roman" w:hAnsi="Times New Roman" w:cs="Times New Roman"/>
          <w:b/>
        </w:rPr>
        <w:t xml:space="preserve">ϕ, </w:t>
      </w:r>
      <w:r>
        <w:rPr>
          <w:rFonts w:ascii="Times New Roman" w:eastAsia="Times New Roman" w:hAnsi="Times New Roman" w:cs="Times New Roman"/>
        </w:rPr>
        <w:t xml:space="preserve">jest to stosunek energii potencjalnej </w:t>
      </w:r>
      <w:r>
        <w:rPr>
          <w:rFonts w:ascii="Times New Roman" w:eastAsia="Times New Roman" w:hAnsi="Times New Roman" w:cs="Times New Roman"/>
          <w:b/>
        </w:rPr>
        <w:t>E</w:t>
      </w:r>
      <w:r>
        <w:rPr>
          <w:rFonts w:ascii="Times New Roman" w:eastAsia="Times New Roman" w:hAnsi="Times New Roman" w:cs="Times New Roman"/>
          <w:b/>
          <w:vertAlign w:val="subscript"/>
        </w:rPr>
        <w:t>p</w:t>
      </w:r>
      <w:r>
        <w:rPr>
          <w:rFonts w:ascii="Times New Roman" w:eastAsia="Times New Roman" w:hAnsi="Times New Roman" w:cs="Times New Roman"/>
          <w:b/>
        </w:rPr>
        <w:t xml:space="preserve"> </w:t>
      </w:r>
      <w:r>
        <w:rPr>
          <w:rFonts w:ascii="Times New Roman" w:eastAsia="Times New Roman" w:hAnsi="Times New Roman" w:cs="Times New Roman"/>
        </w:rPr>
        <w:t xml:space="preserve">ładunku próbnego </w:t>
      </w:r>
      <w:r>
        <w:rPr>
          <w:rFonts w:ascii="Times New Roman" w:eastAsia="Times New Roman" w:hAnsi="Times New Roman" w:cs="Times New Roman"/>
          <w:b/>
        </w:rPr>
        <w:t>q</w:t>
      </w:r>
      <w:r>
        <w:rPr>
          <w:rFonts w:ascii="Times New Roman" w:eastAsia="Times New Roman" w:hAnsi="Times New Roman" w:cs="Times New Roman"/>
        </w:rPr>
        <w:t>, do wartoś</w:t>
      </w:r>
      <w:r>
        <w:rPr>
          <w:rFonts w:ascii="Times New Roman" w:eastAsia="Times New Roman" w:hAnsi="Times New Roman" w:cs="Times New Roman"/>
        </w:rPr>
        <w:t>ci tego ładunku:</w:t>
      </w:r>
    </w:p>
    <w:p w14:paraId="5115B051"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047F5F" wp14:editId="5E970C3E">
            <wp:extent cx="790575" cy="533400"/>
            <wp:effectExtent l="0" t="0" r="0" b="0"/>
            <wp:docPr id="387"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308"/>
                    <a:srcRect/>
                    <a:stretch>
                      <a:fillRect/>
                    </a:stretch>
                  </pic:blipFill>
                  <pic:spPr>
                    <a:xfrm>
                      <a:off x="0" y="0"/>
                      <a:ext cx="790575" cy="533400"/>
                    </a:xfrm>
                    <a:prstGeom prst="rect">
                      <a:avLst/>
                    </a:prstGeom>
                    <a:ln/>
                  </pic:spPr>
                </pic:pic>
              </a:graphicData>
            </a:graphic>
          </wp:inline>
        </w:drawing>
      </w:r>
    </w:p>
    <w:p w14:paraId="4819E1A7"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Energia pola elektrycznego </w:t>
      </w:r>
      <w:r>
        <w:rPr>
          <w:rFonts w:ascii="Times New Roman" w:eastAsia="Times New Roman" w:hAnsi="Times New Roman" w:cs="Times New Roman"/>
        </w:rPr>
        <w:t>– gromadzi się w polu elektrycznym, jest ona równa pracy potrzebnej do ułożenia układu ładunków wytwarzających dane pole elektryczne, gęstość energii pola elektrycznego:</w:t>
      </w:r>
    </w:p>
    <w:p w14:paraId="23F28F6C"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BD9139" wp14:editId="7A791B5C">
            <wp:extent cx="876300" cy="514350"/>
            <wp:effectExtent l="0" t="0" r="0" b="0"/>
            <wp:docPr id="2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09"/>
                    <a:srcRect/>
                    <a:stretch>
                      <a:fillRect/>
                    </a:stretch>
                  </pic:blipFill>
                  <pic:spPr>
                    <a:xfrm>
                      <a:off x="0" y="0"/>
                      <a:ext cx="876300" cy="514350"/>
                    </a:xfrm>
                    <a:prstGeom prst="rect">
                      <a:avLst/>
                    </a:prstGeom>
                    <a:ln/>
                  </pic:spPr>
                </pic:pic>
              </a:graphicData>
            </a:graphic>
          </wp:inline>
        </w:drawing>
      </w:r>
    </w:p>
    <w:p w14:paraId="2B74EE37"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Linie pola elektrycznego </w:t>
      </w:r>
      <w:r>
        <w:rPr>
          <w:rFonts w:ascii="Times New Roman" w:eastAsia="Times New Roman" w:hAnsi="Times New Roman" w:cs="Times New Roman"/>
        </w:rPr>
        <w:t>– służą do pr</w:t>
      </w:r>
      <w:r>
        <w:rPr>
          <w:rFonts w:ascii="Times New Roman" w:eastAsia="Times New Roman" w:hAnsi="Times New Roman" w:cs="Times New Roman"/>
        </w:rPr>
        <w:t xml:space="preserve">zedstawiania pola elektrycznego, są równoległe do wektorów natężenia pola elektrycznego w każdym punkcie przestrzeni, liczba linii przechodzących przez jednostkową powierzchnię jest proporcjonalna do wartości natężenia pola elektrycznego. Linie wychodzą z </w:t>
      </w:r>
      <w:r>
        <w:rPr>
          <w:rFonts w:ascii="Times New Roman" w:eastAsia="Times New Roman" w:hAnsi="Times New Roman" w:cs="Times New Roman"/>
        </w:rPr>
        <w:t>ładunku dodatniego i biegną do ładunku ujemnego, nie mogą się przecinać.</w:t>
      </w:r>
    </w:p>
    <w:p w14:paraId="3FE36E80"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31B8898" wp14:editId="2253DF8D">
            <wp:extent cx="3314700" cy="1514475"/>
            <wp:effectExtent l="0" t="0" r="0" b="0"/>
            <wp:docPr id="288"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10"/>
                    <a:srcRect/>
                    <a:stretch>
                      <a:fillRect/>
                    </a:stretch>
                  </pic:blipFill>
                  <pic:spPr>
                    <a:xfrm>
                      <a:off x="0" y="0"/>
                      <a:ext cx="3314700" cy="1514475"/>
                    </a:xfrm>
                    <a:prstGeom prst="rect">
                      <a:avLst/>
                    </a:prstGeom>
                    <a:ln/>
                  </pic:spPr>
                </pic:pic>
              </a:graphicData>
            </a:graphic>
          </wp:inline>
        </w:drawing>
      </w:r>
    </w:p>
    <w:p w14:paraId="1312F906"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 xml:space="preserve">Strumień natężenia pola elektrycznego </w:t>
      </w:r>
      <w:r>
        <w:rPr>
          <w:rFonts w:ascii="Times New Roman" w:eastAsia="Times New Roman" w:hAnsi="Times New Roman" w:cs="Times New Roman"/>
        </w:rPr>
        <w:t>Φ</w:t>
      </w:r>
      <w:r>
        <w:rPr>
          <w:rFonts w:ascii="Times New Roman" w:eastAsia="Times New Roman" w:hAnsi="Times New Roman" w:cs="Times New Roman"/>
          <w:vertAlign w:val="subscript"/>
        </w:rPr>
        <w:t>E</w:t>
      </w:r>
      <w:r>
        <w:rPr>
          <w:rFonts w:ascii="Times New Roman" w:eastAsia="Times New Roman" w:hAnsi="Times New Roman" w:cs="Times New Roman"/>
        </w:rPr>
        <w:t xml:space="preserve"> – iloczyn wartości natężenia pola elektrycznego </w:t>
      </w:r>
      <w:r>
        <w:rPr>
          <w:rFonts w:ascii="Times New Roman" w:eastAsia="Times New Roman" w:hAnsi="Times New Roman" w:cs="Times New Roman"/>
          <w:b/>
        </w:rPr>
        <w:t xml:space="preserve">E </w:t>
      </w:r>
      <w:r>
        <w:rPr>
          <w:rFonts w:ascii="Times New Roman" w:eastAsia="Times New Roman" w:hAnsi="Times New Roman" w:cs="Times New Roman"/>
        </w:rPr>
        <w:t xml:space="preserve">i pola powierzchni </w:t>
      </w:r>
      <w:r>
        <w:rPr>
          <w:rFonts w:ascii="Times New Roman" w:eastAsia="Times New Roman" w:hAnsi="Times New Roman" w:cs="Times New Roman"/>
          <w:b/>
        </w:rPr>
        <w:t xml:space="preserve">A </w:t>
      </w:r>
      <w:r>
        <w:rPr>
          <w:rFonts w:ascii="Times New Roman" w:eastAsia="Times New Roman" w:hAnsi="Times New Roman" w:cs="Times New Roman"/>
        </w:rPr>
        <w:t xml:space="preserve">prostopadłej do kierunku wektora </w:t>
      </w:r>
      <w:r>
        <w:rPr>
          <w:rFonts w:ascii="Times New Roman" w:eastAsia="Times New Roman" w:hAnsi="Times New Roman" w:cs="Times New Roman"/>
          <w:b/>
        </w:rPr>
        <w:t>E:</w:t>
      </w:r>
    </w:p>
    <w:p w14:paraId="59E80A75"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6B3DDC5" wp14:editId="3D4F9539">
            <wp:extent cx="704850" cy="333375"/>
            <wp:effectExtent l="0" t="0" r="0" b="0"/>
            <wp:docPr id="13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1"/>
                    <a:srcRect/>
                    <a:stretch>
                      <a:fillRect/>
                    </a:stretch>
                  </pic:blipFill>
                  <pic:spPr>
                    <a:xfrm>
                      <a:off x="0" y="0"/>
                      <a:ext cx="704850" cy="333375"/>
                    </a:xfrm>
                    <a:prstGeom prst="rect">
                      <a:avLst/>
                    </a:prstGeom>
                    <a:ln/>
                  </pic:spPr>
                </pic:pic>
              </a:graphicData>
            </a:graphic>
          </wp:inline>
        </w:drawing>
      </w:r>
    </w:p>
    <w:p w14:paraId="35E61BF2"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Gdy powierzchnia nie jest prostopadła:</w:t>
      </w:r>
    </w:p>
    <w:p w14:paraId="57CAECE7"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11C9090" wp14:editId="2FE2AA86">
            <wp:extent cx="952500" cy="28575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2"/>
                    <a:srcRect/>
                    <a:stretch>
                      <a:fillRect/>
                    </a:stretch>
                  </pic:blipFill>
                  <pic:spPr>
                    <a:xfrm>
                      <a:off x="0" y="0"/>
                      <a:ext cx="952500" cy="285750"/>
                    </a:xfrm>
                    <a:prstGeom prst="rect">
                      <a:avLst/>
                    </a:prstGeom>
                    <a:ln/>
                  </pic:spPr>
                </pic:pic>
              </a:graphicData>
            </a:graphic>
          </wp:inline>
        </w:drawing>
      </w:r>
    </w:p>
    <w:p w14:paraId="1EEF3987"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θ – </w:t>
      </w:r>
      <w:r>
        <w:rPr>
          <w:rFonts w:ascii="Times New Roman" w:eastAsia="Times New Roman" w:hAnsi="Times New Roman" w:cs="Times New Roman"/>
        </w:rPr>
        <w:t>kąt pomiędzy kierunkiem wektora E a prostą prostopadłą do powierzchni A</w:t>
      </w:r>
    </w:p>
    <w:p w14:paraId="5A7EC130" w14:textId="77777777" w:rsidR="00955E56" w:rsidRDefault="00955E56">
      <w:pPr>
        <w:ind w:firstLine="0"/>
        <w:rPr>
          <w:rFonts w:ascii="Times New Roman" w:eastAsia="Times New Roman" w:hAnsi="Times New Roman" w:cs="Times New Roman"/>
        </w:rPr>
      </w:pPr>
    </w:p>
    <w:p w14:paraId="4BC643C6"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WŁAŚCIWOŚCI POLA ELEKTRYCZNEGO:</w:t>
      </w:r>
    </w:p>
    <w:p w14:paraId="1022EE0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Zasada superpozycji- </w:t>
      </w:r>
      <w:r>
        <w:rPr>
          <w:rFonts w:ascii="Times New Roman" w:eastAsia="Times New Roman" w:hAnsi="Times New Roman" w:cs="Times New Roman"/>
        </w:rPr>
        <w:t>siła pochodząca od kilku pól elektrycznych jest wektorową sumą sił, jakie wytwarza ka</w:t>
      </w:r>
      <w:r>
        <w:rPr>
          <w:rFonts w:ascii="Times New Roman" w:eastAsia="Times New Roman" w:hAnsi="Times New Roman" w:cs="Times New Roman"/>
        </w:rPr>
        <w:t>żde z tych pól.</w:t>
      </w:r>
    </w:p>
    <w:p w14:paraId="2711657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Zachowawczość pola elektrycznego – </w:t>
      </w:r>
      <w:r>
        <w:rPr>
          <w:rFonts w:ascii="Times New Roman" w:eastAsia="Times New Roman" w:hAnsi="Times New Roman" w:cs="Times New Roman"/>
        </w:rPr>
        <w:t>praca wykonana przy przesunięciu ładunku w polu elektrycznym na drodze zamkniętej = 0. Często nazywa się zachowawczym pole elektryczne ładunków spoczywających zwane polem elektrostatycznym. Pole elektryczn</w:t>
      </w:r>
      <w:r>
        <w:rPr>
          <w:rFonts w:ascii="Times New Roman" w:eastAsia="Times New Roman" w:hAnsi="Times New Roman" w:cs="Times New Roman"/>
        </w:rPr>
        <w:t>e wytworzone przez zmieniające się pole magnetyczne nie jest zachowawcze i powinno być rozpatrywane wspólnie z polem magnetycznym jako pole elektromagnetyczne</w:t>
      </w:r>
    </w:p>
    <w:p w14:paraId="616F7767"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Źródłowość pola elektrycznego </w:t>
      </w:r>
      <w:r>
        <w:rPr>
          <w:rFonts w:ascii="Times New Roman" w:eastAsia="Times New Roman" w:hAnsi="Times New Roman" w:cs="Times New Roman"/>
        </w:rPr>
        <w:t>– linie sił pola elektrycznego wytworzonego przez ładunki elektrycz</w:t>
      </w:r>
      <w:r>
        <w:rPr>
          <w:rFonts w:ascii="Times New Roman" w:eastAsia="Times New Roman" w:hAnsi="Times New Roman" w:cs="Times New Roman"/>
        </w:rPr>
        <w:t>ne rozpoczynają się i kończą na ładunkach. Matematycznym wyrazem źródłowości pola elektrycznego jest prawo Gaussa.</w:t>
      </w:r>
    </w:p>
    <w:p w14:paraId="0C448216" w14:textId="77777777" w:rsidR="00955E56" w:rsidRDefault="00955E56">
      <w:pPr>
        <w:rPr>
          <w:rFonts w:ascii="Times New Roman" w:eastAsia="Times New Roman" w:hAnsi="Times New Roman" w:cs="Times New Roman"/>
        </w:rPr>
      </w:pPr>
    </w:p>
    <w:p w14:paraId="3B3F4D66"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59.    Pole grawitacyjne.</w:t>
      </w:r>
    </w:p>
    <w:p w14:paraId="06891FDE" w14:textId="77777777" w:rsidR="00955E56" w:rsidRDefault="00955E56">
      <w:pPr>
        <w:rPr>
          <w:rFonts w:ascii="Times New Roman" w:eastAsia="Times New Roman" w:hAnsi="Times New Roman" w:cs="Times New Roman"/>
        </w:rPr>
      </w:pPr>
    </w:p>
    <w:p w14:paraId="55984B0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Pośrednikiem i nośnikiem sił między ciałami obdarzonymi masą jest tzw. pole sił grawitacyjnych. Każda cząstka obd</w:t>
      </w:r>
      <w:r>
        <w:rPr>
          <w:rFonts w:ascii="Times New Roman" w:eastAsia="Times New Roman" w:hAnsi="Times New Roman" w:cs="Times New Roman"/>
        </w:rPr>
        <w:t xml:space="preserve">arzona masą (będącą źródłem pola sił) modyfikuje przestrzeń wokół siebie. Modyfikacja ta sprawia, że na ciała będące w tym polu działa siła grawitacji. </w:t>
      </w:r>
    </w:p>
    <w:p w14:paraId="4E8270E1"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B491BA" wp14:editId="1B474525">
            <wp:extent cx="1619250" cy="60007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3"/>
                    <a:srcRect/>
                    <a:stretch>
                      <a:fillRect/>
                    </a:stretch>
                  </pic:blipFill>
                  <pic:spPr>
                    <a:xfrm>
                      <a:off x="0" y="0"/>
                      <a:ext cx="1619250" cy="600075"/>
                    </a:xfrm>
                    <a:prstGeom prst="rect">
                      <a:avLst/>
                    </a:prstGeom>
                    <a:ln/>
                  </pic:spPr>
                </pic:pic>
              </a:graphicData>
            </a:graphic>
          </wp:inline>
        </w:drawing>
      </w:r>
    </w:p>
    <w:p w14:paraId="7D3149D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F - siła oddziaływania</w:t>
      </w:r>
    </w:p>
    <w:p w14:paraId="66E9CE3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G - stała grawitacji</w:t>
      </w:r>
    </w:p>
    <w:p w14:paraId="3298CE0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m - masa oddalonego obiektu. (m&lt;&lt;M) - piszą tak często, a</w:t>
      </w:r>
      <w:r>
        <w:rPr>
          <w:rFonts w:ascii="Times New Roman" w:eastAsia="Times New Roman" w:hAnsi="Times New Roman" w:cs="Times New Roman"/>
        </w:rPr>
        <w:t>le nie jestem pewien czy wzoru nie stosuje się też do np. obliczania sił działających między planetami, gdzie ta nierówność nie byłaby już tak dobrze spełniona jak np. przypadek człowiek i ziemia</w:t>
      </w:r>
    </w:p>
    <w:p w14:paraId="2B2599C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M - masa obiektu będącego źródłem pola grawitacyjnego i będą</w:t>
      </w:r>
      <w:r>
        <w:rPr>
          <w:rFonts w:ascii="Times New Roman" w:eastAsia="Times New Roman" w:hAnsi="Times New Roman" w:cs="Times New Roman"/>
        </w:rPr>
        <w:t xml:space="preserve">cego punktem odniesienia </w:t>
      </w:r>
    </w:p>
    <w:p w14:paraId="5C89EF1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r - odległość między środkami mas (wg wzoru w górach jesteśmy chudsi xd)</w:t>
      </w:r>
    </w:p>
    <w:p w14:paraId="32A71ABB" w14:textId="77777777" w:rsidR="00955E56" w:rsidRDefault="00955E56">
      <w:pPr>
        <w:rPr>
          <w:rFonts w:ascii="Times New Roman" w:eastAsia="Times New Roman" w:hAnsi="Times New Roman" w:cs="Times New Roman"/>
        </w:rPr>
      </w:pPr>
    </w:p>
    <w:p w14:paraId="4FB940B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Wzór stosować dla mas punktowych, działa też dla mas sferycznych.</w:t>
      </w:r>
    </w:p>
    <w:p w14:paraId="10F38817"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lastRenderedPageBreak/>
        <w:t>Pole grawitacyjne centralne i jednorodne :</w:t>
      </w:r>
    </w:p>
    <w:p w14:paraId="69B8A043" w14:textId="77777777" w:rsidR="00955E56" w:rsidRDefault="00955E56">
      <w:pPr>
        <w:rPr>
          <w:rFonts w:ascii="Times New Roman" w:eastAsia="Times New Roman" w:hAnsi="Times New Roman" w:cs="Times New Roman"/>
        </w:rPr>
      </w:pPr>
    </w:p>
    <w:p w14:paraId="6AE9163C"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34553D" wp14:editId="2AB6D2DD">
            <wp:extent cx="5748450" cy="32893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4"/>
                    <a:srcRect/>
                    <a:stretch>
                      <a:fillRect/>
                    </a:stretch>
                  </pic:blipFill>
                  <pic:spPr>
                    <a:xfrm>
                      <a:off x="0" y="0"/>
                      <a:ext cx="5748450" cy="3289300"/>
                    </a:xfrm>
                    <a:prstGeom prst="rect">
                      <a:avLst/>
                    </a:prstGeom>
                    <a:ln/>
                  </pic:spPr>
                </pic:pic>
              </a:graphicData>
            </a:graphic>
          </wp:inline>
        </w:drawing>
      </w:r>
    </w:p>
    <w:p w14:paraId="0B06EB38" w14:textId="77777777" w:rsidR="00955E56" w:rsidRDefault="00817847">
      <w:pPr>
        <w:rPr>
          <w:rFonts w:ascii="Times New Roman" w:eastAsia="Times New Roman" w:hAnsi="Times New Roman" w:cs="Times New Roman"/>
        </w:rPr>
      </w:pPr>
      <w:r>
        <w:rPr>
          <w:rFonts w:ascii="Times New Roman" w:eastAsia="Times New Roman" w:hAnsi="Times New Roman" w:cs="Times New Roman"/>
          <w:color w:val="333333"/>
          <w:sz w:val="21"/>
          <w:szCs w:val="21"/>
          <w:highlight w:val="white"/>
        </w:rPr>
        <w:t>Jeżeli ciało próbne (to mniejsze) przesuniem</w:t>
      </w:r>
      <w:r>
        <w:rPr>
          <w:rFonts w:ascii="Times New Roman" w:eastAsia="Times New Roman" w:hAnsi="Times New Roman" w:cs="Times New Roman"/>
          <w:color w:val="333333"/>
          <w:sz w:val="21"/>
          <w:szCs w:val="21"/>
          <w:highlight w:val="white"/>
        </w:rPr>
        <w:t xml:space="preserve">y do punktu </w:t>
      </w:r>
      <w:r>
        <w:rPr>
          <w:rFonts w:ascii="Times New Roman" w:eastAsia="Times New Roman" w:hAnsi="Times New Roman" w:cs="Times New Roman"/>
          <w:color w:val="333333"/>
          <w:sz w:val="25"/>
          <w:szCs w:val="25"/>
          <w:highlight w:val="white"/>
        </w:rPr>
        <w:t>B</w:t>
      </w:r>
      <w:r>
        <w:rPr>
          <w:rFonts w:ascii="Times New Roman" w:eastAsia="Times New Roman" w:hAnsi="Times New Roman" w:cs="Times New Roman"/>
          <w:color w:val="333333"/>
          <w:sz w:val="21"/>
          <w:szCs w:val="21"/>
          <w:highlight w:val="white"/>
        </w:rPr>
        <w:t xml:space="preserve">, to będzie na nie działać większa siła </w:t>
      </w:r>
      <w:r>
        <w:rPr>
          <w:rFonts w:ascii="Times New Roman" w:eastAsia="Times New Roman" w:hAnsi="Times New Roman" w:cs="Times New Roman"/>
          <w:color w:val="333333"/>
          <w:sz w:val="25"/>
          <w:szCs w:val="25"/>
          <w:highlight w:val="white"/>
        </w:rPr>
        <w:t>F'</w:t>
      </w:r>
      <w:r>
        <w:rPr>
          <w:rFonts w:ascii="Times New Roman" w:eastAsia="Times New Roman" w:hAnsi="Times New Roman" w:cs="Times New Roman"/>
          <w:color w:val="333333"/>
          <w:sz w:val="21"/>
          <w:szCs w:val="21"/>
          <w:highlight w:val="white"/>
        </w:rPr>
        <w:t xml:space="preserve">, ale jej kierunek się nie zmieni. We wszystkich punktach prostej </w:t>
      </w:r>
      <w:r>
        <w:rPr>
          <w:rFonts w:ascii="Times New Roman" w:eastAsia="Times New Roman" w:hAnsi="Times New Roman" w:cs="Times New Roman"/>
          <w:color w:val="333333"/>
          <w:sz w:val="25"/>
          <w:szCs w:val="25"/>
          <w:highlight w:val="white"/>
        </w:rPr>
        <w:t>AB</w:t>
      </w:r>
      <w:r>
        <w:rPr>
          <w:rFonts w:ascii="Times New Roman" w:eastAsia="Times New Roman" w:hAnsi="Times New Roman" w:cs="Times New Roman"/>
          <w:color w:val="333333"/>
          <w:sz w:val="21"/>
          <w:szCs w:val="21"/>
          <w:highlight w:val="white"/>
        </w:rPr>
        <w:t xml:space="preserve"> kierunek siły grawitacji jest taki sam. Linia ta nazywa się „linią sił”. W ogólnym przypadku linią sił nazywamy linię, wzdłuż której (lub stycznie do której) na ciało próbne działają siły. Takich linii w otoczeniu kuli możemy wykreślić bardzo dużo. Linie </w:t>
      </w:r>
      <w:r>
        <w:rPr>
          <w:rFonts w:ascii="Times New Roman" w:eastAsia="Times New Roman" w:hAnsi="Times New Roman" w:cs="Times New Roman"/>
          <w:color w:val="333333"/>
          <w:sz w:val="21"/>
          <w:szCs w:val="21"/>
          <w:highlight w:val="white"/>
        </w:rPr>
        <w:t>sił w otoczeniu kuli rozmieszczone są promieniście. Pole o liniach sił rozmieszczonych promieniście nazywamy polem centralnym. Gdy mamy do czynienia z niedużymi obszarami w pobliżu powierzchni Ziemi, można przyjąć, że linie sił są równoległe do siebie i pr</w:t>
      </w:r>
      <w:r>
        <w:rPr>
          <w:rFonts w:ascii="Times New Roman" w:eastAsia="Times New Roman" w:hAnsi="Times New Roman" w:cs="Times New Roman"/>
          <w:color w:val="333333"/>
          <w:sz w:val="21"/>
          <w:szCs w:val="21"/>
          <w:highlight w:val="white"/>
        </w:rPr>
        <w:t>ostopadłe do powierzchni Ziemi . Takie pole, w którym linie sił są równoległe, czyli takie, które wszędzie ma taką samą wartość, kierunek i zwrot, nazywamy polem jednorodnym.</w:t>
      </w:r>
    </w:p>
    <w:p w14:paraId="237A7AB8" w14:textId="77777777" w:rsidR="00955E56" w:rsidRDefault="00955E56">
      <w:pPr>
        <w:rPr>
          <w:rFonts w:ascii="Times New Roman" w:eastAsia="Times New Roman" w:hAnsi="Times New Roman" w:cs="Times New Roman"/>
        </w:rPr>
      </w:pPr>
    </w:p>
    <w:p w14:paraId="2CC2A13D"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Natężenie pola grawitacyjnego:</w:t>
      </w:r>
    </w:p>
    <w:p w14:paraId="41B06412"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2C4299F" wp14:editId="7A7DA195">
            <wp:extent cx="723900" cy="523875"/>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15"/>
                    <a:srcRect/>
                    <a:stretch>
                      <a:fillRect/>
                    </a:stretch>
                  </pic:blipFill>
                  <pic:spPr>
                    <a:xfrm>
                      <a:off x="0" y="0"/>
                      <a:ext cx="723900" cy="523875"/>
                    </a:xfrm>
                    <a:prstGeom prst="rect">
                      <a:avLst/>
                    </a:prstGeom>
                    <a:ln/>
                  </pic:spPr>
                </pic:pic>
              </a:graphicData>
            </a:graphic>
          </wp:inline>
        </w:drawing>
      </w:r>
    </w:p>
    <w:p w14:paraId="26FBE83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F - siła</w:t>
      </w:r>
    </w:p>
    <w:p w14:paraId="29098D5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m - masa</w:t>
      </w:r>
    </w:p>
    <w:p w14:paraId="6E7FC48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y - natężenie pola </w:t>
      </w:r>
    </w:p>
    <w:p w14:paraId="36A44AC9"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0ACD5C1" wp14:editId="41911412">
            <wp:extent cx="2619375" cy="733425"/>
            <wp:effectExtent l="0" t="0" r="0" b="0"/>
            <wp:docPr id="331"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316"/>
                    <a:srcRect/>
                    <a:stretch>
                      <a:fillRect/>
                    </a:stretch>
                  </pic:blipFill>
                  <pic:spPr>
                    <a:xfrm>
                      <a:off x="0" y="0"/>
                      <a:ext cx="2619375" cy="733425"/>
                    </a:xfrm>
                    <a:prstGeom prst="rect">
                      <a:avLst/>
                    </a:prstGeom>
                    <a:ln/>
                  </pic:spPr>
                </pic:pic>
              </a:graphicData>
            </a:graphic>
          </wp:inline>
        </w:drawing>
      </w:r>
      <w:r>
        <w:rPr>
          <w:noProof/>
        </w:rPr>
        <w:drawing>
          <wp:anchor distT="114300" distB="114300" distL="114300" distR="114300" simplePos="0" relativeHeight="251669504" behindDoc="0" locked="0" layoutInCell="1" hidden="0" allowOverlap="1" wp14:anchorId="75BBD0E6" wp14:editId="414A0A01">
            <wp:simplePos x="0" y="0"/>
            <wp:positionH relativeFrom="column">
              <wp:posOffset>-826237</wp:posOffset>
            </wp:positionH>
            <wp:positionV relativeFrom="paragraph">
              <wp:posOffset>914400</wp:posOffset>
            </wp:positionV>
            <wp:extent cx="7399228" cy="3614738"/>
            <wp:effectExtent l="0" t="0" r="0" b="0"/>
            <wp:wrapSquare wrapText="bothSides" distT="114300" distB="114300" distL="114300" distR="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7"/>
                    <a:srcRect/>
                    <a:stretch>
                      <a:fillRect/>
                    </a:stretch>
                  </pic:blipFill>
                  <pic:spPr>
                    <a:xfrm>
                      <a:off x="0" y="0"/>
                      <a:ext cx="7399228" cy="3614738"/>
                    </a:xfrm>
                    <a:prstGeom prst="rect">
                      <a:avLst/>
                    </a:prstGeom>
                    <a:ln/>
                  </pic:spPr>
                </pic:pic>
              </a:graphicData>
            </a:graphic>
          </wp:anchor>
        </w:drawing>
      </w:r>
    </w:p>
    <w:p w14:paraId="57D5DAB5" w14:textId="77777777" w:rsidR="00955E56" w:rsidRDefault="00955E56">
      <w:pPr>
        <w:rPr>
          <w:rFonts w:ascii="Times New Roman" w:eastAsia="Times New Roman" w:hAnsi="Times New Roman" w:cs="Times New Roman"/>
        </w:rPr>
      </w:pPr>
    </w:p>
    <w:p w14:paraId="42343BDA" w14:textId="77777777" w:rsidR="00955E56" w:rsidRDefault="00955E56">
      <w:pPr>
        <w:rPr>
          <w:rFonts w:ascii="Times New Roman" w:eastAsia="Times New Roman" w:hAnsi="Times New Roman" w:cs="Times New Roman"/>
        </w:rPr>
      </w:pPr>
    </w:p>
    <w:p w14:paraId="68E8FBD3" w14:textId="77777777" w:rsidR="00955E56" w:rsidRDefault="00955E56">
      <w:pPr>
        <w:rPr>
          <w:rFonts w:ascii="Times New Roman" w:eastAsia="Times New Roman" w:hAnsi="Times New Roman" w:cs="Times New Roman"/>
        </w:rPr>
      </w:pPr>
    </w:p>
    <w:p w14:paraId="4D11C17E" w14:textId="77777777" w:rsidR="00955E56" w:rsidRDefault="00955E56">
      <w:pPr>
        <w:rPr>
          <w:rFonts w:ascii="Times New Roman" w:eastAsia="Times New Roman" w:hAnsi="Times New Roman" w:cs="Times New Roman"/>
        </w:rPr>
      </w:pPr>
    </w:p>
    <w:p w14:paraId="3D38D192" w14:textId="77777777" w:rsidR="00955E56" w:rsidRDefault="00955E56">
      <w:pPr>
        <w:rPr>
          <w:rFonts w:ascii="Times New Roman" w:eastAsia="Times New Roman" w:hAnsi="Times New Roman" w:cs="Times New Roman"/>
        </w:rPr>
      </w:pPr>
    </w:p>
    <w:p w14:paraId="47CC9CDD" w14:textId="77777777" w:rsidR="00955E56" w:rsidRDefault="00955E56">
      <w:pPr>
        <w:rPr>
          <w:rFonts w:ascii="Times New Roman" w:eastAsia="Times New Roman" w:hAnsi="Times New Roman" w:cs="Times New Roman"/>
        </w:rPr>
      </w:pPr>
    </w:p>
    <w:p w14:paraId="0FAAA76D" w14:textId="77777777" w:rsidR="00955E56" w:rsidRDefault="00955E56">
      <w:pPr>
        <w:rPr>
          <w:rFonts w:ascii="Times New Roman" w:eastAsia="Times New Roman" w:hAnsi="Times New Roman" w:cs="Times New Roman"/>
        </w:rPr>
      </w:pPr>
    </w:p>
    <w:p w14:paraId="20E5AB9C" w14:textId="77777777" w:rsidR="00955E56" w:rsidRDefault="00955E56">
      <w:pPr>
        <w:rPr>
          <w:rFonts w:ascii="Times New Roman" w:eastAsia="Times New Roman" w:hAnsi="Times New Roman" w:cs="Times New Roman"/>
        </w:rPr>
      </w:pPr>
    </w:p>
    <w:p w14:paraId="25F53D3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Ważna ciekawostka!:</w:t>
      </w:r>
    </w:p>
    <w:p w14:paraId="4C393925" w14:textId="77777777" w:rsidR="00955E56" w:rsidRDefault="00817847">
      <w:pPr>
        <w:rPr>
          <w:rFonts w:ascii="Times New Roman" w:eastAsia="Times New Roman" w:hAnsi="Times New Roman" w:cs="Times New Roman"/>
        </w:rPr>
      </w:pPr>
      <w:r>
        <w:rPr>
          <w:noProof/>
        </w:rPr>
        <w:drawing>
          <wp:anchor distT="114300" distB="114300" distL="114300" distR="114300" simplePos="0" relativeHeight="251670528" behindDoc="0" locked="0" layoutInCell="1" hidden="0" allowOverlap="1" wp14:anchorId="506EAB58" wp14:editId="40B026C9">
            <wp:simplePos x="0" y="0"/>
            <wp:positionH relativeFrom="column">
              <wp:posOffset>-904874</wp:posOffset>
            </wp:positionH>
            <wp:positionV relativeFrom="paragraph">
              <wp:posOffset>133350</wp:posOffset>
            </wp:positionV>
            <wp:extent cx="7658213" cy="1340392"/>
            <wp:effectExtent l="0" t="0" r="0" b="0"/>
            <wp:wrapSquare wrapText="bothSides" distT="114300" distB="114300" distL="114300" distR="114300"/>
            <wp:docPr id="319"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318"/>
                    <a:srcRect/>
                    <a:stretch>
                      <a:fillRect/>
                    </a:stretch>
                  </pic:blipFill>
                  <pic:spPr>
                    <a:xfrm>
                      <a:off x="0" y="0"/>
                      <a:ext cx="7658213" cy="1340392"/>
                    </a:xfrm>
                    <a:prstGeom prst="rect">
                      <a:avLst/>
                    </a:prstGeom>
                    <a:ln/>
                  </pic:spPr>
                </pic:pic>
              </a:graphicData>
            </a:graphic>
          </wp:anchor>
        </w:drawing>
      </w:r>
    </w:p>
    <w:p w14:paraId="4A52310F" w14:textId="77777777" w:rsidR="00955E56" w:rsidRDefault="00955E56">
      <w:pPr>
        <w:rPr>
          <w:rFonts w:ascii="Times New Roman" w:eastAsia="Times New Roman" w:hAnsi="Times New Roman" w:cs="Times New Roman"/>
        </w:rPr>
      </w:pPr>
    </w:p>
    <w:p w14:paraId="4E30E683" w14:textId="77777777" w:rsidR="00955E56" w:rsidRDefault="00817847">
      <w:pPr>
        <w:pStyle w:val="Nagwek2"/>
        <w:ind w:left="425" w:hanging="840"/>
        <w:rPr>
          <w:rFonts w:ascii="Times New Roman" w:eastAsia="Times New Roman" w:hAnsi="Times New Roman" w:cs="Times New Roman"/>
          <w:b/>
          <w:i/>
          <w:u w:val="single"/>
        </w:rPr>
      </w:pPr>
      <w:r>
        <w:rPr>
          <w:rFonts w:ascii="Times New Roman" w:eastAsia="Times New Roman" w:hAnsi="Times New Roman" w:cs="Times New Roman"/>
          <w:b/>
          <w:i/>
          <w:u w:val="single"/>
        </w:rPr>
        <w:lastRenderedPageBreak/>
        <w:t>60.    Porównanie polimerów amorficznych i semikrystaliczneych; przykłady polimerów amorficznych i semikrystalicznych.</w:t>
      </w:r>
    </w:p>
    <w:p w14:paraId="4508162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Polimery amorficzne (bezpostaciowe) ­ polimery, w których makrocząsteczki                 przyjmują postać kłęb</w:t>
      </w:r>
      <w:r>
        <w:rPr>
          <w:rFonts w:ascii="Times New Roman" w:eastAsia="Times New Roman" w:hAnsi="Times New Roman" w:cs="Times New Roman"/>
        </w:rPr>
        <w:t>ka, tworząc nieuporządkowane, skłębione struktury,osłabych                   oddziaływaniach energetycznych. Jedyne uporządkowanie to uporządkowanie             bliskiego zasięgu, do ok. 1nm. Przykłady: PCV, PMMA, poliwęglan</w:t>
      </w:r>
    </w:p>
    <w:p w14:paraId="62473CA5" w14:textId="77777777" w:rsidR="00955E56" w:rsidRDefault="00955E56">
      <w:pPr>
        <w:rPr>
          <w:rFonts w:ascii="Times New Roman" w:eastAsia="Times New Roman" w:hAnsi="Times New Roman" w:cs="Times New Roman"/>
        </w:rPr>
      </w:pPr>
    </w:p>
    <w:p w14:paraId="61EE7BA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Polimery krystaliczne ­ polime</w:t>
      </w:r>
      <w:r>
        <w:rPr>
          <w:rFonts w:ascii="Times New Roman" w:eastAsia="Times New Roman" w:hAnsi="Times New Roman" w:cs="Times New Roman"/>
        </w:rPr>
        <w:t>ry o strukturze uporządkowanej, którą tworzą                   polimery o liniowej budowie łańcucha lub zawierające grupy o dużej polarności                       rozmieszczone równolegle wzdłuż łańcucha. Struktury powstają wskutek  oddziaływań międzycząst</w:t>
      </w:r>
      <w:r>
        <w:rPr>
          <w:rFonts w:ascii="Times New Roman" w:eastAsia="Times New Roman" w:hAnsi="Times New Roman" w:cs="Times New Roman"/>
        </w:rPr>
        <w:t xml:space="preserve">eczkowych skłębionych łańcuchów, tworząc strukturę lamelarną (miejsca, w których łańcuchy układają się równolegle względem siebie). Polimery krystaliczne zawierają obszary z uporządkowanym upakowaniem makrocząsteczek oraz obszary amorficzne, bezpostaciowe </w:t>
      </w:r>
      <w:r>
        <w:rPr>
          <w:rFonts w:ascii="Times New Roman" w:eastAsia="Times New Roman" w:hAnsi="Times New Roman" w:cs="Times New Roman"/>
        </w:rPr>
        <w:t xml:space="preserve">(cieczy przechłodzonej): zgodnie z zasadą termodynamiki, mają strukturę dwufazową   </w:t>
      </w:r>
    </w:p>
    <w:p w14:paraId="150A9D39" w14:textId="77777777" w:rsidR="00955E56" w:rsidRDefault="00955E56">
      <w:pPr>
        <w:rPr>
          <w:rFonts w:ascii="Times New Roman" w:eastAsia="Times New Roman" w:hAnsi="Times New Roman" w:cs="Times New Roman"/>
        </w:rPr>
      </w:pPr>
    </w:p>
    <w:p w14:paraId="533E483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Polimery semikrystaliczne to polimery krystaliczne, w których udział fazy                   krystalicznej jest mały. Przykłady: PE, PP, PET, PA,</w:t>
      </w:r>
    </w:p>
    <w:p w14:paraId="1765E5F0" w14:textId="77777777" w:rsidR="00955E56" w:rsidRDefault="00955E56">
      <w:pPr>
        <w:rPr>
          <w:rFonts w:ascii="Times New Roman" w:eastAsia="Times New Roman" w:hAnsi="Times New Roman" w:cs="Times New Roman"/>
        </w:rPr>
      </w:pPr>
    </w:p>
    <w:p w14:paraId="3B32EE3F" w14:textId="77777777" w:rsidR="00955E56" w:rsidRDefault="00817847">
      <w:pPr>
        <w:numPr>
          <w:ilvl w:val="0"/>
          <w:numId w:val="16"/>
        </w:num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Częściowo krystaliczne tworzywa sztuczne przechodzą ze stanu stopionego w stan stały w ściśle określonym zakresie temperatur. Dlatego też ich okno przetwórstwa jest mniejsze od okna przetwórstwa amorficznych tworzyw sztucznych.</w:t>
      </w:r>
    </w:p>
    <w:p w14:paraId="2BEABA5C" w14:textId="77777777" w:rsidR="00955E56" w:rsidRDefault="00817847">
      <w:pPr>
        <w:numPr>
          <w:ilvl w:val="0"/>
          <w:numId w:val="16"/>
        </w:num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Tworzywa częściowo krystalic</w:t>
      </w:r>
      <w:r>
        <w:rPr>
          <w:rFonts w:ascii="Times New Roman" w:eastAsia="Times New Roman" w:hAnsi="Times New Roman" w:cs="Times New Roman"/>
          <w:color w:val="333333"/>
          <w:sz w:val="24"/>
          <w:szCs w:val="24"/>
          <w:highlight w:val="white"/>
        </w:rPr>
        <w:t>zne mają większy skurcz przetwórczy niż tworzywa amorficzne</w:t>
      </w:r>
    </w:p>
    <w:p w14:paraId="66FC1C3C" w14:textId="77777777" w:rsidR="00955E56" w:rsidRDefault="00817847">
      <w:pPr>
        <w:numPr>
          <w:ilvl w:val="0"/>
          <w:numId w:val="16"/>
        </w:num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Tworzywa amorficzne są przezroczyste (bez napełniaczy) i stosunkowo kruche, polimery semikrystaliczne są zazwyczaj nie przeźroczyste.</w:t>
      </w:r>
    </w:p>
    <w:p w14:paraId="70D40834" w14:textId="77777777" w:rsidR="00955E56" w:rsidRDefault="00817847">
      <w:pPr>
        <w:numPr>
          <w:ilvl w:val="0"/>
          <w:numId w:val="16"/>
        </w:num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Polimery semikrystaliczne są zazwyczaj bardziej wytrzymałe, twarde i sprężyste w porównaniu do polimerów amorficznych</w:t>
      </w:r>
    </w:p>
    <w:p w14:paraId="114BAE00" w14:textId="77777777" w:rsidR="00955E56" w:rsidRDefault="00817847">
      <w:pPr>
        <w:numPr>
          <w:ilvl w:val="0"/>
          <w:numId w:val="16"/>
        </w:num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Podczas topienia przy polimerach semikrystalicznych zachodzi przemiana fazowa, która nie jest obecna przy polimerach amorficznych</w:t>
      </w:r>
    </w:p>
    <w:p w14:paraId="1F5EFA43" w14:textId="77777777" w:rsidR="00955E56" w:rsidRDefault="00955E56">
      <w:pPr>
        <w:numPr>
          <w:ilvl w:val="0"/>
          <w:numId w:val="16"/>
        </w:numPr>
        <w:rPr>
          <w:rFonts w:ascii="Times New Roman" w:eastAsia="Times New Roman" w:hAnsi="Times New Roman" w:cs="Times New Roman"/>
          <w:color w:val="333333"/>
          <w:sz w:val="24"/>
          <w:szCs w:val="24"/>
          <w:highlight w:val="white"/>
        </w:rPr>
      </w:pPr>
    </w:p>
    <w:p w14:paraId="19B3A207" w14:textId="77777777" w:rsidR="00955E56" w:rsidRDefault="00955E56">
      <w:pPr>
        <w:rPr>
          <w:rFonts w:ascii="Times New Roman" w:eastAsia="Times New Roman" w:hAnsi="Times New Roman" w:cs="Times New Roman"/>
          <w:color w:val="333333"/>
          <w:sz w:val="24"/>
          <w:szCs w:val="24"/>
          <w:highlight w:val="white"/>
        </w:rPr>
      </w:pPr>
    </w:p>
    <w:p w14:paraId="1B5B972D"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 xml:space="preserve">61.   </w:t>
      </w:r>
      <w:r>
        <w:rPr>
          <w:rFonts w:ascii="Times New Roman" w:eastAsia="Times New Roman" w:hAnsi="Times New Roman" w:cs="Times New Roman"/>
          <w:b/>
          <w:i/>
          <w:u w:val="single"/>
        </w:rPr>
        <w:t xml:space="preserve"> Porównanie polireakcji łańcuchowych i stopniowych.</w:t>
      </w:r>
    </w:p>
    <w:p w14:paraId="23C34868" w14:textId="77777777" w:rsidR="00955E56" w:rsidRDefault="00955E56">
      <w:pPr>
        <w:rPr>
          <w:rFonts w:ascii="Times New Roman" w:eastAsia="Times New Roman" w:hAnsi="Times New Roman" w:cs="Times New Roman"/>
        </w:rPr>
      </w:pPr>
    </w:p>
    <w:p w14:paraId="15BD73F5" w14:textId="77777777" w:rsidR="00955E56" w:rsidRDefault="0081784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POLIREAKCJE</w:t>
      </w:r>
    </w:p>
    <w:p w14:paraId="20163DFF"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1"/>
        <w:tblW w:w="9054"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4329"/>
        <w:gridCol w:w="4485"/>
        <w:gridCol w:w="240"/>
      </w:tblGrid>
      <w:tr w:rsidR="00955E56" w14:paraId="006D9CDE" w14:textId="77777777">
        <w:trPr>
          <w:trHeight w:val="540"/>
        </w:trPr>
        <w:tc>
          <w:tcPr>
            <w:tcW w:w="4329" w:type="dxa"/>
            <w:tcBorders>
              <w:top w:val="single" w:sz="12" w:space="0" w:color="000000"/>
              <w:left w:val="single" w:sz="12" w:space="0" w:color="000000"/>
              <w:bottom w:val="single" w:sz="12" w:space="0" w:color="000000"/>
              <w:right w:val="single" w:sz="12" w:space="0" w:color="000000"/>
            </w:tcBorders>
            <w:tcMar>
              <w:top w:w="100" w:type="dxa"/>
              <w:left w:w="80" w:type="dxa"/>
              <w:bottom w:w="100" w:type="dxa"/>
              <w:right w:w="80" w:type="dxa"/>
            </w:tcMar>
          </w:tcPr>
          <w:p w14:paraId="105517C3" w14:textId="77777777" w:rsidR="00955E56" w:rsidRDefault="0081784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STOPNIOWE</w:t>
            </w:r>
          </w:p>
        </w:tc>
        <w:tc>
          <w:tcPr>
            <w:tcW w:w="4725" w:type="dxa"/>
            <w:gridSpan w:val="2"/>
            <w:tcBorders>
              <w:top w:val="single" w:sz="12" w:space="0" w:color="000000"/>
              <w:left w:val="nil"/>
              <w:bottom w:val="single" w:sz="12" w:space="0" w:color="000000"/>
              <w:right w:val="single" w:sz="12" w:space="0" w:color="000000"/>
            </w:tcBorders>
            <w:tcMar>
              <w:top w:w="100" w:type="dxa"/>
              <w:left w:w="80" w:type="dxa"/>
              <w:bottom w:w="100" w:type="dxa"/>
              <w:right w:w="80" w:type="dxa"/>
            </w:tcMar>
          </w:tcPr>
          <w:p w14:paraId="2B7D4931" w14:textId="77777777" w:rsidR="00955E56" w:rsidRDefault="0081784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ŁAŃCUCHOWE</w:t>
            </w:r>
          </w:p>
        </w:tc>
      </w:tr>
      <w:tr w:rsidR="00955E56" w14:paraId="3253B2A1" w14:textId="77777777">
        <w:trPr>
          <w:trHeight w:val="1800"/>
        </w:trPr>
        <w:tc>
          <w:tcPr>
            <w:tcW w:w="4329" w:type="dxa"/>
            <w:tcBorders>
              <w:top w:val="nil"/>
              <w:left w:val="single" w:sz="12" w:space="0" w:color="000000"/>
              <w:bottom w:val="single" w:sz="12" w:space="0" w:color="000000"/>
              <w:right w:val="single" w:sz="12" w:space="0" w:color="000000"/>
            </w:tcBorders>
            <w:shd w:val="clear" w:color="auto" w:fill="auto"/>
            <w:tcMar>
              <w:top w:w="100" w:type="dxa"/>
              <w:left w:w="80" w:type="dxa"/>
              <w:bottom w:w="100" w:type="dxa"/>
              <w:right w:w="80" w:type="dxa"/>
            </w:tcMar>
          </w:tcPr>
          <w:p w14:paraId="0827AFBE" w14:textId="77777777" w:rsidR="00955E56" w:rsidRDefault="00817847">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Przykłady:</w:t>
            </w:r>
          </w:p>
          <w:p w14:paraId="758DBD4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Polikondensacja</w:t>
            </w:r>
          </w:p>
          <w:p w14:paraId="59A2328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Poliaddycja</w:t>
            </w:r>
          </w:p>
        </w:tc>
        <w:tc>
          <w:tcPr>
            <w:tcW w:w="4725" w:type="dxa"/>
            <w:gridSpan w:val="2"/>
            <w:tcBorders>
              <w:top w:val="nil"/>
              <w:left w:val="nil"/>
              <w:bottom w:val="single" w:sz="12" w:space="0" w:color="000000"/>
              <w:right w:val="single" w:sz="12" w:space="0" w:color="000000"/>
            </w:tcBorders>
            <w:shd w:val="clear" w:color="auto" w:fill="auto"/>
            <w:tcMar>
              <w:top w:w="100" w:type="dxa"/>
              <w:left w:w="80" w:type="dxa"/>
              <w:bottom w:w="100" w:type="dxa"/>
              <w:right w:w="80" w:type="dxa"/>
            </w:tcMar>
          </w:tcPr>
          <w:p w14:paraId="3E7A3BD7" w14:textId="77777777" w:rsidR="00955E56" w:rsidRDefault="00817847">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Przykłady:</w:t>
            </w:r>
          </w:p>
          <w:p w14:paraId="7256812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Polimeryzacja rodnikowa</w:t>
            </w:r>
          </w:p>
          <w:p w14:paraId="7BA6353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Polimeryzacja jonowa (anionowa i kationowa)</w:t>
            </w:r>
          </w:p>
        </w:tc>
      </w:tr>
      <w:tr w:rsidR="00955E56" w14:paraId="1F648FDC" w14:textId="77777777">
        <w:trPr>
          <w:trHeight w:val="760"/>
        </w:trPr>
        <w:tc>
          <w:tcPr>
            <w:tcW w:w="4329" w:type="dxa"/>
            <w:tcBorders>
              <w:top w:val="nil"/>
              <w:left w:val="single" w:sz="12" w:space="0" w:color="000000"/>
              <w:bottom w:val="single" w:sz="8" w:space="0" w:color="000000"/>
              <w:right w:val="single" w:sz="12" w:space="0" w:color="000000"/>
            </w:tcBorders>
            <w:shd w:val="clear" w:color="auto" w:fill="auto"/>
            <w:tcMar>
              <w:top w:w="100" w:type="dxa"/>
              <w:left w:w="80" w:type="dxa"/>
              <w:bottom w:w="100" w:type="dxa"/>
              <w:right w:w="80" w:type="dxa"/>
            </w:tcMar>
          </w:tcPr>
          <w:p w14:paraId="4FF8A0E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Liczba wzrastających równocześnie cząsteczek jest mała.</w:t>
            </w:r>
          </w:p>
        </w:tc>
        <w:tc>
          <w:tcPr>
            <w:tcW w:w="4725" w:type="dxa"/>
            <w:gridSpan w:val="2"/>
            <w:tcBorders>
              <w:top w:val="nil"/>
              <w:left w:val="nil"/>
              <w:bottom w:val="single" w:sz="8" w:space="0" w:color="000000"/>
              <w:right w:val="single" w:sz="12" w:space="0" w:color="000000"/>
            </w:tcBorders>
            <w:shd w:val="clear" w:color="auto" w:fill="auto"/>
            <w:tcMar>
              <w:top w:w="100" w:type="dxa"/>
              <w:left w:w="80" w:type="dxa"/>
              <w:bottom w:w="100" w:type="dxa"/>
              <w:right w:w="80" w:type="dxa"/>
            </w:tcMar>
          </w:tcPr>
          <w:p w14:paraId="1040C22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Liczba wzrastających równocześnie cząsteczek jest duża.</w:t>
            </w:r>
          </w:p>
        </w:tc>
      </w:tr>
      <w:tr w:rsidR="00955E56" w14:paraId="328BAD37" w14:textId="77777777">
        <w:trPr>
          <w:trHeight w:val="760"/>
        </w:trPr>
        <w:tc>
          <w:tcPr>
            <w:tcW w:w="4329" w:type="dxa"/>
            <w:tcBorders>
              <w:top w:val="nil"/>
              <w:left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14:paraId="6FEFA7E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Dowolne dwie cząsteczki obecne w układzie mogą ze sobą reagować.</w:t>
            </w:r>
          </w:p>
        </w:tc>
        <w:tc>
          <w:tcPr>
            <w:tcW w:w="4485" w:type="dxa"/>
            <w:tcBorders>
              <w:top w:val="nil"/>
              <w:left w:val="nil"/>
              <w:bottom w:val="single" w:sz="8" w:space="0" w:color="000000"/>
              <w:right w:val="single" w:sz="12" w:space="0" w:color="000000"/>
            </w:tcBorders>
            <w:shd w:val="clear" w:color="auto" w:fill="auto"/>
            <w:tcMar>
              <w:top w:w="100" w:type="dxa"/>
              <w:left w:w="100" w:type="dxa"/>
              <w:bottom w:w="100" w:type="dxa"/>
              <w:right w:w="100" w:type="dxa"/>
            </w:tcMar>
          </w:tcPr>
          <w:p w14:paraId="5809904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Łańcuch rośnie wyłącznie wskutek przyłączania jednej cząsteczki monomeru.</w:t>
            </w:r>
          </w:p>
        </w:tc>
        <w:tc>
          <w:tcPr>
            <w:tcW w:w="240" w:type="dxa"/>
            <w:tcBorders>
              <w:top w:val="nil"/>
              <w:left w:val="nil"/>
              <w:bottom w:val="nil"/>
              <w:right w:val="nil"/>
            </w:tcBorders>
            <w:shd w:val="clear" w:color="auto" w:fill="auto"/>
            <w:tcMar>
              <w:top w:w="100" w:type="dxa"/>
              <w:left w:w="100" w:type="dxa"/>
              <w:bottom w:w="100" w:type="dxa"/>
              <w:right w:w="100" w:type="dxa"/>
            </w:tcMar>
          </w:tcPr>
          <w:p w14:paraId="01F1C12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tc>
      </w:tr>
      <w:tr w:rsidR="00955E56" w14:paraId="4717AE59" w14:textId="77777777">
        <w:trPr>
          <w:trHeight w:val="760"/>
        </w:trPr>
        <w:tc>
          <w:tcPr>
            <w:tcW w:w="4329" w:type="dxa"/>
            <w:tcBorders>
              <w:top w:val="nil"/>
              <w:left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14:paraId="3380EBB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Monomer zanika we wczesnym stadium reakcji.</w:t>
            </w:r>
          </w:p>
        </w:tc>
        <w:tc>
          <w:tcPr>
            <w:tcW w:w="4485" w:type="dxa"/>
            <w:tcBorders>
              <w:top w:val="nil"/>
              <w:left w:val="nil"/>
              <w:bottom w:val="single" w:sz="8" w:space="0" w:color="000000"/>
              <w:right w:val="single" w:sz="12" w:space="0" w:color="000000"/>
            </w:tcBorders>
            <w:shd w:val="clear" w:color="auto" w:fill="auto"/>
            <w:tcMar>
              <w:top w:w="100" w:type="dxa"/>
              <w:left w:w="100" w:type="dxa"/>
              <w:bottom w:w="100" w:type="dxa"/>
              <w:right w:w="100" w:type="dxa"/>
            </w:tcMar>
          </w:tcPr>
          <w:p w14:paraId="73E019C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Stężenie monomeru maleje w sposób ciągły podczas polireakcji.</w:t>
            </w:r>
          </w:p>
        </w:tc>
        <w:tc>
          <w:tcPr>
            <w:tcW w:w="240" w:type="dxa"/>
            <w:tcBorders>
              <w:top w:val="nil"/>
              <w:left w:val="nil"/>
              <w:bottom w:val="nil"/>
              <w:right w:val="nil"/>
            </w:tcBorders>
            <w:shd w:val="clear" w:color="auto" w:fill="auto"/>
            <w:tcMar>
              <w:top w:w="100" w:type="dxa"/>
              <w:left w:w="100" w:type="dxa"/>
              <w:bottom w:w="100" w:type="dxa"/>
              <w:right w:w="100" w:type="dxa"/>
            </w:tcMar>
          </w:tcPr>
          <w:p w14:paraId="7749037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tc>
      </w:tr>
      <w:tr w:rsidR="00955E56" w14:paraId="15DF4D4D" w14:textId="77777777">
        <w:trPr>
          <w:trHeight w:val="1300"/>
        </w:trPr>
        <w:tc>
          <w:tcPr>
            <w:tcW w:w="4329" w:type="dxa"/>
            <w:tcBorders>
              <w:top w:val="nil"/>
              <w:left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14:paraId="7288615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Długie czasy reakcji są nieodzowne, aby uzyskać duże masy cząsteczkowe (masa cząsteczkowa zmienia się w sposób ciągły w trakcie polireakcji)</w:t>
            </w:r>
          </w:p>
        </w:tc>
        <w:tc>
          <w:tcPr>
            <w:tcW w:w="4485" w:type="dxa"/>
            <w:tcBorders>
              <w:top w:val="nil"/>
              <w:left w:val="nil"/>
              <w:bottom w:val="single" w:sz="8" w:space="0" w:color="000000"/>
              <w:right w:val="single" w:sz="12" w:space="0" w:color="000000"/>
            </w:tcBorders>
            <w:shd w:val="clear" w:color="auto" w:fill="auto"/>
            <w:tcMar>
              <w:top w:w="100" w:type="dxa"/>
              <w:left w:w="100" w:type="dxa"/>
              <w:bottom w:w="100" w:type="dxa"/>
              <w:right w:w="100" w:type="dxa"/>
            </w:tcMar>
          </w:tcPr>
          <w:p w14:paraId="750C7FE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Długie</w:t>
            </w:r>
            <w:r>
              <w:rPr>
                <w:rFonts w:ascii="Times New Roman" w:eastAsia="Times New Roman" w:hAnsi="Times New Roman" w:cs="Times New Roman"/>
                <w:sz w:val="24"/>
                <w:szCs w:val="24"/>
              </w:rPr>
              <w:t xml:space="preserve"> czasy reakcji nie mają większego wpływu na masę cząsteczkową (polimer o dużej masie molowej jest już otrzymywany w początkowych stadiach polimeryzacji).</w:t>
            </w:r>
          </w:p>
        </w:tc>
        <w:tc>
          <w:tcPr>
            <w:tcW w:w="240" w:type="dxa"/>
            <w:tcBorders>
              <w:top w:val="nil"/>
              <w:left w:val="nil"/>
              <w:bottom w:val="nil"/>
              <w:right w:val="nil"/>
            </w:tcBorders>
            <w:shd w:val="clear" w:color="auto" w:fill="auto"/>
            <w:tcMar>
              <w:top w:w="100" w:type="dxa"/>
              <w:left w:w="100" w:type="dxa"/>
              <w:bottom w:w="100" w:type="dxa"/>
              <w:right w:w="100" w:type="dxa"/>
            </w:tcMar>
          </w:tcPr>
          <w:p w14:paraId="7B94C89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tc>
      </w:tr>
      <w:tr w:rsidR="00955E56" w14:paraId="4F769552" w14:textId="77777777">
        <w:trPr>
          <w:trHeight w:val="1040"/>
        </w:trPr>
        <w:tc>
          <w:tcPr>
            <w:tcW w:w="4329" w:type="dxa"/>
            <w:tcBorders>
              <w:top w:val="nil"/>
              <w:left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14:paraId="32A548B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Wydajność polimeryzacji po początkowym okresie jest niezależna od czasu trwania reakcji</w:t>
            </w:r>
          </w:p>
        </w:tc>
        <w:tc>
          <w:tcPr>
            <w:tcW w:w="4485" w:type="dxa"/>
            <w:tcBorders>
              <w:top w:val="nil"/>
              <w:left w:val="nil"/>
              <w:bottom w:val="single" w:sz="8" w:space="0" w:color="000000"/>
              <w:right w:val="single" w:sz="12" w:space="0" w:color="000000"/>
            </w:tcBorders>
            <w:shd w:val="clear" w:color="auto" w:fill="auto"/>
            <w:tcMar>
              <w:top w:w="100" w:type="dxa"/>
              <w:left w:w="100" w:type="dxa"/>
              <w:bottom w:w="100" w:type="dxa"/>
              <w:right w:w="100" w:type="dxa"/>
            </w:tcMar>
          </w:tcPr>
          <w:p w14:paraId="09E40BE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Wydajność polimeryzacji zwiększa się z postępem reakcji.</w:t>
            </w:r>
          </w:p>
        </w:tc>
        <w:tc>
          <w:tcPr>
            <w:tcW w:w="240" w:type="dxa"/>
            <w:tcBorders>
              <w:top w:val="nil"/>
              <w:left w:val="nil"/>
              <w:bottom w:val="nil"/>
              <w:right w:val="nil"/>
            </w:tcBorders>
            <w:shd w:val="clear" w:color="auto" w:fill="auto"/>
            <w:tcMar>
              <w:top w:w="100" w:type="dxa"/>
              <w:left w:w="100" w:type="dxa"/>
              <w:bottom w:w="100" w:type="dxa"/>
              <w:right w:w="100" w:type="dxa"/>
            </w:tcMar>
          </w:tcPr>
          <w:p w14:paraId="0CA9217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tc>
      </w:tr>
      <w:tr w:rsidR="00955E56" w14:paraId="2CBBF314" w14:textId="77777777">
        <w:trPr>
          <w:trHeight w:val="760"/>
        </w:trPr>
        <w:tc>
          <w:tcPr>
            <w:tcW w:w="4329" w:type="dxa"/>
            <w:tcBorders>
              <w:top w:val="nil"/>
              <w:left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14:paraId="134B4D9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każdym stadium reakcji obecne są wszystkie możliwe n-mery.</w:t>
            </w:r>
          </w:p>
        </w:tc>
        <w:tc>
          <w:tcPr>
            <w:tcW w:w="4485" w:type="dxa"/>
            <w:tcBorders>
              <w:top w:val="nil"/>
              <w:left w:val="nil"/>
              <w:bottom w:val="single" w:sz="8" w:space="0" w:color="000000"/>
              <w:right w:val="single" w:sz="12" w:space="0" w:color="000000"/>
            </w:tcBorders>
            <w:shd w:val="clear" w:color="auto" w:fill="auto"/>
            <w:tcMar>
              <w:top w:w="100" w:type="dxa"/>
              <w:left w:w="100" w:type="dxa"/>
              <w:bottom w:w="100" w:type="dxa"/>
              <w:right w:w="100" w:type="dxa"/>
            </w:tcMar>
          </w:tcPr>
          <w:p w14:paraId="4AED96A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Mieszanina reakcyjna zawiera tylko monomer i wielkocząsteczkowy polimer.</w:t>
            </w:r>
          </w:p>
        </w:tc>
        <w:tc>
          <w:tcPr>
            <w:tcW w:w="240" w:type="dxa"/>
            <w:tcBorders>
              <w:top w:val="nil"/>
              <w:left w:val="nil"/>
              <w:bottom w:val="nil"/>
              <w:right w:val="nil"/>
            </w:tcBorders>
            <w:shd w:val="clear" w:color="auto" w:fill="auto"/>
            <w:tcMar>
              <w:top w:w="100" w:type="dxa"/>
              <w:left w:w="100" w:type="dxa"/>
              <w:bottom w:w="100" w:type="dxa"/>
              <w:right w:w="100" w:type="dxa"/>
            </w:tcMar>
          </w:tcPr>
          <w:p w14:paraId="17B8EF2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tc>
      </w:tr>
      <w:tr w:rsidR="00955E56" w14:paraId="72238C75" w14:textId="77777777">
        <w:trPr>
          <w:trHeight w:val="760"/>
        </w:trPr>
        <w:tc>
          <w:tcPr>
            <w:tcW w:w="4329" w:type="dxa"/>
            <w:tcBorders>
              <w:top w:val="nil"/>
              <w:left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14:paraId="4169116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Powstające cząsteczki polimeru mogą bezustannie reagować ze sobą</w:t>
            </w:r>
          </w:p>
        </w:tc>
        <w:tc>
          <w:tcPr>
            <w:tcW w:w="4485" w:type="dxa"/>
            <w:tcBorders>
              <w:top w:val="nil"/>
              <w:left w:val="nil"/>
              <w:bottom w:val="single" w:sz="8" w:space="0" w:color="000000"/>
              <w:right w:val="single" w:sz="12" w:space="0" w:color="000000"/>
            </w:tcBorders>
            <w:shd w:val="clear" w:color="auto" w:fill="auto"/>
            <w:tcMar>
              <w:top w:w="100" w:type="dxa"/>
              <w:left w:w="100" w:type="dxa"/>
              <w:bottom w:w="100" w:type="dxa"/>
              <w:right w:w="100" w:type="dxa"/>
            </w:tcMar>
          </w:tcPr>
          <w:p w14:paraId="76CE16D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Raz otrzymane cząsteczki polimeru nie reagują jedna na drugą.</w:t>
            </w:r>
          </w:p>
        </w:tc>
        <w:tc>
          <w:tcPr>
            <w:tcW w:w="240" w:type="dxa"/>
            <w:tcBorders>
              <w:top w:val="nil"/>
              <w:left w:val="nil"/>
              <w:bottom w:val="nil"/>
              <w:right w:val="nil"/>
            </w:tcBorders>
            <w:shd w:val="clear" w:color="auto" w:fill="auto"/>
            <w:tcMar>
              <w:top w:w="100" w:type="dxa"/>
              <w:left w:w="100" w:type="dxa"/>
              <w:bottom w:w="100" w:type="dxa"/>
              <w:right w:w="100" w:type="dxa"/>
            </w:tcMar>
          </w:tcPr>
          <w:p w14:paraId="5B4E9E8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tc>
      </w:tr>
      <w:tr w:rsidR="00955E56" w14:paraId="17989710" w14:textId="77777777">
        <w:trPr>
          <w:trHeight w:val="760"/>
        </w:trPr>
        <w:tc>
          <w:tcPr>
            <w:tcW w:w="4329" w:type="dxa"/>
            <w:tcBorders>
              <w:top w:val="nil"/>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8D05D4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Kontrola temperatury polimeryzacji jest łatwa</w:t>
            </w:r>
          </w:p>
        </w:tc>
        <w:tc>
          <w:tcPr>
            <w:tcW w:w="4485" w:type="dxa"/>
            <w:tcBorders>
              <w:top w:val="nil"/>
              <w:left w:val="nil"/>
              <w:bottom w:val="single" w:sz="12" w:space="0" w:color="000000"/>
              <w:right w:val="single" w:sz="12" w:space="0" w:color="000000"/>
            </w:tcBorders>
            <w:shd w:val="clear" w:color="auto" w:fill="auto"/>
            <w:tcMar>
              <w:top w:w="100" w:type="dxa"/>
              <w:left w:w="100" w:type="dxa"/>
              <w:bottom w:w="100" w:type="dxa"/>
              <w:right w:w="100" w:type="dxa"/>
            </w:tcMar>
          </w:tcPr>
          <w:p w14:paraId="4C97B23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Kontrola temperatury polimeryzacji jest trudna</w:t>
            </w:r>
          </w:p>
        </w:tc>
        <w:tc>
          <w:tcPr>
            <w:tcW w:w="240" w:type="dxa"/>
            <w:tcBorders>
              <w:top w:val="nil"/>
              <w:left w:val="nil"/>
              <w:bottom w:val="nil"/>
              <w:right w:val="nil"/>
            </w:tcBorders>
            <w:shd w:val="clear" w:color="auto" w:fill="auto"/>
            <w:tcMar>
              <w:top w:w="100" w:type="dxa"/>
              <w:left w:w="100" w:type="dxa"/>
              <w:bottom w:w="100" w:type="dxa"/>
              <w:right w:w="100" w:type="dxa"/>
            </w:tcMar>
          </w:tcPr>
          <w:p w14:paraId="729D4CC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tc>
      </w:tr>
    </w:tbl>
    <w:p w14:paraId="53E81003"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8BB1CB5"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D490886"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Definicje poszczególnych polireakcji (na wszelki wypadek):</w:t>
      </w:r>
    </w:p>
    <w:p w14:paraId="45D8BC1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polikondensacja – </w:t>
      </w:r>
      <w:r>
        <w:rPr>
          <w:rFonts w:ascii="Times New Roman" w:eastAsia="Times New Roman" w:hAnsi="Times New Roman" w:cs="Times New Roman"/>
          <w:sz w:val="24"/>
          <w:szCs w:val="24"/>
        </w:rPr>
        <w:t>reakcja polimeryzacji, przebiegająca stopniowo i z wydzieleniem niskocząsteczkowego produktu ubocznego (np. wody, metanolu, glikolu);</w:t>
      </w:r>
    </w:p>
    <w:p w14:paraId="26B3CBA4"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poliaddycja – </w:t>
      </w:r>
      <w:r>
        <w:rPr>
          <w:rFonts w:ascii="Times New Roman" w:eastAsia="Times New Roman" w:hAnsi="Times New Roman" w:cs="Times New Roman"/>
          <w:sz w:val="24"/>
          <w:szCs w:val="24"/>
        </w:rPr>
        <w:t>polimeryzacja o</w:t>
      </w:r>
      <w:r>
        <w:rPr>
          <w:rFonts w:ascii="Times New Roman" w:eastAsia="Times New Roman" w:hAnsi="Times New Roman" w:cs="Times New Roman"/>
          <w:sz w:val="24"/>
          <w:szCs w:val="24"/>
        </w:rPr>
        <w:t xml:space="preserve"> charakterze stopniowym, w której nie występują produkty uboczne;</w:t>
      </w:r>
    </w:p>
    <w:p w14:paraId="5A9828E5"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polimeryzacja rodnikowa ­– </w:t>
      </w:r>
      <w:r>
        <w:rPr>
          <w:rFonts w:ascii="Times New Roman" w:eastAsia="Times New Roman" w:hAnsi="Times New Roman" w:cs="Times New Roman"/>
          <w:sz w:val="24"/>
          <w:szCs w:val="24"/>
        </w:rPr>
        <w:t>polimeryzacja, która opiera się na wytworzeniu rodników,  pozwalających na otrzymanie wielkocząsteczkowego polimeru;</w:t>
      </w:r>
    </w:p>
    <w:p w14:paraId="1A65BCA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 xml:space="preserve">polimeryzacja jonowa – </w:t>
      </w:r>
      <w:r>
        <w:rPr>
          <w:rFonts w:ascii="Times New Roman" w:eastAsia="Times New Roman" w:hAnsi="Times New Roman" w:cs="Times New Roman"/>
          <w:sz w:val="24"/>
          <w:szCs w:val="24"/>
        </w:rPr>
        <w:t>polimer</w:t>
      </w:r>
      <w:r>
        <w:rPr>
          <w:rFonts w:ascii="Times New Roman" w:eastAsia="Times New Roman" w:hAnsi="Times New Roman" w:cs="Times New Roman"/>
          <w:sz w:val="24"/>
          <w:szCs w:val="24"/>
        </w:rPr>
        <w:t>yzacja, której mechanizm opiera się na tworzeniu par jonowych, biorących udział w reakcji inicjowania polimeryzacji.</w:t>
      </w:r>
    </w:p>
    <w:p w14:paraId="4C01FB06" w14:textId="77777777" w:rsidR="00955E56" w:rsidRDefault="00955E56">
      <w:pPr>
        <w:rPr>
          <w:rFonts w:ascii="Times New Roman" w:eastAsia="Times New Roman" w:hAnsi="Times New Roman" w:cs="Times New Roman"/>
        </w:rPr>
      </w:pPr>
    </w:p>
    <w:p w14:paraId="0307F82A"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62.    Potencjał chemiczny: definicja i zastosowanie dla stanów równowagi.</w:t>
      </w:r>
    </w:p>
    <w:p w14:paraId="63C814B5"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63.    Powłoki ochronne.</w:t>
      </w:r>
    </w:p>
    <w:p w14:paraId="0DCF5F7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Powłoki ochronne stosowane jako ochron</w:t>
      </w:r>
      <w:r>
        <w:rPr>
          <w:rFonts w:ascii="Times New Roman" w:eastAsia="Times New Roman" w:hAnsi="Times New Roman" w:cs="Times New Roman"/>
          <w:sz w:val="24"/>
          <w:szCs w:val="24"/>
        </w:rPr>
        <w:t>a czasowa lub trwała, ze względu na skład chemiczny dzieli się na: organiczne (malarskie i z tworzyw sztucznych), niemetalowe i metalowe.</w:t>
      </w:r>
    </w:p>
    <w:p w14:paraId="678E1E7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329018"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Powłoki malarskie</w:t>
      </w:r>
    </w:p>
    <w:p w14:paraId="78CEC7A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Powłoki malarskie wytwarza się jako jednowarstwowe lub wielowarstwowe. Powłoki wielowarstwowe składają sięz warstwy podkładowej, zwanej też gruntową, warstw pośrednich i warstwy nawierzchniowej. Materiały stosowane na poszczególne typy warstw to farby, lak</w:t>
      </w:r>
      <w:r>
        <w:rPr>
          <w:rFonts w:ascii="Times New Roman" w:eastAsia="Times New Roman" w:hAnsi="Times New Roman" w:cs="Times New Roman"/>
          <w:sz w:val="24"/>
          <w:szCs w:val="24"/>
        </w:rPr>
        <w:t>iery i emalie</w:t>
      </w:r>
    </w:p>
    <w:p w14:paraId="2FCE30D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3402D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Podstawowe techniki nakładania to:</w:t>
      </w:r>
    </w:p>
    <w:p w14:paraId="2A5ECDE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malowanie pędzlem;</w:t>
      </w:r>
    </w:p>
    <w:p w14:paraId="120EB75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malowanie natryskowe;</w:t>
      </w:r>
    </w:p>
    <w:p w14:paraId="599B7D6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malowanie zanurzeniowe;</w:t>
      </w:r>
    </w:p>
    <w:p w14:paraId="3D27F17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malowanie elektroforetyczne</w:t>
      </w:r>
    </w:p>
    <w:p w14:paraId="4066B8B8" w14:textId="77777777" w:rsidR="00955E56" w:rsidRDefault="0081784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FC952E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Trwałość i wady powłok malarskich</w:t>
      </w:r>
    </w:p>
    <w:p w14:paraId="297EE6A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64448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Trwałość powłok malarskich zależy od skłonności materiału do starzenia, odporności na czynniki mechaniczne i stopnia agresywności środowiska. Typowe wady powłok wynikające z technologii nakładania i warunków eksploatacji to marszczenie, zacieki, spękania d</w:t>
      </w:r>
      <w:r>
        <w:rPr>
          <w:rFonts w:ascii="Times New Roman" w:eastAsia="Times New Roman" w:hAnsi="Times New Roman" w:cs="Times New Roman"/>
          <w:sz w:val="24"/>
          <w:szCs w:val="24"/>
        </w:rPr>
        <w:t>eseniowe lub głębokie, odstawanie, łuszczenie, pęcherze</w:t>
      </w:r>
    </w:p>
    <w:p w14:paraId="15A4D18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07A2AD"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Powłoki niemetalowe</w:t>
      </w:r>
    </w:p>
    <w:p w14:paraId="12F8B73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Zaletami materiałów niemetalowych stosowanych jako powłoki ochronne są:</w:t>
      </w:r>
    </w:p>
    <w:p w14:paraId="6A9A8AA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dobra odporność na korozję atmosferyczną i czynniki chemiczne;</w:t>
      </w:r>
    </w:p>
    <w:p w14:paraId="45C7282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dobre właściwości izolacyjne, elektrycz</w:t>
      </w:r>
      <w:r>
        <w:rPr>
          <w:rFonts w:ascii="Times New Roman" w:eastAsia="Times New Roman" w:hAnsi="Times New Roman" w:cs="Times New Roman"/>
          <w:sz w:val="24"/>
          <w:szCs w:val="24"/>
        </w:rPr>
        <w:t>ne i cieplne;</w:t>
      </w:r>
    </w:p>
    <w:p w14:paraId="045C2C1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estetyczny wygląd.</w:t>
      </w:r>
    </w:p>
    <w:p w14:paraId="5F13887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Jako powłoki niemetalowe stosuje się emalie techniczne, tworzywa sztuczne, gumy, pokrycia izolacyjne wieloskładnikowe, ceramikę, warstwy konwersyjne.</w:t>
      </w:r>
    </w:p>
    <w:p w14:paraId="0B66A2C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7FA7EC"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Powłoki z tworzyw sztucznych</w:t>
      </w:r>
    </w:p>
    <w:p w14:paraId="6B59FDB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Powłoki z tworzyw sztucznych są stosowan</w:t>
      </w:r>
      <w:r>
        <w:rPr>
          <w:rFonts w:ascii="Times New Roman" w:eastAsia="Times New Roman" w:hAnsi="Times New Roman" w:cs="Times New Roman"/>
          <w:sz w:val="24"/>
          <w:szCs w:val="24"/>
        </w:rPr>
        <w:t>e w bardzo szerokim zakresie i wykazują stałą tendencję rozwoju ze względu na szereg zalet. Do najważniejszych walorów materiałów polimerowych wykorzystywanych jako powłoki ochronne należą:</w:t>
      </w:r>
    </w:p>
    <w:p w14:paraId="76668455" w14:textId="77777777" w:rsidR="00955E56" w:rsidRDefault="00817847">
      <w:pPr>
        <w:rPr>
          <w:rFonts w:ascii="Times New Roman" w:eastAsia="Times New Roman" w:hAnsi="Times New Roman" w:cs="Times New Roman"/>
          <w:sz w:val="24"/>
          <w:szCs w:val="24"/>
        </w:rPr>
      </w:pPr>
      <w:r>
        <w:rPr>
          <w:sz w:val="24"/>
          <w:szCs w:val="24"/>
        </w:rPr>
        <w:lastRenderedPageBreak/>
        <w:t xml:space="preserve"> ·</w:t>
      </w:r>
      <w:r>
        <w:rPr>
          <w:rFonts w:ascii="Times New Roman" w:eastAsia="Times New Roman" w:hAnsi="Times New Roman" w:cs="Times New Roman"/>
          <w:sz w:val="24"/>
          <w:szCs w:val="24"/>
        </w:rPr>
        <w:t>odporność chemiczna na czynniki atmosferyczne oraz na szereg roz</w:t>
      </w:r>
      <w:r>
        <w:rPr>
          <w:rFonts w:ascii="Times New Roman" w:eastAsia="Times New Roman" w:hAnsi="Times New Roman" w:cs="Times New Roman"/>
          <w:sz w:val="24"/>
          <w:szCs w:val="24"/>
        </w:rPr>
        <w:t>tworów kwasów, soli i zasad;</w:t>
      </w:r>
    </w:p>
    <w:p w14:paraId="55EF95A8" w14:textId="77777777" w:rsidR="00955E56" w:rsidRDefault="00817847">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właściwości izolacyjne elektryczne, cieplne i akustyczne, które można modyfikować napełniaczami;</w:t>
      </w:r>
    </w:p>
    <w:p w14:paraId="634D33B5" w14:textId="77777777" w:rsidR="00955E56" w:rsidRDefault="00817847">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niski współczynnik tarcia i ścieralnośćw porównaniu z metalami;</w:t>
      </w:r>
    </w:p>
    <w:p w14:paraId="23C59341" w14:textId="77777777" w:rsidR="00955E56" w:rsidRDefault="00817847">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właściwości antyadhezyjne zapobiegające przyleganiu zanieczy</w:t>
      </w:r>
      <w:r>
        <w:rPr>
          <w:rFonts w:ascii="Times New Roman" w:eastAsia="Times New Roman" w:hAnsi="Times New Roman" w:cs="Times New Roman"/>
          <w:sz w:val="24"/>
          <w:szCs w:val="24"/>
        </w:rPr>
        <w:t>szczeń i innych produktów w procesach produkcji;</w:t>
      </w:r>
    </w:p>
    <w:p w14:paraId="6DAED8B0" w14:textId="77777777" w:rsidR="00955E56" w:rsidRDefault="00817847">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mały ciężar właściwy;</w:t>
      </w:r>
    </w:p>
    <w:p w14:paraId="67BBBAFE" w14:textId="77777777" w:rsidR="00955E56" w:rsidRDefault="00817847">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obojętność w roztworach fizjologicznych (możliwość stosowania w przemyśle spożywczym i farmaceutycznym oraz w medycynie).</w:t>
      </w:r>
    </w:p>
    <w:p w14:paraId="2801813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Podstawowymi wadami ograniczającymi stosowanie polimerów są:</w:t>
      </w:r>
    </w:p>
    <w:p w14:paraId="5CC6AD69" w14:textId="77777777" w:rsidR="00955E56" w:rsidRDefault="00817847">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mała odporność na działanie temperatury – zazwyczaj poniżej 100</w:t>
      </w:r>
      <w:r>
        <w:rPr>
          <w:sz w:val="24"/>
          <w:szCs w:val="24"/>
        </w:rPr>
        <w:t>°</w:t>
      </w:r>
      <w:r>
        <w:rPr>
          <w:rFonts w:ascii="Times New Roman" w:eastAsia="Times New Roman" w:hAnsi="Times New Roman" w:cs="Times New Roman"/>
          <w:sz w:val="24"/>
          <w:szCs w:val="24"/>
        </w:rPr>
        <w:t>C, w rzadkich przypadkach do 150</w:t>
      </w:r>
      <w:r>
        <w:rPr>
          <w:sz w:val="24"/>
          <w:szCs w:val="24"/>
        </w:rPr>
        <w:t>°</w:t>
      </w:r>
      <w:r>
        <w:rPr>
          <w:rFonts w:ascii="Times New Roman" w:eastAsia="Times New Roman" w:hAnsi="Times New Roman" w:cs="Times New Roman"/>
          <w:sz w:val="24"/>
          <w:szCs w:val="24"/>
        </w:rPr>
        <w:t>C;</w:t>
      </w:r>
    </w:p>
    <w:p w14:paraId="4CF78935" w14:textId="77777777" w:rsidR="00955E56" w:rsidRDefault="00817847">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mała przewodność cieplna (niekiedy jest to zaleta);</w:t>
      </w:r>
    </w:p>
    <w:p w14:paraId="4F579DF4" w14:textId="77777777" w:rsidR="00955E56" w:rsidRDefault="00817847">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wysoki współczynnik rozszerzalności c</w:t>
      </w:r>
      <w:r>
        <w:rPr>
          <w:rFonts w:ascii="Times New Roman" w:eastAsia="Times New Roman" w:hAnsi="Times New Roman" w:cs="Times New Roman"/>
          <w:sz w:val="24"/>
          <w:szCs w:val="24"/>
        </w:rPr>
        <w:t>ieplnej;</w:t>
      </w:r>
    </w:p>
    <w:p w14:paraId="6F538276" w14:textId="77777777" w:rsidR="00955E56" w:rsidRDefault="00817847">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niestabilność struktury w wyniku procesu starzenia.</w:t>
      </w:r>
    </w:p>
    <w:p w14:paraId="71C0ED7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Tworzywa sztuczne stosowane na powłoki ochronne dzieli się na trzy grupy: termoutwardzalne, termoplastyczne i chemoutwardzalne. Podział ten wynika z różnic w mechanizmie wiązania cząsteczek w s</w:t>
      </w:r>
      <w:r>
        <w:rPr>
          <w:rFonts w:ascii="Times New Roman" w:eastAsia="Times New Roman" w:hAnsi="Times New Roman" w:cs="Times New Roman"/>
          <w:sz w:val="24"/>
          <w:szCs w:val="24"/>
        </w:rPr>
        <w:t>trukturze.</w:t>
      </w:r>
    </w:p>
    <w:p w14:paraId="1163C1B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Powłoki ochronne z tworzyw sztucznych nakładane są różnymi metodami, z wykorzystaniem jako materiału wyjściowego proszku o określonej granulacji lub plastizoli. Powłoki wytwarza się metodą fluidyzacji, napylania elektrostatycznego, natryskiwania</w:t>
      </w:r>
      <w:r>
        <w:rPr>
          <w:rFonts w:ascii="Times New Roman" w:eastAsia="Times New Roman" w:hAnsi="Times New Roman" w:cs="Times New Roman"/>
          <w:sz w:val="24"/>
          <w:szCs w:val="24"/>
        </w:rPr>
        <w:t xml:space="preserve"> płomieniowego, nanoszenia zanurzeniowego, powlekania dyspersyjnego, wytłaczania.</w:t>
      </w:r>
    </w:p>
    <w:p w14:paraId="3B0BFD5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040891"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Powłoki gumowe</w:t>
      </w:r>
    </w:p>
    <w:p w14:paraId="73C9817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Powłoki gumowe stosowane są jako pokrycia na elementach metalowych eksploatowanych w agresywnych środowiskach chemicznych. W zależności od wymaganych właściwości i warunków pracy stosuje się gumy miękkie lub twarde, naturalne bądź syntetyczne. Gumy miękkie</w:t>
      </w:r>
      <w:r>
        <w:rPr>
          <w:rFonts w:ascii="Times New Roman" w:eastAsia="Times New Roman" w:hAnsi="Times New Roman" w:cs="Times New Roman"/>
          <w:sz w:val="24"/>
          <w:szCs w:val="24"/>
        </w:rPr>
        <w:t xml:space="preserve"> stosuje sięna elementach narażonych na wstrząsy, uderzenia, zmiany temperatury, oraz w środowiskach zawierających cząstki stałe.</w:t>
      </w:r>
    </w:p>
    <w:p w14:paraId="14785D1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Gumę twardą – ebonit– stosuje się na elementach eksploatowanych w bardziej agresywnych środowiskach, ale w warunkach bez zmien</w:t>
      </w:r>
      <w:r>
        <w:rPr>
          <w:rFonts w:ascii="Times New Roman" w:eastAsia="Times New Roman" w:hAnsi="Times New Roman" w:cs="Times New Roman"/>
          <w:sz w:val="24"/>
          <w:szCs w:val="24"/>
        </w:rPr>
        <w:t>nych obciążeń mechanicznych czy cieplnych.</w:t>
      </w:r>
    </w:p>
    <w:p w14:paraId="6898114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Guma naturalna może być stosowana do temperatury 70</w:t>
      </w:r>
      <w:r>
        <w:rPr>
          <w:sz w:val="24"/>
          <w:szCs w:val="24"/>
        </w:rPr>
        <w:t>°</w:t>
      </w:r>
      <w:r>
        <w:rPr>
          <w:rFonts w:ascii="Times New Roman" w:eastAsia="Times New Roman" w:hAnsi="Times New Roman" w:cs="Times New Roman"/>
          <w:sz w:val="24"/>
          <w:szCs w:val="24"/>
        </w:rPr>
        <w:t>C a sztuczna nawet do 300</w:t>
      </w:r>
      <w:r>
        <w:rPr>
          <w:sz w:val="24"/>
          <w:szCs w:val="24"/>
        </w:rPr>
        <w:t>°</w:t>
      </w:r>
      <w:r>
        <w:rPr>
          <w:rFonts w:ascii="Times New Roman" w:eastAsia="Times New Roman" w:hAnsi="Times New Roman" w:cs="Times New Roman"/>
          <w:sz w:val="24"/>
          <w:szCs w:val="24"/>
        </w:rPr>
        <w:t>C (silikonowa). Gumy syntetyczne cechują się nieco niższymi właściwościami mechanicznymi od naturalnych ale wyższą odpornością korozyjn</w:t>
      </w:r>
      <w:r>
        <w:rPr>
          <w:rFonts w:ascii="Times New Roman" w:eastAsia="Times New Roman" w:hAnsi="Times New Roman" w:cs="Times New Roman"/>
          <w:sz w:val="24"/>
          <w:szCs w:val="24"/>
        </w:rPr>
        <w:t>ą</w:t>
      </w:r>
    </w:p>
    <w:p w14:paraId="2CDC779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E398D2"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Pokrycia izolacyjne</w:t>
      </w:r>
    </w:p>
    <w:p w14:paraId="566A6B0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Pokrycia izolacyjne stosowane są do ochrony zbiorników, rurociągów i kabli elektrycznych przed korozją.</w:t>
      </w:r>
    </w:p>
    <w:p w14:paraId="4B98FB5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Wykonuje się je przez nasycanie mat, tkanin lub taśm z włókna szklanego asfaltami lub żywicami syntetycznymi.</w:t>
      </w:r>
    </w:p>
    <w:p w14:paraId="46EEB529" w14:textId="77777777" w:rsidR="00955E56" w:rsidRDefault="0081784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EA8B219"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Powłoki ceramicz</w:t>
      </w:r>
      <w:r>
        <w:rPr>
          <w:rFonts w:ascii="Times New Roman" w:eastAsia="Times New Roman" w:hAnsi="Times New Roman" w:cs="Times New Roman"/>
          <w:b/>
          <w:sz w:val="24"/>
          <w:szCs w:val="24"/>
        </w:rPr>
        <w:t>ne</w:t>
      </w:r>
    </w:p>
    <w:p w14:paraId="38C5388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Podstawowymi materiałami ceramicznymi stosowanymi na powłoki ochronne sątlenki metali – Al2O3, ZrO2, TiO2, Cr2O3, węgliki – WC, W2C, Cr3C2 oraz azotki – TiN, TaN</w:t>
      </w:r>
    </w:p>
    <w:p w14:paraId="01159B63" w14:textId="77777777" w:rsidR="00955E56" w:rsidRDefault="0081784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4F6D55F"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Warstwy konwersyjne</w:t>
      </w:r>
    </w:p>
    <w:p w14:paraId="7C645E0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Powłoki konwersyjne to warstwy niemetalowe powstałe na powierzchni me</w:t>
      </w:r>
      <w:r>
        <w:rPr>
          <w:rFonts w:ascii="Times New Roman" w:eastAsia="Times New Roman" w:hAnsi="Times New Roman" w:cs="Times New Roman"/>
          <w:sz w:val="24"/>
          <w:szCs w:val="24"/>
        </w:rPr>
        <w:t>talu w wyniku reakcji jego atomów z zewnętrznych warstw z anionami środowiska. Tworzenie się warstwy konwersyjnej można opisać równaniem:</w:t>
      </w:r>
    </w:p>
    <w:p w14:paraId="31780095" w14:textId="77777777" w:rsidR="00955E56" w:rsidRDefault="00817847">
      <w:pPr>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mMe + nA</w:t>
      </w:r>
      <w:r>
        <w:rPr>
          <w:rFonts w:ascii="Times New Roman" w:eastAsia="Times New Roman" w:hAnsi="Times New Roman" w:cs="Times New Roman"/>
          <w:sz w:val="24"/>
          <w:szCs w:val="24"/>
          <w:vertAlign w:val="superscript"/>
        </w:rPr>
        <w:t>z-</w:t>
      </w:r>
      <w:r>
        <w:rPr>
          <w:rFonts w:ascii="Times New Roman" w:eastAsia="Times New Roman" w:hAnsi="Times New Roman" w:cs="Times New Roman"/>
          <w:sz w:val="24"/>
          <w:szCs w:val="24"/>
        </w:rPr>
        <w:t xml:space="preserve"> </w:t>
      </w:r>
      <w:r>
        <w:rPr>
          <w:sz w:val="24"/>
          <w:szCs w:val="24"/>
        </w:rPr>
        <w:t>à</w:t>
      </w:r>
      <w:r>
        <w:rPr>
          <w:rFonts w:ascii="Times New Roman" w:eastAsia="Times New Roman" w:hAnsi="Times New Roman" w:cs="Times New Roman"/>
          <w:sz w:val="24"/>
          <w:szCs w:val="24"/>
        </w:rPr>
        <w:t xml:space="preserve"> Me</w:t>
      </w:r>
      <w:r>
        <w:rPr>
          <w:rFonts w:ascii="Times New Roman" w:eastAsia="Times New Roman" w:hAnsi="Times New Roman" w:cs="Times New Roman"/>
          <w:sz w:val="24"/>
          <w:szCs w:val="24"/>
          <w:vertAlign w:val="subscript"/>
        </w:rPr>
        <w:t>m</w:t>
      </w: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n</w:t>
      </w:r>
      <w:r>
        <w:rPr>
          <w:rFonts w:ascii="Times New Roman" w:eastAsia="Times New Roman" w:hAnsi="Times New Roman" w:cs="Times New Roman"/>
          <w:sz w:val="24"/>
          <w:szCs w:val="24"/>
        </w:rPr>
        <w:t xml:space="preserve"> + nze</w:t>
      </w:r>
      <w:r>
        <w:rPr>
          <w:rFonts w:ascii="Times New Roman" w:eastAsia="Times New Roman" w:hAnsi="Times New Roman" w:cs="Times New Roman"/>
          <w:sz w:val="24"/>
          <w:szCs w:val="24"/>
          <w:vertAlign w:val="superscript"/>
        </w:rPr>
        <w:t>--</w:t>
      </w:r>
    </w:p>
    <w:p w14:paraId="63BB21A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gdzie: Me – metal, A – anion reagujący z – wartościowość anionu, m, n – współczynniki stech</w:t>
      </w:r>
      <w:r>
        <w:rPr>
          <w:rFonts w:ascii="Times New Roman" w:eastAsia="Times New Roman" w:hAnsi="Times New Roman" w:cs="Times New Roman"/>
          <w:sz w:val="24"/>
          <w:szCs w:val="24"/>
        </w:rPr>
        <w:t>iometryczne. Tworząca się powłoka jest ściśle związana z podłożem, nierozpuszczalna w wodzie i środowisku w którym została wytworzona, posiada właściwości izolatora elektrycznego.</w:t>
      </w:r>
    </w:p>
    <w:p w14:paraId="1D07E9F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Do powłok ochronnych konwersyjnych należą powłoki: fosforanowe, chromianowe,</w:t>
      </w:r>
      <w:r>
        <w:rPr>
          <w:rFonts w:ascii="Times New Roman" w:eastAsia="Times New Roman" w:hAnsi="Times New Roman" w:cs="Times New Roman"/>
          <w:sz w:val="24"/>
          <w:szCs w:val="24"/>
        </w:rPr>
        <w:t xml:space="preserve"> tlenkowe i szczawianowe.</w:t>
      </w:r>
    </w:p>
    <w:p w14:paraId="53A7E68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43803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799A5A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74C70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03CC02"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Powłoki metalowe</w:t>
      </w:r>
    </w:p>
    <w:p w14:paraId="57B61D6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Jako powłoki ochronne mogą być stosowane powłoki z czystych metali lub stopów metali, nakładane na podłoże metalowe, rzadziej niemetalowe. Najczęściej stosowane metale to cynk, cyna, aluminium, miedź i mosiądze, ołów, nikiel, kadm, chrom, metale szlachetne</w:t>
      </w:r>
      <w:r>
        <w:rPr>
          <w:rFonts w:ascii="Times New Roman" w:eastAsia="Times New Roman" w:hAnsi="Times New Roman" w:cs="Times New Roman"/>
          <w:sz w:val="24"/>
          <w:szCs w:val="24"/>
        </w:rPr>
        <w:t xml:space="preserve"> (Au, Ag, Pt). Powłoki metaliczne, w zależności od zastosowanego metalu i wymaganych właściwości, nakłada się metodami: zanurzeniową (ogniową), natryskową.</w:t>
      </w:r>
    </w:p>
    <w:p w14:paraId="0092C67F"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9D5B3F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Platerowanie to nakładanie powłoki metalicznej na podłoże metalowe przez walcowanie (metoda metalu</w:t>
      </w:r>
      <w:r>
        <w:rPr>
          <w:rFonts w:ascii="Times New Roman" w:eastAsia="Times New Roman" w:hAnsi="Times New Roman" w:cs="Times New Roman"/>
          <w:sz w:val="24"/>
          <w:szCs w:val="24"/>
        </w:rPr>
        <w:t>rgiczna) lub przez detonację materiału wybuchowego (metoda wybuchowa). Platery są więc materiałami dwu lub więcej warstwowymi trwale złączonymi na całej po-wierzchni (połączenie adhezyjne lub adhezyjno-dyfuzyjne), o właściwościach użytkowych zależnych od r</w:t>
      </w:r>
      <w:r>
        <w:rPr>
          <w:rFonts w:ascii="Times New Roman" w:eastAsia="Times New Roman" w:hAnsi="Times New Roman" w:cs="Times New Roman"/>
          <w:sz w:val="24"/>
          <w:szCs w:val="24"/>
        </w:rPr>
        <w:t>odzaju materiałów i grubości warstw oraz częściowo również od technologii</w:t>
      </w:r>
    </w:p>
    <w:p w14:paraId="36656BD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E7C28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Jednąz najczęściej stosowanych powłok ochronnych na stali i żeliwach jest powłoka galwaniczna cynkowa. Cynk wykazuje większą od żelaza odporność na działanie wilgoci. Stanowi powło</w:t>
      </w:r>
      <w:r>
        <w:rPr>
          <w:rFonts w:ascii="Times New Roman" w:eastAsia="Times New Roman" w:hAnsi="Times New Roman" w:cs="Times New Roman"/>
          <w:sz w:val="24"/>
          <w:szCs w:val="24"/>
        </w:rPr>
        <w:t xml:space="preserve">kę anodową, dużo tańszą niż powłoki kadmowe a przy tym nietoksyczną. Cynkowanie stosuje się do pokrywania blach, taśm i drutów oraz wielu detali w przemyśle maszynowym i motoryzacyjnym. Proces ten nie może być natomiast stosowany w przemyśle spożywczym ze </w:t>
      </w:r>
      <w:r>
        <w:rPr>
          <w:rFonts w:ascii="Times New Roman" w:eastAsia="Times New Roman" w:hAnsi="Times New Roman" w:cs="Times New Roman"/>
          <w:sz w:val="24"/>
          <w:szCs w:val="24"/>
        </w:rPr>
        <w:t>względu na tworzenie toksycznych soli.</w:t>
      </w:r>
    </w:p>
    <w:p w14:paraId="351FABD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Dla podwyższenia ich odporności na korozję można stosować dodatkowo chromianowanie.</w:t>
      </w:r>
    </w:p>
    <w:p w14:paraId="1B0FFA1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Niklowanie jest najpopularniejszym procesem galwanicznym. Powłoki niklowe mają zarówno charakter ochronny jak też ochronno-dekoracyjn</w:t>
      </w:r>
      <w:r>
        <w:rPr>
          <w:rFonts w:ascii="Times New Roman" w:eastAsia="Times New Roman" w:hAnsi="Times New Roman" w:cs="Times New Roman"/>
          <w:sz w:val="24"/>
          <w:szCs w:val="24"/>
        </w:rPr>
        <w:t xml:space="preserve">y i techniczny. Na stali nikiel </w:t>
      </w:r>
      <w:r>
        <w:rPr>
          <w:rFonts w:ascii="Times New Roman" w:eastAsia="Times New Roman" w:hAnsi="Times New Roman" w:cs="Times New Roman"/>
          <w:sz w:val="24"/>
          <w:szCs w:val="24"/>
        </w:rPr>
        <w:lastRenderedPageBreak/>
        <w:t>stanowi powłokę katodową. Ponieważ nie rozpuszcza się w alkaliach i wielu kwasach, stosowany jest w przemyśle chemicznym, maszynowym, motoryzacyjnym.</w:t>
      </w:r>
    </w:p>
    <w:p w14:paraId="4EFA644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Przy wytwarzaniu powłok wielowarstwowych nikiel łączy się z chromem i mied</w:t>
      </w:r>
      <w:r>
        <w:rPr>
          <w:rFonts w:ascii="Times New Roman" w:eastAsia="Times New Roman" w:hAnsi="Times New Roman" w:cs="Times New Roman"/>
          <w:sz w:val="24"/>
          <w:szCs w:val="24"/>
        </w:rPr>
        <w:t>zią. Oprócz stali niklem pokrywa się miedź i jej stopy oraz stopy Zn-Al.</w:t>
      </w:r>
    </w:p>
    <w:p w14:paraId="76E4DCE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Chromowanie, jako zabieg podwyższający odporność stali na korozję, stosowane jest jako warstwa zewnętrzna na podwarstwach Cu-Ni (na stali chrom stanowi powłokę katodową). Powłokami ta</w:t>
      </w:r>
      <w:r>
        <w:rPr>
          <w:rFonts w:ascii="Times New Roman" w:eastAsia="Times New Roman" w:hAnsi="Times New Roman" w:cs="Times New Roman"/>
          <w:sz w:val="24"/>
          <w:szCs w:val="24"/>
        </w:rPr>
        <w:t>kimi pokrywa się na przykład części samochodowe, motocyklowe, rowerowe, elementy wagonów kolejowych, części przyrządów pomiarowych i precyzyjnych. Ważną cechą powłok chromowych jest bardzo duża odporność na ścieranie.</w:t>
      </w:r>
    </w:p>
    <w:p w14:paraId="44FBEBE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Miedziowanie galwaniczne stosowane jes</w:t>
      </w:r>
      <w:r>
        <w:rPr>
          <w:rFonts w:ascii="Times New Roman" w:eastAsia="Times New Roman" w:hAnsi="Times New Roman" w:cs="Times New Roman"/>
          <w:sz w:val="24"/>
          <w:szCs w:val="24"/>
        </w:rPr>
        <w:t>t w celach technicznych oraz ochronno-dekoracyjnych. Jako powłoka ochronna miedź stanowi jedną</w:t>
      </w:r>
    </w:p>
    <w:p w14:paraId="0F95D02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 warstw w wielowarstwowej powłoce Cu-Ni-Cr. Dobrze nakłada się</w:t>
      </w:r>
    </w:p>
    <w:p w14:paraId="015FAD89" w14:textId="77777777" w:rsidR="00955E56" w:rsidRDefault="00817847">
      <w:pPr>
        <w:rPr>
          <w:rFonts w:ascii="Times New Roman" w:eastAsia="Times New Roman" w:hAnsi="Times New Roman" w:cs="Times New Roman"/>
          <w:sz w:val="29"/>
          <w:szCs w:val="29"/>
        </w:rPr>
      </w:pPr>
      <w:r>
        <w:rPr>
          <w:rFonts w:ascii="Times New Roman" w:eastAsia="Times New Roman" w:hAnsi="Times New Roman" w:cs="Times New Roman"/>
          <w:sz w:val="24"/>
          <w:szCs w:val="24"/>
        </w:rPr>
        <w:t>nie tylko na stale ale również na tworzywa sztuczne. Udział miedziowania galwanicznego w metaliza</w:t>
      </w:r>
      <w:r>
        <w:rPr>
          <w:rFonts w:ascii="Times New Roman" w:eastAsia="Times New Roman" w:hAnsi="Times New Roman" w:cs="Times New Roman"/>
          <w:sz w:val="24"/>
          <w:szCs w:val="24"/>
        </w:rPr>
        <w:t>cji tworzyw niemetalowych jest coraz szerszy, często są to warstwy głównie dekoracyjne. Wadą powłok miedzianych jest ich utlenianie się w powietrzu, co zmniejsza efekt dekoracyjny. Ponadto tworzące się tlenki nie stanowią dobrej ochrony przed korozją w śro</w:t>
      </w:r>
      <w:r>
        <w:rPr>
          <w:rFonts w:ascii="Times New Roman" w:eastAsia="Times New Roman" w:hAnsi="Times New Roman" w:cs="Times New Roman"/>
          <w:sz w:val="24"/>
          <w:szCs w:val="24"/>
        </w:rPr>
        <w:t>dowiskach bardziej agresywnych</w:t>
      </w:r>
      <w:r>
        <w:rPr>
          <w:rFonts w:ascii="Times New Roman" w:eastAsia="Times New Roman" w:hAnsi="Times New Roman" w:cs="Times New Roman"/>
          <w:sz w:val="29"/>
          <w:szCs w:val="29"/>
        </w:rPr>
        <w:t>.</w:t>
      </w:r>
    </w:p>
    <w:p w14:paraId="4E90FED1" w14:textId="77777777" w:rsidR="00955E56" w:rsidRDefault="00955E56"/>
    <w:p w14:paraId="2B8C6B8C"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64.    Prawo Faradaya.</w:t>
      </w:r>
    </w:p>
    <w:p w14:paraId="4506B41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Generalnie są dwa prawa Faradaya, elektrolizy i indukcji elektromagnetycznej i nie raczyli uściślić :) :) :) </w:t>
      </w:r>
    </w:p>
    <w:p w14:paraId="2D370B0E"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[Wikipedia, AGH]</w:t>
      </w:r>
    </w:p>
    <w:p w14:paraId="33AFDCD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Prawo indukcji elektromagnetycznej Faradaya</w:t>
      </w:r>
      <w:r>
        <w:rPr>
          <w:rFonts w:ascii="Times New Roman" w:eastAsia="Times New Roman" w:hAnsi="Times New Roman" w:cs="Times New Roman"/>
        </w:rPr>
        <w:t xml:space="preserve"> – prawo mówiące, że w zamkniętym obwodzie znajdującym się w zmiennym polu magnetycznym pojawia się siła elektromotoryczna indukcji równa szybkości zmian strumienia indukcji pola magnetycznego przechodzącego przez powierzchnię rozpiętą na tym obwodzie.</w:t>
      </w:r>
    </w:p>
    <w:p w14:paraId="7CB9271B"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Bar</w:t>
      </w:r>
      <w:r>
        <w:rPr>
          <w:rFonts w:ascii="Times New Roman" w:eastAsia="Times New Roman" w:hAnsi="Times New Roman" w:cs="Times New Roman"/>
        </w:rPr>
        <w:t>dziej po ludzku:</w:t>
      </w:r>
    </w:p>
    <w:p w14:paraId="661E3DA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Faraday wysunął takie wnioski na podstawie doświadczenia, w którym źródło pola magnetycznego (magnes) przemieszcza się względem nieruchomej przewodzącej pętli (obwodu). Indukowane: siła elektromotoryczna, prąd i pole magnetyczne powstają w</w:t>
      </w:r>
      <w:r>
        <w:rPr>
          <w:rFonts w:ascii="Times New Roman" w:eastAsia="Times New Roman" w:hAnsi="Times New Roman" w:cs="Times New Roman"/>
        </w:rPr>
        <w:t xml:space="preserve"> obwodzie tylko podczas ruchu magnesu i zmieniają się wraz z prędkością tego magnesu. Oznacza to, że dla powstania prądu indukcyjnego potrzebny jest względny ruch źródła pola magnetycznego i przewodnika. Na podstawie powyższych obserwacji Faraday doszedł d</w:t>
      </w:r>
      <w:r>
        <w:rPr>
          <w:rFonts w:ascii="Times New Roman" w:eastAsia="Times New Roman" w:hAnsi="Times New Roman" w:cs="Times New Roman"/>
        </w:rPr>
        <w:t>o wniosku, że o powstawaniu siły elektromotorycznej indukcji decyduje szybkość zmian strumienia magnetycznego ϕ</w:t>
      </w:r>
      <w:r>
        <w:rPr>
          <w:rFonts w:ascii="Times New Roman" w:eastAsia="Times New Roman" w:hAnsi="Times New Roman" w:cs="Times New Roman"/>
          <w:vertAlign w:val="subscript"/>
        </w:rPr>
        <w:t>B</w:t>
      </w:r>
      <w:r>
        <w:rPr>
          <w:rFonts w:ascii="Times New Roman" w:eastAsia="Times New Roman" w:hAnsi="Times New Roman" w:cs="Times New Roman"/>
        </w:rPr>
        <w:t>. Ilościowy związek przedstawia właśnie prawo Faradaya:</w:t>
      </w:r>
    </w:p>
    <w:p w14:paraId="3131144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0CCC25D" wp14:editId="0A493F5B">
            <wp:extent cx="5314950" cy="1952625"/>
            <wp:effectExtent l="0" t="0" r="0" b="0"/>
            <wp:docPr id="213"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19"/>
                    <a:srcRect/>
                    <a:stretch>
                      <a:fillRect/>
                    </a:stretch>
                  </pic:blipFill>
                  <pic:spPr>
                    <a:xfrm>
                      <a:off x="0" y="0"/>
                      <a:ext cx="5314950" cy="1952625"/>
                    </a:xfrm>
                    <a:prstGeom prst="rect">
                      <a:avLst/>
                    </a:prstGeom>
                    <a:ln/>
                  </pic:spPr>
                </pic:pic>
              </a:graphicData>
            </a:graphic>
          </wp:inline>
        </w:drawing>
      </w:r>
    </w:p>
    <w:p w14:paraId="42E2C580" w14:textId="77777777" w:rsidR="00955E56" w:rsidRDefault="00955E56">
      <w:pPr>
        <w:ind w:firstLine="0"/>
        <w:rPr>
          <w:rFonts w:ascii="Times New Roman" w:eastAsia="Times New Roman" w:hAnsi="Times New Roman" w:cs="Times New Roman"/>
        </w:rPr>
      </w:pPr>
    </w:p>
    <w:p w14:paraId="10BF88B5"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Prawa elektrolizy Faradaya</w:t>
      </w:r>
      <w:r>
        <w:rPr>
          <w:rFonts w:ascii="Times New Roman" w:eastAsia="Times New Roman" w:hAnsi="Times New Roman" w:cs="Times New Roman"/>
        </w:rPr>
        <w:t xml:space="preserve"> – dwa prawa sformułowane przez Faradaya:</w:t>
      </w:r>
    </w:p>
    <w:p w14:paraId="1EEC4CF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I - Masa substanc</w:t>
      </w:r>
      <w:r>
        <w:rPr>
          <w:rFonts w:ascii="Times New Roman" w:eastAsia="Times New Roman" w:hAnsi="Times New Roman" w:cs="Times New Roman"/>
        </w:rPr>
        <w:t>ji wydzielonej podczas elektrolizy jest proporcjonalna do ładunku, który przepłynął przez elektrolit</w:t>
      </w:r>
    </w:p>
    <w:p w14:paraId="6A52597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7104A2B" wp14:editId="06FA31BC">
            <wp:extent cx="3190988" cy="1964368"/>
            <wp:effectExtent l="0" t="0" r="0" b="0"/>
            <wp:docPr id="19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320"/>
                    <a:srcRect/>
                    <a:stretch>
                      <a:fillRect/>
                    </a:stretch>
                  </pic:blipFill>
                  <pic:spPr>
                    <a:xfrm>
                      <a:off x="0" y="0"/>
                      <a:ext cx="3190988" cy="1964368"/>
                    </a:xfrm>
                    <a:prstGeom prst="rect">
                      <a:avLst/>
                    </a:prstGeom>
                    <a:ln/>
                  </pic:spPr>
                </pic:pic>
              </a:graphicData>
            </a:graphic>
          </wp:inline>
        </w:drawing>
      </w:r>
    </w:p>
    <w:p w14:paraId="743EA548"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II - </w:t>
      </w:r>
      <w:r>
        <w:rPr>
          <w:rFonts w:ascii="Times New Roman" w:eastAsia="Times New Roman" w:hAnsi="Times New Roman" w:cs="Times New Roman"/>
          <w:color w:val="222222"/>
          <w:sz w:val="21"/>
          <w:szCs w:val="21"/>
          <w:highlight w:val="white"/>
        </w:rPr>
        <w:t xml:space="preserve">Ładunek </w:t>
      </w:r>
      <w:r>
        <w:rPr>
          <w:rFonts w:ascii="Times New Roman" w:eastAsia="Times New Roman" w:hAnsi="Times New Roman" w:cs="Times New Roman"/>
          <w:i/>
        </w:rPr>
        <w:t>q</w:t>
      </w:r>
      <w:r>
        <w:rPr>
          <w:rFonts w:ascii="Times New Roman" w:eastAsia="Times New Roman" w:hAnsi="Times New Roman" w:cs="Times New Roman"/>
        </w:rPr>
        <w:t xml:space="preserve"> potrzebny do wydzielenia lub wchłonięcia masy </w:t>
      </w:r>
      <w:r>
        <w:rPr>
          <w:rFonts w:ascii="Times New Roman" w:eastAsia="Times New Roman" w:hAnsi="Times New Roman" w:cs="Times New Roman"/>
          <w:i/>
        </w:rPr>
        <w:t>m</w:t>
      </w:r>
      <w:r>
        <w:rPr>
          <w:rFonts w:ascii="Times New Roman" w:eastAsia="Times New Roman" w:hAnsi="Times New Roman" w:cs="Times New Roman"/>
        </w:rPr>
        <w:t xml:space="preserve"> jest dany zależnością</w:t>
      </w:r>
    </w:p>
    <w:p w14:paraId="2257BBC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52B22B" wp14:editId="4A89F04A">
            <wp:extent cx="3076688" cy="1767636"/>
            <wp:effectExtent l="0" t="0" r="0" b="0"/>
            <wp:docPr id="367"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321"/>
                    <a:srcRect/>
                    <a:stretch>
                      <a:fillRect/>
                    </a:stretch>
                  </pic:blipFill>
                  <pic:spPr>
                    <a:xfrm>
                      <a:off x="0" y="0"/>
                      <a:ext cx="3076688" cy="1767636"/>
                    </a:xfrm>
                    <a:prstGeom prst="rect">
                      <a:avLst/>
                    </a:prstGeom>
                    <a:ln/>
                  </pic:spPr>
                </pic:pic>
              </a:graphicData>
            </a:graphic>
          </wp:inline>
        </w:drawing>
      </w:r>
    </w:p>
    <w:p w14:paraId="1ACCC965"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65.    Prawo Gaussa.</w:t>
      </w:r>
    </w:p>
    <w:p w14:paraId="3D56EF53"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Strumień natężenia pola elektrycznego</w:t>
      </w:r>
      <w:r>
        <w:rPr>
          <w:rFonts w:ascii="Times New Roman" w:eastAsia="Times New Roman" w:hAnsi="Times New Roman" w:cs="Times New Roman"/>
        </w:rPr>
        <w:t>, przenikający przez dowolną powierzchnię zamkniętą w jednorodnym środowisku o bezwzględnej przenikalności elektrycznej ε,</w:t>
      </w:r>
      <w:r>
        <w:rPr>
          <w:rFonts w:ascii="Times New Roman" w:eastAsia="Times New Roman" w:hAnsi="Times New Roman" w:cs="Times New Roman"/>
          <w:b/>
        </w:rPr>
        <w:t xml:space="preserve"> jest równy stosunkowi</w:t>
      </w:r>
      <w:r>
        <w:rPr>
          <w:rFonts w:ascii="Times New Roman" w:eastAsia="Times New Roman" w:hAnsi="Times New Roman" w:cs="Times New Roman"/>
        </w:rPr>
        <w:t xml:space="preserve"> całkowitego</w:t>
      </w:r>
      <w:r>
        <w:rPr>
          <w:rFonts w:ascii="Times New Roman" w:eastAsia="Times New Roman" w:hAnsi="Times New Roman" w:cs="Times New Roman"/>
          <w:b/>
        </w:rPr>
        <w:t xml:space="preserve"> ładunku </w:t>
      </w:r>
      <w:r>
        <w:rPr>
          <w:rFonts w:ascii="Times New Roman" w:eastAsia="Times New Roman" w:hAnsi="Times New Roman" w:cs="Times New Roman"/>
        </w:rPr>
        <w:t xml:space="preserve">[C] znajdującego się wewnątrz tej powierzchni </w:t>
      </w:r>
      <w:r>
        <w:rPr>
          <w:rFonts w:ascii="Times New Roman" w:eastAsia="Times New Roman" w:hAnsi="Times New Roman" w:cs="Times New Roman"/>
          <w:b/>
        </w:rPr>
        <w:t>do</w:t>
      </w:r>
      <w:r>
        <w:rPr>
          <w:rFonts w:ascii="Times New Roman" w:eastAsia="Times New Roman" w:hAnsi="Times New Roman" w:cs="Times New Roman"/>
        </w:rPr>
        <w:t xml:space="preserve"> wartości tejże </w:t>
      </w:r>
      <w:r>
        <w:rPr>
          <w:rFonts w:ascii="Times New Roman" w:eastAsia="Times New Roman" w:hAnsi="Times New Roman" w:cs="Times New Roman"/>
          <w:b/>
        </w:rPr>
        <w:t xml:space="preserve">przenikalności </w:t>
      </w:r>
      <w:r>
        <w:rPr>
          <w:rFonts w:ascii="Times New Roman" w:eastAsia="Times New Roman" w:hAnsi="Times New Roman" w:cs="Times New Roman"/>
        </w:rPr>
        <w:t>[F/m].</w:t>
      </w:r>
    </w:p>
    <w:p w14:paraId="4B280F81" w14:textId="77777777" w:rsidR="00955E56" w:rsidRDefault="00817847">
      <w:pPr>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Φ</m:t>
          </m:r>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q</m:t>
              </m:r>
            </m:num>
            <m:den>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ε</m:t>
                  </m:r>
                </m:e>
                <m:sub>
                  <m:r>
                    <w:rPr>
                      <w:rFonts w:ascii="Times New Roman" w:eastAsia="Times New Roman" w:hAnsi="Times New Roman" w:cs="Times New Roman"/>
                      <w:sz w:val="28"/>
                      <w:szCs w:val="28"/>
                    </w:rPr>
                    <m:t>r</m:t>
                  </m:r>
                </m:sub>
              </m:sSub>
            </m:den>
          </m:f>
        </m:oMath>
      </m:oMathPara>
    </w:p>
    <w:p w14:paraId="5AE7A53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Ładunek (q) jest zazwyczaj podawany w formie gęstości elektrycznej:</w:t>
      </w:r>
    </w:p>
    <w:p w14:paraId="03BA61FD" w14:textId="77777777" w:rsidR="00955E56" w:rsidRDefault="00817847">
      <w:pPr>
        <w:numPr>
          <w:ilvl w:val="0"/>
          <w:numId w:val="18"/>
        </w:numPr>
        <w:rPr>
          <w:rFonts w:ascii="Times New Roman" w:eastAsia="Times New Roman" w:hAnsi="Times New Roman" w:cs="Times New Roman"/>
        </w:rPr>
      </w:pPr>
      <w:r>
        <w:rPr>
          <w:rFonts w:ascii="Times New Roman" w:eastAsia="Times New Roman" w:hAnsi="Times New Roman" w:cs="Times New Roman"/>
        </w:rPr>
        <w:t>liniowej - σ</w:t>
      </w:r>
      <w:r>
        <w:rPr>
          <w:rFonts w:ascii="Times New Roman" w:eastAsia="Times New Roman" w:hAnsi="Times New Roman" w:cs="Times New Roman"/>
          <w:vertAlign w:val="subscript"/>
        </w:rPr>
        <w:t xml:space="preserve">l </w:t>
      </w:r>
      <w:r>
        <w:rPr>
          <w:rFonts w:ascii="Times New Roman" w:eastAsia="Times New Roman" w:hAnsi="Times New Roman" w:cs="Times New Roman"/>
        </w:rPr>
        <w:t>= q/l [C/m]</w:t>
      </w:r>
    </w:p>
    <w:p w14:paraId="204DD811" w14:textId="77777777" w:rsidR="00955E56" w:rsidRDefault="00817847">
      <w:pPr>
        <w:numPr>
          <w:ilvl w:val="0"/>
          <w:numId w:val="18"/>
        </w:numPr>
        <w:rPr>
          <w:rFonts w:ascii="Times New Roman" w:eastAsia="Times New Roman" w:hAnsi="Times New Roman" w:cs="Times New Roman"/>
        </w:rPr>
      </w:pPr>
      <w:r>
        <w:rPr>
          <w:rFonts w:ascii="Times New Roman" w:eastAsia="Times New Roman" w:hAnsi="Times New Roman" w:cs="Times New Roman"/>
        </w:rPr>
        <w:lastRenderedPageBreak/>
        <w:t>powierzchniowej - σ</w:t>
      </w:r>
      <w:r>
        <w:rPr>
          <w:rFonts w:ascii="Times New Roman" w:eastAsia="Times New Roman" w:hAnsi="Times New Roman" w:cs="Times New Roman"/>
          <w:vertAlign w:val="subscript"/>
        </w:rPr>
        <w:t>S</w:t>
      </w:r>
      <w:r>
        <w:rPr>
          <w:rFonts w:ascii="Times New Roman" w:eastAsia="Times New Roman" w:hAnsi="Times New Roman" w:cs="Times New Roman"/>
        </w:rPr>
        <w:t xml:space="preserve"> = q/S [C/m</w:t>
      </w:r>
      <w:r>
        <w:rPr>
          <w:rFonts w:ascii="Times New Roman" w:eastAsia="Times New Roman" w:hAnsi="Times New Roman" w:cs="Times New Roman"/>
          <w:vertAlign w:val="superscript"/>
        </w:rPr>
        <w:t>2</w:t>
      </w:r>
      <w:r>
        <w:rPr>
          <w:rFonts w:ascii="Times New Roman" w:eastAsia="Times New Roman" w:hAnsi="Times New Roman" w:cs="Times New Roman"/>
        </w:rPr>
        <w:t>]</w:t>
      </w:r>
    </w:p>
    <w:p w14:paraId="6566BDA5" w14:textId="77777777" w:rsidR="00955E56" w:rsidRDefault="00817847">
      <w:pPr>
        <w:numPr>
          <w:ilvl w:val="0"/>
          <w:numId w:val="18"/>
        </w:numPr>
        <w:rPr>
          <w:rFonts w:ascii="Times New Roman" w:eastAsia="Times New Roman" w:hAnsi="Times New Roman" w:cs="Times New Roman"/>
        </w:rPr>
      </w:pPr>
      <w:r>
        <w:rPr>
          <w:rFonts w:ascii="Times New Roman" w:eastAsia="Times New Roman" w:hAnsi="Times New Roman" w:cs="Times New Roman"/>
        </w:rPr>
        <w:t>objętościowej - σ</w:t>
      </w:r>
      <w:r>
        <w:rPr>
          <w:rFonts w:ascii="Times New Roman" w:eastAsia="Times New Roman" w:hAnsi="Times New Roman" w:cs="Times New Roman"/>
          <w:vertAlign w:val="subscript"/>
        </w:rPr>
        <w:t>V</w:t>
      </w:r>
      <w:r>
        <w:rPr>
          <w:rFonts w:ascii="Times New Roman" w:eastAsia="Times New Roman" w:hAnsi="Times New Roman" w:cs="Times New Roman"/>
        </w:rPr>
        <w:t xml:space="preserve"> = q/V [C/m</w:t>
      </w:r>
      <w:r>
        <w:rPr>
          <w:rFonts w:ascii="Times New Roman" w:eastAsia="Times New Roman" w:hAnsi="Times New Roman" w:cs="Times New Roman"/>
          <w:vertAlign w:val="superscript"/>
        </w:rPr>
        <w:t>3</w:t>
      </w:r>
      <w:r>
        <w:rPr>
          <w:rFonts w:ascii="Times New Roman" w:eastAsia="Times New Roman" w:hAnsi="Times New Roman" w:cs="Times New Roman"/>
        </w:rPr>
        <w:t>]</w:t>
      </w:r>
    </w:p>
    <w:p w14:paraId="318648F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Dla przykładu podajemy strumień pola elektrycznego na powierzchni kuli o promieniu R, w której środku znajduje się ładunek Q.</w:t>
      </w:r>
    </w:p>
    <w:p w14:paraId="07AB2140"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 dowolnym punkcie tej powierzchni natężenie pola wynosi:</w:t>
      </w:r>
    </w:p>
    <w:p w14:paraId="4B275A15" w14:textId="77777777" w:rsidR="00955E56" w:rsidRDefault="00817847">
      <w:pPr>
        <w:ind w:firstLine="0"/>
        <w:rPr>
          <w:rFonts w:ascii="Times New Roman" w:eastAsia="Times New Roman" w:hAnsi="Times New Roman" w:cs="Times New Roman"/>
        </w:rPr>
      </w:pPr>
      <m:oMathPara>
        <m:oMath>
          <m:r>
            <w:rPr>
              <w:rFonts w:ascii="Times New Roman" w:eastAsia="Times New Roman" w:hAnsi="Times New Roman" w:cs="Times New Roman"/>
            </w:rPr>
            <m:t>E</m:t>
          </m:r>
          <m:r>
            <w:rPr>
              <w:rFonts w:ascii="Times New Roman" w:eastAsia="Times New Roman" w:hAnsi="Times New Roman" w:cs="Times New Roman"/>
            </w:rPr>
            <m:t>=</m:t>
          </m:r>
          <m:f>
            <m:fPr>
              <m:ctrlPr>
                <w:rPr>
                  <w:rFonts w:ascii="Times New Roman" w:eastAsia="Times New Roman" w:hAnsi="Times New Roman" w:cs="Times New Roman"/>
                </w:rPr>
              </m:ctrlPr>
            </m:fPr>
            <m:num>
              <m:r>
                <w:rPr>
                  <w:rFonts w:ascii="Times New Roman" w:eastAsia="Times New Roman" w:hAnsi="Times New Roman" w:cs="Times New Roman"/>
                </w:rPr>
                <m:t>1</m:t>
              </m:r>
            </m:num>
            <m:den>
              <m:r>
                <w:rPr>
                  <w:rFonts w:ascii="Times New Roman" w:eastAsia="Times New Roman" w:hAnsi="Times New Roman" w:cs="Times New Roman"/>
                </w:rPr>
                <m:t>4</m:t>
              </m:r>
              <m:r>
                <w:rPr>
                  <w:rFonts w:ascii="Times New Roman" w:eastAsia="Times New Roman" w:hAnsi="Times New Roman" w:cs="Times New Roman"/>
                </w:rPr>
                <m:t>πε</m:t>
              </m:r>
            </m:den>
          </m:f>
          <m:f>
            <m:fPr>
              <m:ctrlPr>
                <w:rPr>
                  <w:rFonts w:ascii="Times New Roman" w:eastAsia="Times New Roman" w:hAnsi="Times New Roman" w:cs="Times New Roman"/>
                </w:rPr>
              </m:ctrlPr>
            </m:fPr>
            <m:num>
              <m:r>
                <w:rPr>
                  <w:rFonts w:ascii="Times New Roman" w:eastAsia="Times New Roman" w:hAnsi="Times New Roman" w:cs="Times New Roman"/>
                </w:rPr>
                <m:t>Q</m:t>
              </m:r>
            </m:num>
            <m:den>
              <m:sSup>
                <m:sSupPr>
                  <m:ctrlPr>
                    <w:rPr>
                      <w:rFonts w:ascii="Times New Roman" w:eastAsia="Times New Roman" w:hAnsi="Times New Roman" w:cs="Times New Roman"/>
                    </w:rPr>
                  </m:ctrlPr>
                </m:sSupPr>
                <m:e>
                  <m:r>
                    <w:rPr>
                      <w:rFonts w:ascii="Times New Roman" w:eastAsia="Times New Roman" w:hAnsi="Times New Roman" w:cs="Times New Roman"/>
                    </w:rPr>
                    <m:t>R</m:t>
                  </m:r>
                </m:e>
                <m:sup>
                  <m:r>
                    <w:rPr>
                      <w:rFonts w:ascii="Times New Roman" w:eastAsia="Times New Roman" w:hAnsi="Times New Roman" w:cs="Times New Roman"/>
                    </w:rPr>
                    <m:t>2</m:t>
                  </m:r>
                </m:sup>
              </m:sSup>
            </m:den>
          </m:f>
        </m:oMath>
      </m:oMathPara>
    </w:p>
    <w:p w14:paraId="3FB7BC8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całkujemy: :D</w:t>
      </w:r>
    </w:p>
    <w:p w14:paraId="06C98721" w14:textId="77777777" w:rsidR="00955E56" w:rsidRDefault="00817847">
      <w:pPr>
        <w:ind w:firstLine="0"/>
        <w:rPr>
          <w:rFonts w:ascii="Times New Roman" w:eastAsia="Times New Roman" w:hAnsi="Times New Roman" w:cs="Times New Roman"/>
        </w:rPr>
      </w:pPr>
      <m:oMath>
        <m:r>
          <w:rPr>
            <w:rFonts w:ascii="Times New Roman" w:eastAsia="Times New Roman" w:hAnsi="Times New Roman" w:cs="Times New Roman"/>
          </w:rPr>
          <m:t>Φ</m:t>
        </m:r>
        <m:r>
          <w:rPr>
            <w:rFonts w:ascii="Times New Roman" w:eastAsia="Times New Roman" w:hAnsi="Times New Roman" w:cs="Times New Roman"/>
          </w:rPr>
          <m:t>=</m:t>
        </m:r>
        <m:nary>
          <m:naryPr>
            <m:chr m:val="∮"/>
            <m:ctrlPr>
              <w:rPr>
                <w:rFonts w:ascii="Times New Roman" w:eastAsia="Times New Roman" w:hAnsi="Times New Roman" w:cs="Times New Roman"/>
              </w:rPr>
            </m:ctrlPr>
          </m:naryPr>
          <m:sub/>
          <m:sup/>
          <m:e/>
        </m:nary>
        <m:r>
          <w:rPr>
            <w:rFonts w:ascii="Times New Roman" w:eastAsia="Times New Roman" w:hAnsi="Times New Roman" w:cs="Times New Roman"/>
          </w:rPr>
          <m:t>EdS</m:t>
        </m:r>
        <m:r>
          <w:rPr>
            <w:rFonts w:ascii="Times New Roman" w:eastAsia="Times New Roman" w:hAnsi="Times New Roman" w:cs="Times New Roman"/>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rPr>
              <m:t>1</m:t>
            </m:r>
          </m:num>
          <m:den>
            <m:r>
              <w:rPr>
                <w:rFonts w:ascii="Times New Roman" w:eastAsia="Times New Roman" w:hAnsi="Times New Roman" w:cs="Times New Roman"/>
              </w:rPr>
              <m:t>4</m:t>
            </m:r>
            <m:r>
              <w:rPr>
                <w:rFonts w:ascii="Times New Roman" w:eastAsia="Times New Roman" w:hAnsi="Times New Roman" w:cs="Times New Roman"/>
                <w:sz w:val="28"/>
                <w:szCs w:val="28"/>
              </w:rPr>
              <m:t>πε</m:t>
            </m:r>
          </m:den>
        </m:f>
        <m:f>
          <m:fPr>
            <m:ctrlPr>
              <w:rPr>
                <w:rFonts w:ascii="Times New Roman" w:eastAsia="Times New Roman" w:hAnsi="Times New Roman" w:cs="Times New Roman"/>
              </w:rPr>
            </m:ctrlPr>
          </m:fPr>
          <m:num>
            <m:r>
              <w:rPr>
                <w:rFonts w:ascii="Times New Roman" w:eastAsia="Times New Roman" w:hAnsi="Times New Roman" w:cs="Times New Roman"/>
              </w:rPr>
              <m:t>Q</m:t>
            </m:r>
          </m:num>
          <m:den>
            <m:sSup>
              <m:sSupPr>
                <m:ctrlPr>
                  <w:rPr>
                    <w:rFonts w:ascii="Times New Roman" w:eastAsia="Times New Roman" w:hAnsi="Times New Roman" w:cs="Times New Roman"/>
                  </w:rPr>
                </m:ctrlPr>
              </m:sSupPr>
              <m:e>
                <m:r>
                  <w:rPr>
                    <w:rFonts w:ascii="Times New Roman" w:eastAsia="Times New Roman" w:hAnsi="Times New Roman" w:cs="Times New Roman"/>
                  </w:rPr>
                  <m:t>R</m:t>
                </m:r>
              </m:e>
              <m:sup>
                <m:r>
                  <w:rPr>
                    <w:rFonts w:ascii="Times New Roman" w:eastAsia="Times New Roman" w:hAnsi="Times New Roman" w:cs="Times New Roman"/>
                  </w:rPr>
                  <m:t>2</m:t>
                </m:r>
              </m:sup>
            </m:sSup>
          </m:den>
        </m:f>
        <m:r>
          <w:rPr>
            <w:rFonts w:ascii="Times New Roman" w:eastAsia="Times New Roman" w:hAnsi="Times New Roman" w:cs="Times New Roman"/>
          </w:rPr>
          <m:t>4</m:t>
        </m:r>
        <m:r>
          <w:rPr>
            <w:rFonts w:ascii="Times New Roman" w:eastAsia="Times New Roman" w:hAnsi="Times New Roman" w:cs="Times New Roman"/>
          </w:rPr>
          <m:t>π</m:t>
        </m:r>
        <m:sSup>
          <m:sSupPr>
            <m:ctrlPr>
              <w:rPr>
                <w:rFonts w:ascii="Times New Roman" w:eastAsia="Times New Roman" w:hAnsi="Times New Roman" w:cs="Times New Roman"/>
              </w:rPr>
            </m:ctrlPr>
          </m:sSupPr>
          <m:e>
            <m:r>
              <w:rPr>
                <w:rFonts w:ascii="Times New Roman" w:eastAsia="Times New Roman" w:hAnsi="Times New Roman" w:cs="Times New Roman"/>
              </w:rPr>
              <m:t>R</m:t>
            </m:r>
          </m:e>
          <m:sup>
            <m:r>
              <w:rPr>
                <w:rFonts w:ascii="Times New Roman" w:eastAsia="Times New Roman" w:hAnsi="Times New Roman" w:cs="Times New Roman"/>
              </w:rPr>
              <m:t>2</m:t>
            </m:r>
          </m:sup>
        </m:sSup>
        <m:r>
          <w:rPr>
            <w:rFonts w:ascii="Times New Roman" w:eastAsia="Times New Roman" w:hAnsi="Times New Roman" w:cs="Times New Roman"/>
          </w:rPr>
          <m:t>=</m:t>
        </m:r>
        <m:f>
          <m:fPr>
            <m:ctrlPr>
              <w:rPr>
                <w:rFonts w:ascii="Times New Roman" w:eastAsia="Times New Roman" w:hAnsi="Times New Roman" w:cs="Times New Roman"/>
              </w:rPr>
            </m:ctrlPr>
          </m:fPr>
          <m:num>
            <m:r>
              <w:rPr>
                <w:rFonts w:ascii="Times New Roman" w:eastAsia="Times New Roman" w:hAnsi="Times New Roman" w:cs="Times New Roman"/>
              </w:rPr>
              <m:t>Q</m:t>
            </m:r>
          </m:num>
          <m:den>
            <m:r>
              <w:rPr>
                <w:rFonts w:ascii="Times New Roman" w:eastAsia="Times New Roman" w:hAnsi="Times New Roman" w:cs="Times New Roman"/>
              </w:rPr>
              <m:t>ε</m:t>
            </m:r>
          </m:den>
        </m:f>
      </m:oMath>
      <w:r>
        <w:rPr>
          <w:rFonts w:ascii="Times New Roman" w:eastAsia="Times New Roman" w:hAnsi="Times New Roman" w:cs="Times New Roman"/>
        </w:rPr>
        <w:t>///(nie cza</w:t>
      </w:r>
      <w:r>
        <w:rPr>
          <w:rFonts w:ascii="Times New Roman" w:eastAsia="Times New Roman" w:hAnsi="Times New Roman" w:cs="Times New Roman"/>
        </w:rPr>
        <w:t>ję…)</w:t>
      </w:r>
    </w:p>
    <w:p w14:paraId="7C51B3E8"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Wniosek: całkowity strumień elektryczny nie zależy od promienia kuli, przez którą przechodzi.</w:t>
      </w:r>
    </w:p>
    <w:p w14:paraId="656FD0F4"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66.    Prawo Lamberta-Beera.</w:t>
      </w:r>
    </w:p>
    <w:p w14:paraId="0DAFFC4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Gdy promieniowanie elektromagnetyczne przechodzi przez </w:t>
      </w:r>
      <w:r>
        <w:rPr>
          <w:rFonts w:ascii="Times New Roman" w:eastAsia="Times New Roman" w:hAnsi="Times New Roman" w:cs="Times New Roman"/>
          <w:u w:val="single"/>
        </w:rPr>
        <w:t>roztwór</w:t>
      </w:r>
      <w:r>
        <w:rPr>
          <w:rFonts w:ascii="Times New Roman" w:eastAsia="Times New Roman" w:hAnsi="Times New Roman" w:cs="Times New Roman"/>
        </w:rPr>
        <w:t xml:space="preserve"> barwnika, następuje absorpcja tego światła. Jeżeli współczynnik a</w:t>
      </w:r>
      <w:r>
        <w:rPr>
          <w:rFonts w:ascii="Times New Roman" w:eastAsia="Times New Roman" w:hAnsi="Times New Roman" w:cs="Times New Roman"/>
        </w:rPr>
        <w:t>bsorpcji rozpuszczalnika jest równy zeru, to absorbancja wiązki promieniowania monochromatycznego przechodzącej przez jednorodny roztwór jest wprost proporcjonalna do stężenia roztworu c i do grubości warstwy absorbującej b.</w:t>
      </w:r>
    </w:p>
    <w:p w14:paraId="336E0F41" w14:textId="77777777" w:rsidR="00955E56" w:rsidRDefault="00955E56">
      <w:pPr>
        <w:rPr>
          <w:rFonts w:ascii="Times New Roman" w:eastAsia="Times New Roman" w:hAnsi="Times New Roman" w:cs="Times New Roman"/>
          <w:b/>
        </w:rPr>
      </w:pPr>
    </w:p>
    <w:p w14:paraId="204BF3D4"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8D42A77" wp14:editId="6E6DDA10">
            <wp:extent cx="1290750" cy="304800"/>
            <wp:effectExtent l="0" t="0" r="0" b="0"/>
            <wp:docPr id="239"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22"/>
                    <a:srcRect l="1990" t="39528" r="75536" b="51032"/>
                    <a:stretch>
                      <a:fillRect/>
                    </a:stretch>
                  </pic:blipFill>
                  <pic:spPr>
                    <a:xfrm>
                      <a:off x="0" y="0"/>
                      <a:ext cx="1290750" cy="304800"/>
                    </a:xfrm>
                    <a:prstGeom prst="rect">
                      <a:avLst/>
                    </a:prstGeom>
                    <a:ln/>
                  </pic:spPr>
                </pic:pic>
              </a:graphicData>
            </a:graphic>
          </wp:inline>
        </w:drawing>
      </w:r>
      <w:r>
        <w:rPr>
          <w:rFonts w:ascii="Times New Roman" w:eastAsia="Times New Roman" w:hAnsi="Times New Roman" w:cs="Times New Roman"/>
          <w:b/>
        </w:rPr>
        <w:t xml:space="preserve"> , gdzie</w:t>
      </w:r>
    </w:p>
    <w:p w14:paraId="1CD5BCD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A- absorbancja [j. wzgl.]</w:t>
      </w:r>
    </w:p>
    <w:p w14:paraId="4EBB7AF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I</w:t>
      </w:r>
      <w:r>
        <w:rPr>
          <w:rFonts w:ascii="Times New Roman" w:eastAsia="Times New Roman" w:hAnsi="Times New Roman" w:cs="Times New Roman"/>
          <w:vertAlign w:val="subscript"/>
        </w:rPr>
        <w:t>0</w:t>
      </w:r>
      <w:r>
        <w:rPr>
          <w:rFonts w:ascii="Times New Roman" w:eastAsia="Times New Roman" w:hAnsi="Times New Roman" w:cs="Times New Roman"/>
        </w:rPr>
        <w:t>- natężenie wiązki padającej [W*m</w:t>
      </w:r>
      <w:r>
        <w:rPr>
          <w:rFonts w:ascii="Times New Roman" w:eastAsia="Times New Roman" w:hAnsi="Times New Roman" w:cs="Times New Roman"/>
          <w:vertAlign w:val="superscript"/>
        </w:rPr>
        <w:t>-2</w:t>
      </w:r>
      <w:r>
        <w:rPr>
          <w:rFonts w:ascii="Times New Roman" w:eastAsia="Times New Roman" w:hAnsi="Times New Roman" w:cs="Times New Roman"/>
        </w:rPr>
        <w:t>]</w:t>
      </w:r>
    </w:p>
    <w:p w14:paraId="096972A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I</w:t>
      </w:r>
      <w:r>
        <w:rPr>
          <w:rFonts w:ascii="Times New Roman" w:eastAsia="Times New Roman" w:hAnsi="Times New Roman" w:cs="Times New Roman"/>
          <w:vertAlign w:val="subscript"/>
        </w:rPr>
        <w:t xml:space="preserve">p </w:t>
      </w:r>
      <w:r>
        <w:rPr>
          <w:rFonts w:ascii="Times New Roman" w:eastAsia="Times New Roman" w:hAnsi="Times New Roman" w:cs="Times New Roman"/>
        </w:rPr>
        <w:t>- natężenie wiązki po przejściu przez roztwór [W*m</w:t>
      </w:r>
      <w:r>
        <w:rPr>
          <w:rFonts w:ascii="Times New Roman" w:eastAsia="Times New Roman" w:hAnsi="Times New Roman" w:cs="Times New Roman"/>
          <w:vertAlign w:val="superscript"/>
        </w:rPr>
        <w:t>-2</w:t>
      </w:r>
      <w:r>
        <w:rPr>
          <w:rFonts w:ascii="Times New Roman" w:eastAsia="Times New Roman" w:hAnsi="Times New Roman" w:cs="Times New Roman"/>
        </w:rPr>
        <w:t>]</w:t>
      </w:r>
    </w:p>
    <w:p w14:paraId="2D5F71F7" w14:textId="77777777" w:rsidR="00955E56" w:rsidRDefault="00817847">
      <w:pPr>
        <w:rPr>
          <w:rFonts w:ascii="Times New Roman" w:eastAsia="Times New Roman" w:hAnsi="Times New Roman" w:cs="Times New Roman"/>
          <w:color w:val="222222"/>
          <w:highlight w:val="white"/>
        </w:rPr>
      </w:pPr>
      <w:r>
        <w:rPr>
          <w:rFonts w:ascii="Times New Roman" w:eastAsia="Times New Roman" w:hAnsi="Times New Roman" w:cs="Times New Roman"/>
        </w:rPr>
        <w:t>ε- molowy współczynnik absorpcji [</w:t>
      </w:r>
      <w:r>
        <w:rPr>
          <w:rFonts w:ascii="Times New Roman" w:eastAsia="Times New Roman" w:hAnsi="Times New Roman" w:cs="Times New Roman"/>
          <w:color w:val="222222"/>
          <w:sz w:val="21"/>
          <w:szCs w:val="21"/>
          <w:highlight w:val="white"/>
        </w:rPr>
        <w:t>dm</w:t>
      </w:r>
      <w:r>
        <w:rPr>
          <w:rFonts w:ascii="Times New Roman" w:eastAsia="Times New Roman" w:hAnsi="Times New Roman" w:cs="Times New Roman"/>
          <w:color w:val="222222"/>
          <w:highlight w:val="white"/>
          <w:vertAlign w:val="superscript"/>
        </w:rPr>
        <w:t>3</w:t>
      </w:r>
      <w:r>
        <w:rPr>
          <w:rFonts w:ascii="Times New Roman" w:eastAsia="Times New Roman" w:hAnsi="Times New Roman" w:cs="Times New Roman"/>
          <w:color w:val="222222"/>
          <w:sz w:val="21"/>
          <w:szCs w:val="21"/>
          <w:highlight w:val="white"/>
        </w:rPr>
        <w:t>·mol</w:t>
      </w:r>
      <w:r>
        <w:rPr>
          <w:rFonts w:ascii="Gungsuh" w:eastAsia="Gungsuh" w:hAnsi="Gungsuh" w:cs="Gungsuh"/>
          <w:color w:val="222222"/>
          <w:highlight w:val="white"/>
          <w:vertAlign w:val="superscript"/>
        </w:rPr>
        <w:t>−</w:t>
      </w:r>
      <w:r>
        <w:rPr>
          <w:rFonts w:ascii="Gungsuh" w:eastAsia="Gungsuh" w:hAnsi="Gungsuh" w:cs="Gungsuh"/>
          <w:color w:val="222222"/>
          <w:highlight w:val="white"/>
          <w:vertAlign w:val="superscript"/>
        </w:rPr>
        <w:t>1</w:t>
      </w:r>
      <w:r>
        <w:rPr>
          <w:rFonts w:ascii="Times New Roman" w:eastAsia="Times New Roman" w:hAnsi="Times New Roman" w:cs="Times New Roman"/>
          <w:color w:val="222222"/>
          <w:sz w:val="21"/>
          <w:szCs w:val="21"/>
          <w:highlight w:val="white"/>
        </w:rPr>
        <w:t>·cm</w:t>
      </w:r>
      <w:r>
        <w:rPr>
          <w:rFonts w:ascii="Gungsuh" w:eastAsia="Gungsuh" w:hAnsi="Gungsuh" w:cs="Gungsuh"/>
          <w:color w:val="222222"/>
          <w:highlight w:val="white"/>
          <w:vertAlign w:val="superscript"/>
        </w:rPr>
        <w:t>−</w:t>
      </w:r>
      <w:r>
        <w:rPr>
          <w:rFonts w:ascii="Gungsuh" w:eastAsia="Gungsuh" w:hAnsi="Gungsuh" w:cs="Gungsuh"/>
          <w:color w:val="222222"/>
          <w:highlight w:val="white"/>
          <w:vertAlign w:val="superscript"/>
        </w:rPr>
        <w:t>1</w:t>
      </w:r>
      <w:r>
        <w:rPr>
          <w:rFonts w:ascii="Times New Roman" w:eastAsia="Times New Roman" w:hAnsi="Times New Roman" w:cs="Times New Roman"/>
          <w:color w:val="222222"/>
          <w:highlight w:val="white"/>
        </w:rPr>
        <w:t>]</w:t>
      </w:r>
    </w:p>
    <w:p w14:paraId="41A3E4A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Z prawa LambertaBeera wynika, że natężenie promieniowania elektromagnetycznego przep</w:t>
      </w:r>
      <w:r>
        <w:rPr>
          <w:rFonts w:ascii="Times New Roman" w:eastAsia="Times New Roman" w:hAnsi="Times New Roman" w:cs="Times New Roman"/>
        </w:rPr>
        <w:t>uszczonego przez próbkę maleje wykładniczo ze wzrostem grubości próbki i stężenia molowego.</w:t>
      </w:r>
    </w:p>
    <w:p w14:paraId="47879EE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38E8D62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Wykres funkcji A=f (c) jest linia prostą, jeżeli roztwór spełnia prawo Lanberta- Beera. Natomiast </w:t>
      </w:r>
      <w:r>
        <w:rPr>
          <w:rFonts w:ascii="Times New Roman" w:eastAsia="Times New Roman" w:hAnsi="Times New Roman" w:cs="Times New Roman"/>
          <w:b/>
        </w:rPr>
        <w:t xml:space="preserve"> </w:t>
      </w:r>
      <w:r>
        <w:rPr>
          <w:rFonts w:ascii="Times New Roman" w:eastAsia="Times New Roman" w:hAnsi="Times New Roman" w:cs="Times New Roman"/>
        </w:rPr>
        <w:t xml:space="preserve">jest wartością stałą dla danego chromoforu, a jego wartość nie </w:t>
      </w:r>
      <w:r>
        <w:rPr>
          <w:rFonts w:ascii="Times New Roman" w:eastAsia="Times New Roman" w:hAnsi="Times New Roman" w:cs="Times New Roman"/>
        </w:rPr>
        <w:t>zależy od steżenia roztworu c.Wykres funkcji  jest linia prostą równoległą do osi odciętych. Wartość A i  zależy od długości fali promieniowania padającego, a ten wykres nazywa się krzywą absorpcji lub elektronowym widmem absorpcyjnym.</w:t>
      </w:r>
    </w:p>
    <w:p w14:paraId="576C206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Odstępstwa od Prawa </w:t>
      </w:r>
      <w:r>
        <w:rPr>
          <w:rFonts w:ascii="Times New Roman" w:eastAsia="Times New Roman" w:hAnsi="Times New Roman" w:cs="Times New Roman"/>
        </w:rPr>
        <w:t>L-B sa wywołane</w:t>
      </w:r>
    </w:p>
    <w:p w14:paraId="6A2517BD" w14:textId="77777777" w:rsidR="00955E56" w:rsidRDefault="00817847">
      <w:pPr>
        <w:ind w:left="720" w:hanging="360"/>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Times New Roman" w:hAnsi="Times New Roman" w:cs="Times New Roman"/>
        </w:rPr>
        <w:tab/>
        <w:t>podstawowymi ograniczeniami praw</w:t>
      </w:r>
    </w:p>
    <w:p w14:paraId="2C0CB090" w14:textId="77777777" w:rsidR="00955E56" w:rsidRDefault="00817847">
      <w:pPr>
        <w:ind w:left="1780" w:hanging="360"/>
        <w:rPr>
          <w:rFonts w:ascii="Times New Roman" w:eastAsia="Times New Roman" w:hAnsi="Times New Roman" w:cs="Times New Roman"/>
        </w:rPr>
      </w:pPr>
      <w:r>
        <w:rPr>
          <w:rFonts w:ascii="Times New Roman" w:eastAsia="Times New Roman" w:hAnsi="Times New Roman" w:cs="Times New Roman"/>
        </w:rPr>
        <w:t>·         prawa absorpcji są spełnione dla roztworów rozcieńczonych (c&lt;10</w:t>
      </w:r>
      <w:r>
        <w:rPr>
          <w:rFonts w:ascii="Times New Roman" w:eastAsia="Times New Roman" w:hAnsi="Times New Roman" w:cs="Times New Roman"/>
          <w:vertAlign w:val="superscript"/>
        </w:rPr>
        <w:t>-2</w:t>
      </w:r>
      <w:r>
        <w:rPr>
          <w:rFonts w:ascii="Times New Roman" w:eastAsia="Times New Roman" w:hAnsi="Times New Roman" w:cs="Times New Roman"/>
        </w:rPr>
        <w:t>), ε nie zależy od współczynnika załamania światła. W roztworach stężonych ta zależność wynosi</w:t>
      </w:r>
      <w:r>
        <w:rPr>
          <w:rFonts w:ascii="Times New Roman" w:eastAsia="Times New Roman" w:hAnsi="Times New Roman" w:cs="Times New Roman"/>
          <w:noProof/>
        </w:rPr>
        <w:drawing>
          <wp:inline distT="114300" distB="114300" distL="114300" distR="114300" wp14:anchorId="075398EB" wp14:editId="2D1E21A6">
            <wp:extent cx="933450" cy="361950"/>
            <wp:effectExtent l="0" t="0" r="0" b="0"/>
            <wp:docPr id="11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23"/>
                    <a:srcRect l="36861" t="48967" r="46935" b="39823"/>
                    <a:stretch>
                      <a:fillRect/>
                    </a:stretch>
                  </pic:blipFill>
                  <pic:spPr>
                    <a:xfrm>
                      <a:off x="0" y="0"/>
                      <a:ext cx="933450" cy="361950"/>
                    </a:xfrm>
                    <a:prstGeom prst="rect">
                      <a:avLst/>
                    </a:prstGeom>
                    <a:ln/>
                  </pic:spPr>
                </pic:pic>
              </a:graphicData>
            </a:graphic>
          </wp:inline>
        </w:drawing>
      </w:r>
    </w:p>
    <w:p w14:paraId="7DDE444C" w14:textId="77777777" w:rsidR="00955E56" w:rsidRDefault="00817847">
      <w:pPr>
        <w:ind w:left="1780" w:hanging="360"/>
        <w:rPr>
          <w:rFonts w:ascii="Times New Roman" w:eastAsia="Times New Roman" w:hAnsi="Times New Roman" w:cs="Times New Roman"/>
        </w:rPr>
      </w:pPr>
      <w:r>
        <w:rPr>
          <w:rFonts w:ascii="Times New Roman" w:eastAsia="Times New Roman" w:hAnsi="Times New Roman" w:cs="Times New Roman"/>
        </w:rPr>
        <w:t>·         zakłada się, że w światło wpadające do detektora nie wlicza się promieniowania emitowanego ( fluorescencji)</w:t>
      </w:r>
    </w:p>
    <w:p w14:paraId="52EF1C75" w14:textId="77777777" w:rsidR="00955E56" w:rsidRDefault="00817847">
      <w:pPr>
        <w:ind w:left="720" w:hanging="360"/>
        <w:rPr>
          <w:rFonts w:ascii="Times New Roman" w:eastAsia="Times New Roman" w:hAnsi="Times New Roman" w:cs="Times New Roman"/>
        </w:rPr>
      </w:pPr>
      <w:r>
        <w:rPr>
          <w:rFonts w:ascii="Times New Roman" w:eastAsia="Times New Roman" w:hAnsi="Times New Roman" w:cs="Times New Roman"/>
        </w:rPr>
        <w:t xml:space="preserve">2)  </w:t>
      </w:r>
      <w:r>
        <w:rPr>
          <w:rFonts w:ascii="Times New Roman" w:eastAsia="Times New Roman" w:hAnsi="Times New Roman" w:cs="Times New Roman"/>
        </w:rPr>
        <w:tab/>
        <w:t>czynnikami chemicznymi- zakłada się, że w roztworach nie zachodzą reakcje</w:t>
      </w:r>
    </w:p>
    <w:p w14:paraId="3A23904B" w14:textId="77777777" w:rsidR="00955E56" w:rsidRDefault="00817847">
      <w:pPr>
        <w:ind w:left="720" w:hanging="360"/>
        <w:rPr>
          <w:rFonts w:ascii="Times New Roman" w:eastAsia="Times New Roman" w:hAnsi="Times New Roman" w:cs="Times New Roman"/>
        </w:rPr>
      </w:pPr>
      <w:r>
        <w:rPr>
          <w:rFonts w:ascii="Times New Roman" w:eastAsia="Times New Roman" w:hAnsi="Times New Roman" w:cs="Times New Roman"/>
        </w:rPr>
        <w:t xml:space="preserve">3)  </w:t>
      </w:r>
      <w:r>
        <w:rPr>
          <w:rFonts w:ascii="Times New Roman" w:eastAsia="Times New Roman" w:hAnsi="Times New Roman" w:cs="Times New Roman"/>
        </w:rPr>
        <w:tab/>
        <w:t>czynnikami aparaturowymi</w:t>
      </w:r>
    </w:p>
    <w:p w14:paraId="01635448" w14:textId="77777777" w:rsidR="00955E56" w:rsidRDefault="00817847">
      <w:pPr>
        <w:ind w:left="1780" w:hanging="360"/>
        <w:rPr>
          <w:rFonts w:ascii="Times New Roman" w:eastAsia="Times New Roman" w:hAnsi="Times New Roman" w:cs="Times New Roman"/>
        </w:rPr>
      </w:pPr>
      <w:r>
        <w:rPr>
          <w:rFonts w:ascii="Times New Roman" w:eastAsia="Times New Roman" w:hAnsi="Times New Roman" w:cs="Times New Roman"/>
        </w:rPr>
        <w:t>·         brak monochromatycz</w:t>
      </w:r>
      <w:r>
        <w:rPr>
          <w:rFonts w:ascii="Times New Roman" w:eastAsia="Times New Roman" w:hAnsi="Times New Roman" w:cs="Times New Roman"/>
        </w:rPr>
        <w:t>ności wiązki</w:t>
      </w:r>
    </w:p>
    <w:p w14:paraId="5AA50920" w14:textId="77777777" w:rsidR="00955E56" w:rsidRDefault="00817847">
      <w:pPr>
        <w:ind w:left="1780" w:hanging="360"/>
        <w:rPr>
          <w:rFonts w:ascii="Times New Roman" w:eastAsia="Times New Roman" w:hAnsi="Times New Roman" w:cs="Times New Roman"/>
        </w:rPr>
      </w:pPr>
      <w:r>
        <w:rPr>
          <w:rFonts w:ascii="Times New Roman" w:eastAsia="Times New Roman" w:hAnsi="Times New Roman" w:cs="Times New Roman"/>
        </w:rPr>
        <w:t>·         występowanie promieniowania rozproszonego</w:t>
      </w:r>
    </w:p>
    <w:p w14:paraId="085BE899" w14:textId="77777777" w:rsidR="00955E56" w:rsidRDefault="00817847">
      <w:pPr>
        <w:ind w:left="360" w:firstLine="0"/>
        <w:rPr>
          <w:rFonts w:ascii="Times New Roman" w:eastAsia="Times New Roman" w:hAnsi="Times New Roman" w:cs="Times New Roman"/>
          <w:b/>
        </w:rPr>
      </w:pPr>
      <w:r>
        <w:rPr>
          <w:rFonts w:ascii="Times New Roman" w:eastAsia="Times New Roman" w:hAnsi="Times New Roman" w:cs="Times New Roman"/>
          <w:b/>
        </w:rPr>
        <w:t xml:space="preserve"> </w:t>
      </w:r>
    </w:p>
    <w:p w14:paraId="48F6D79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Szczepaniak, Metody instrumentalne w analizie chemicznej)</w:t>
      </w:r>
    </w:p>
    <w:p w14:paraId="40B9F441"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lastRenderedPageBreak/>
        <w:t xml:space="preserve">67.    Prawo Ohma dla prądu stałego: </w:t>
      </w:r>
    </w:p>
    <w:p w14:paraId="38DC3C21" w14:textId="77777777" w:rsidR="00955E56" w:rsidRDefault="00817847">
      <w:pPr>
        <w:pStyle w:val="Nagwek2"/>
        <w:ind w:left="420" w:firstLine="0"/>
        <w:rPr>
          <w:rFonts w:ascii="Times New Roman" w:eastAsia="Times New Roman" w:hAnsi="Times New Roman" w:cs="Times New Roman"/>
          <w:b/>
        </w:rPr>
      </w:pPr>
      <w:bookmarkStart w:id="43" w:name="_91qnx1h6r7q" w:colFirst="0" w:colLast="0"/>
      <w:bookmarkEnd w:id="43"/>
      <w:r>
        <w:rPr>
          <w:rFonts w:ascii="Times New Roman" w:eastAsia="Times New Roman" w:hAnsi="Times New Roman" w:cs="Times New Roman"/>
          <w:b/>
        </w:rPr>
        <w:t>Prawo Ohma</w:t>
      </w:r>
      <w:r>
        <w:rPr>
          <w:rFonts w:ascii="Times New Roman" w:eastAsia="Times New Roman" w:hAnsi="Times New Roman" w:cs="Times New Roman"/>
        </w:rPr>
        <w:t xml:space="preserve"> – natężenie prądu stałego płynącego przez przewodnik jest wprost proporcjonalne </w:t>
      </w:r>
      <w:r>
        <w:rPr>
          <w:rFonts w:ascii="Times New Roman" w:eastAsia="Times New Roman" w:hAnsi="Times New Roman" w:cs="Times New Roman"/>
        </w:rPr>
        <w:t xml:space="preserve">do napięcia przyłożonego do jego końców. Prawo Ohma jest szczególnym przypadkiem sformułowanego później i bardziej ogólnego – drugiego prawa Kirchhoffa. </w:t>
      </w:r>
      <w:r>
        <w:rPr>
          <w:rFonts w:ascii="Times New Roman" w:eastAsia="Times New Roman" w:hAnsi="Times New Roman" w:cs="Times New Roman"/>
        </w:rPr>
        <w:br/>
      </w:r>
      <w:r>
        <w:rPr>
          <w:rFonts w:ascii="Times New Roman" w:eastAsia="Times New Roman" w:hAnsi="Times New Roman" w:cs="Times New Roman"/>
          <w:b/>
        </w:rPr>
        <w:t>Natężenie prądu stałego płynącego przez przewodnik jest proporcjonalne do napięcia przyłożonego do jeg</w:t>
      </w:r>
      <w:r>
        <w:rPr>
          <w:rFonts w:ascii="Times New Roman" w:eastAsia="Times New Roman" w:hAnsi="Times New Roman" w:cs="Times New Roman"/>
          <w:b/>
        </w:rPr>
        <w:t>o końców. Współczynnik proporcjonalności R nazwa się rezystancją:</w:t>
      </w:r>
      <w:r>
        <w:rPr>
          <w:rFonts w:ascii="Times New Roman" w:eastAsia="Times New Roman" w:hAnsi="Times New Roman" w:cs="Times New Roman"/>
        </w:rPr>
        <w:br/>
        <w:t>U=R⋅I</w:t>
      </w:r>
      <w:r>
        <w:rPr>
          <w:rFonts w:ascii="Times New Roman" w:eastAsia="Times New Roman" w:hAnsi="Times New Roman" w:cs="Times New Roman"/>
        </w:rPr>
        <w:br/>
        <w:t>U – napięcie</w:t>
      </w:r>
      <w:r>
        <w:rPr>
          <w:rFonts w:ascii="Times New Roman" w:eastAsia="Times New Roman" w:hAnsi="Times New Roman" w:cs="Times New Roman"/>
        </w:rPr>
        <w:br/>
        <w:t>I – natężenie prądu</w:t>
      </w:r>
      <w:r>
        <w:rPr>
          <w:rFonts w:ascii="Times New Roman" w:eastAsia="Times New Roman" w:hAnsi="Times New Roman" w:cs="Times New Roman"/>
        </w:rPr>
        <w:br/>
      </w:r>
      <w:r>
        <w:rPr>
          <w:rFonts w:ascii="Times New Roman" w:eastAsia="Times New Roman" w:hAnsi="Times New Roman" w:cs="Times New Roman"/>
          <w:u w:val="single"/>
        </w:rPr>
        <w:t>Stosunek napięcia do natężenia prądu dla danego przewodnika jest stały:</w:t>
      </w:r>
      <w:r>
        <w:rPr>
          <w:rFonts w:ascii="Times New Roman" w:eastAsia="Times New Roman" w:hAnsi="Times New Roman" w:cs="Times New Roman"/>
        </w:rPr>
        <w:br/>
      </w:r>
      <w:r>
        <w:rPr>
          <w:rFonts w:ascii="Gungsuh" w:eastAsia="Gungsuh" w:hAnsi="Gungsuh" w:cs="Gungsuh"/>
          <w:b/>
        </w:rPr>
        <w:t>R=U⋅I=const</w:t>
      </w:r>
    </w:p>
    <w:p w14:paraId="73FB81A5" w14:textId="77777777" w:rsidR="00955E56" w:rsidRDefault="00817847">
      <w:pPr>
        <w:pStyle w:val="Nagwek2"/>
        <w:ind w:left="420" w:firstLine="0"/>
        <w:rPr>
          <w:rFonts w:ascii="Times New Roman" w:eastAsia="Times New Roman" w:hAnsi="Times New Roman" w:cs="Times New Roman"/>
        </w:rPr>
      </w:pPr>
      <w:bookmarkStart w:id="44" w:name="_l4y041x14vh7" w:colFirst="0" w:colLast="0"/>
      <w:bookmarkEnd w:id="44"/>
      <w:r>
        <w:rPr>
          <w:rFonts w:ascii="Times New Roman" w:eastAsia="Times New Roman" w:hAnsi="Times New Roman" w:cs="Times New Roman"/>
        </w:rPr>
        <w:t>Jednostką rezystancji jest 1 om (1 Ω). Opornik ma opór 1 oma jeżeli</w:t>
      </w:r>
      <w:r>
        <w:rPr>
          <w:rFonts w:ascii="Times New Roman" w:eastAsia="Times New Roman" w:hAnsi="Times New Roman" w:cs="Times New Roman"/>
        </w:rPr>
        <w:t xml:space="preserve"> przyłożone napięcie 1 wolta wywołuje przepływ prądu o natężeniu 1 ampera.</w:t>
      </w:r>
    </w:p>
    <w:p w14:paraId="12A997F9" w14:textId="77777777" w:rsidR="00955E56" w:rsidRDefault="00817847">
      <w:pPr>
        <w:pStyle w:val="Nagwek2"/>
        <w:ind w:left="420" w:firstLine="0"/>
        <w:rPr>
          <w:rFonts w:ascii="Times New Roman" w:eastAsia="Times New Roman" w:hAnsi="Times New Roman" w:cs="Times New Roman"/>
        </w:rPr>
      </w:pPr>
      <w:bookmarkStart w:id="45" w:name="_hbgyyhohc8h3" w:colFirst="0" w:colLast="0"/>
      <w:bookmarkEnd w:id="45"/>
      <w:r>
        <w:rPr>
          <w:rFonts w:ascii="Times New Roman" w:eastAsia="Times New Roman" w:hAnsi="Times New Roman" w:cs="Times New Roman"/>
        </w:rPr>
        <w:t>1Ω=1V/1A</w:t>
      </w:r>
    </w:p>
    <w:p w14:paraId="0F37D6D8" w14:textId="77777777" w:rsidR="00955E56" w:rsidRDefault="00817847">
      <w:pPr>
        <w:pStyle w:val="Nagwek2"/>
        <w:ind w:left="420" w:firstLine="0"/>
        <w:rPr>
          <w:rFonts w:ascii="Times New Roman" w:eastAsia="Times New Roman" w:hAnsi="Times New Roman" w:cs="Times New Roman"/>
        </w:rPr>
      </w:pPr>
      <w:bookmarkStart w:id="46" w:name="_9cmiupyukfqe" w:colFirst="0" w:colLast="0"/>
      <w:bookmarkEnd w:id="46"/>
      <w:r>
        <w:rPr>
          <w:rFonts w:ascii="Times New Roman" w:eastAsia="Times New Roman" w:hAnsi="Times New Roman" w:cs="Times New Roman"/>
          <w:b/>
        </w:rPr>
        <w:t>Konduktancja (przewodność)</w:t>
      </w:r>
      <w:r>
        <w:rPr>
          <w:rFonts w:ascii="Times New Roman" w:eastAsia="Times New Roman" w:hAnsi="Times New Roman" w:cs="Times New Roman"/>
        </w:rPr>
        <w:t xml:space="preserve"> prądu elektrycznego to współczynnik proporcjonalności pomiędzy natężeniem i napięciem oznaczany zwykle przez G. Konduktancja to odwrotność oporu </w:t>
      </w:r>
      <w:r>
        <w:rPr>
          <w:rFonts w:ascii="Times New Roman" w:eastAsia="Times New Roman" w:hAnsi="Times New Roman" w:cs="Times New Roman"/>
        </w:rPr>
        <w:t>prądu elektrycznego czyli rezystancji:</w:t>
      </w:r>
      <w:r>
        <w:rPr>
          <w:rFonts w:ascii="Times New Roman" w:eastAsia="Times New Roman" w:hAnsi="Times New Roman" w:cs="Times New Roman"/>
        </w:rPr>
        <w:br/>
        <w:t>I=G⋅U</w:t>
      </w:r>
      <w:r>
        <w:rPr>
          <w:rFonts w:ascii="Times New Roman" w:eastAsia="Times New Roman" w:hAnsi="Times New Roman" w:cs="Times New Roman"/>
        </w:rPr>
        <w:br/>
        <w:t>G=1/R</w:t>
      </w:r>
      <w:r>
        <w:rPr>
          <w:rFonts w:ascii="Times New Roman" w:eastAsia="Times New Roman" w:hAnsi="Times New Roman" w:cs="Times New Roman"/>
        </w:rPr>
        <w:br/>
        <w:t xml:space="preserve">G – konduktancja </w:t>
      </w:r>
      <w:r>
        <w:rPr>
          <w:rFonts w:ascii="Times New Roman" w:eastAsia="Times New Roman" w:hAnsi="Times New Roman" w:cs="Times New Roman"/>
        </w:rPr>
        <w:br/>
        <w:t>U – napięcie</w:t>
      </w:r>
      <w:r>
        <w:rPr>
          <w:rFonts w:ascii="Times New Roman" w:eastAsia="Times New Roman" w:hAnsi="Times New Roman" w:cs="Times New Roman"/>
        </w:rPr>
        <w:br/>
        <w:t>I – natężenie prądu</w:t>
      </w:r>
      <w:r>
        <w:rPr>
          <w:rFonts w:ascii="Times New Roman" w:eastAsia="Times New Roman" w:hAnsi="Times New Roman" w:cs="Times New Roman"/>
        </w:rPr>
        <w:br/>
        <w:t>R – opór elektryczny (rezystancja)</w:t>
      </w:r>
      <w:r>
        <w:rPr>
          <w:rFonts w:ascii="Times New Roman" w:eastAsia="Times New Roman" w:hAnsi="Times New Roman" w:cs="Times New Roman"/>
        </w:rPr>
        <w:br/>
        <w:t xml:space="preserve"> </w:t>
      </w:r>
      <w:r>
        <w:rPr>
          <w:rFonts w:ascii="Times New Roman" w:eastAsia="Times New Roman" w:hAnsi="Times New Roman" w:cs="Times New Roman"/>
        </w:rPr>
        <w:br/>
      </w:r>
      <w:r>
        <w:rPr>
          <w:rFonts w:ascii="Times New Roman" w:eastAsia="Times New Roman" w:hAnsi="Times New Roman" w:cs="Times New Roman"/>
          <w:b/>
        </w:rPr>
        <w:t>Interpretacja prawa Ohma:</w:t>
      </w:r>
      <w:r>
        <w:rPr>
          <w:rFonts w:ascii="Times New Roman" w:eastAsia="Times New Roman" w:hAnsi="Times New Roman" w:cs="Times New Roman"/>
        </w:rPr>
        <w:t xml:space="preserve"> Natężenie prądu, będące efektem przyłożonego napięcia, zachowuje się proporcjonalnie do swo</w:t>
      </w:r>
      <w:r>
        <w:rPr>
          <w:rFonts w:ascii="Times New Roman" w:eastAsia="Times New Roman" w:hAnsi="Times New Roman" w:cs="Times New Roman"/>
        </w:rPr>
        <w:t>jej przyczyny. Przykładowo: gdy przyłożone napięcie wzrośnie dwa razy to spowoduje również dwukrotny wzrost przepływ prądu (natężenia prądu).</w:t>
      </w:r>
    </w:p>
    <w:p w14:paraId="6C39D676" w14:textId="77777777" w:rsidR="00955E56" w:rsidRDefault="00817847">
      <w:pPr>
        <w:pStyle w:val="Nagwek2"/>
        <w:ind w:left="420" w:firstLine="0"/>
        <w:rPr>
          <w:rFonts w:ascii="Times New Roman" w:eastAsia="Times New Roman" w:hAnsi="Times New Roman" w:cs="Times New Roman"/>
        </w:rPr>
      </w:pPr>
      <w:bookmarkStart w:id="47" w:name="_hls166c4jd4n" w:colFirst="0" w:colLast="0"/>
      <w:bookmarkEnd w:id="47"/>
      <w:r>
        <w:rPr>
          <w:rFonts w:ascii="Times New Roman" w:eastAsia="Times New Roman" w:hAnsi="Times New Roman" w:cs="Times New Roman"/>
          <w:b/>
        </w:rPr>
        <w:t>Kiedy prawo Ohma jest spełnione:</w:t>
      </w:r>
      <w:r>
        <w:rPr>
          <w:rFonts w:ascii="Times New Roman" w:eastAsia="Times New Roman" w:hAnsi="Times New Roman" w:cs="Times New Roman"/>
        </w:rPr>
        <w:t xml:space="preserve"> Prawo Ohma jest prawem doświadczalnym, spełnionym dla niektórych materiałów (np. </w:t>
      </w:r>
      <w:r>
        <w:rPr>
          <w:rFonts w:ascii="Times New Roman" w:eastAsia="Times New Roman" w:hAnsi="Times New Roman" w:cs="Times New Roman"/>
        </w:rPr>
        <w:t xml:space="preserve">metali) dla ustalonych warunków przepływu prądu, w szczególności temperatury przewodnika. </w:t>
      </w:r>
      <w:r>
        <w:rPr>
          <w:rFonts w:ascii="Times New Roman" w:eastAsia="Times New Roman" w:hAnsi="Times New Roman" w:cs="Times New Roman"/>
          <w:u w:val="single"/>
        </w:rPr>
        <w:t>Materiały, które stosują się do prawa Ohma, nazywamy przewodnikami omowymi lub przewodnikami liniowymi.</w:t>
      </w:r>
      <w:r>
        <w:rPr>
          <w:rFonts w:ascii="Times New Roman" w:eastAsia="Times New Roman" w:hAnsi="Times New Roman" w:cs="Times New Roman"/>
        </w:rPr>
        <w:t xml:space="preserve"> </w:t>
      </w:r>
      <w:r>
        <w:rPr>
          <w:rFonts w:ascii="Times New Roman" w:eastAsia="Times New Roman" w:hAnsi="Times New Roman" w:cs="Times New Roman"/>
          <w:u w:val="single"/>
        </w:rPr>
        <w:t>Przykłady przewodników, które stosują się do prawa Ohma to met</w:t>
      </w:r>
      <w:r>
        <w:rPr>
          <w:rFonts w:ascii="Times New Roman" w:eastAsia="Times New Roman" w:hAnsi="Times New Roman" w:cs="Times New Roman"/>
          <w:u w:val="single"/>
        </w:rPr>
        <w:t xml:space="preserve">ale (np. miedź, złoto, żelazo), niektóre materiały ceramiczne i elektrolity. </w:t>
      </w:r>
      <w:r>
        <w:rPr>
          <w:rFonts w:ascii="Times New Roman" w:eastAsia="Times New Roman" w:hAnsi="Times New Roman" w:cs="Times New Roman"/>
        </w:rPr>
        <w:t>Materiały, które nie stosują się do prawa Ohma, w których opór jest funkcją natężenia płynącego przez nie prądu nazywamy przewodnikami nieliniowymi.</w:t>
      </w:r>
    </w:p>
    <w:p w14:paraId="01E55D57" w14:textId="77777777" w:rsidR="00955E56" w:rsidRDefault="00955E56">
      <w:pPr>
        <w:pStyle w:val="Nagwek2"/>
        <w:ind w:left="420" w:firstLine="0"/>
        <w:rPr>
          <w:rFonts w:ascii="Times New Roman" w:eastAsia="Times New Roman" w:hAnsi="Times New Roman" w:cs="Times New Roman"/>
        </w:rPr>
      </w:pPr>
      <w:bookmarkStart w:id="48" w:name="_blw112vcsx4t" w:colFirst="0" w:colLast="0"/>
      <w:bookmarkEnd w:id="48"/>
    </w:p>
    <w:p w14:paraId="573A7871" w14:textId="77777777" w:rsidR="00955E56" w:rsidRDefault="00817847">
      <w:pPr>
        <w:pStyle w:val="Nagwek2"/>
        <w:ind w:left="420" w:firstLine="0"/>
        <w:rPr>
          <w:rFonts w:ascii="Times New Roman" w:eastAsia="Times New Roman" w:hAnsi="Times New Roman" w:cs="Times New Roman"/>
          <w:u w:val="single"/>
        </w:rPr>
      </w:pPr>
      <w:bookmarkStart w:id="49" w:name="_kvoz53m3k4b0" w:colFirst="0" w:colLast="0"/>
      <w:bookmarkEnd w:id="49"/>
      <w:r>
        <w:rPr>
          <w:rFonts w:ascii="Times New Roman" w:eastAsia="Times New Roman" w:hAnsi="Times New Roman" w:cs="Times New Roman"/>
        </w:rPr>
        <w:t xml:space="preserve">Przykłady przewodników, które nie stosują się do prawa Ohma to półprzewodniki i gazy. </w:t>
      </w:r>
      <w:r>
        <w:rPr>
          <w:rFonts w:ascii="Times New Roman" w:eastAsia="Times New Roman" w:hAnsi="Times New Roman" w:cs="Times New Roman"/>
          <w:u w:val="single"/>
        </w:rPr>
        <w:t>Prawo Ohma nie jest spełnione gdy zmieniają się parametry przewodnika, szczególnie temperatura.</w:t>
      </w:r>
    </w:p>
    <w:p w14:paraId="792B7CD6" w14:textId="77777777" w:rsidR="00955E56" w:rsidRDefault="00817847">
      <w:pPr>
        <w:pStyle w:val="Nagwek2"/>
        <w:ind w:left="420" w:firstLine="0"/>
        <w:rPr>
          <w:rFonts w:ascii="Times New Roman" w:eastAsia="Times New Roman" w:hAnsi="Times New Roman" w:cs="Times New Roman"/>
        </w:rPr>
      </w:pPr>
      <w:bookmarkStart w:id="50" w:name="_fykxr8kdvsx8" w:colFirst="0" w:colLast="0"/>
      <w:bookmarkEnd w:id="50"/>
      <w:r>
        <w:rPr>
          <w:rFonts w:ascii="Times New Roman" w:eastAsia="Times New Roman" w:hAnsi="Times New Roman" w:cs="Times New Roman"/>
        </w:rPr>
        <w:t>[</w:t>
      </w:r>
      <w:hyperlink r:id="rId324">
        <w:r>
          <w:rPr>
            <w:rFonts w:ascii="Times New Roman" w:eastAsia="Times New Roman" w:hAnsi="Times New Roman" w:cs="Times New Roman"/>
            <w:color w:val="1155CC"/>
            <w:u w:val="single"/>
          </w:rPr>
          <w:t>https://leszekbober.pl/fizyka/prad-elektryczny/prawo-ohma/</w:t>
        </w:r>
      </w:hyperlink>
      <w:r>
        <w:rPr>
          <w:rFonts w:ascii="Times New Roman" w:eastAsia="Times New Roman" w:hAnsi="Times New Roman" w:cs="Times New Roman"/>
        </w:rPr>
        <w:t>]</w:t>
      </w:r>
    </w:p>
    <w:p w14:paraId="14612344"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7FDB292" wp14:editId="5AB88000">
            <wp:extent cx="2838450" cy="1895475"/>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5"/>
                    <a:srcRect/>
                    <a:stretch>
                      <a:fillRect/>
                    </a:stretch>
                  </pic:blipFill>
                  <pic:spPr>
                    <a:xfrm>
                      <a:off x="0" y="0"/>
                      <a:ext cx="2838450" cy="1895475"/>
                    </a:xfrm>
                    <a:prstGeom prst="rect">
                      <a:avLst/>
                    </a:prstGeom>
                    <a:ln/>
                  </pic:spPr>
                </pic:pic>
              </a:graphicData>
            </a:graphic>
          </wp:inline>
        </w:drawing>
      </w:r>
    </w:p>
    <w:p w14:paraId="6D92B58D" w14:textId="77777777" w:rsidR="00955E56" w:rsidRDefault="00817847">
      <w:pPr>
        <w:rPr>
          <w:rFonts w:ascii="Times New Roman" w:eastAsia="Times New Roman" w:hAnsi="Times New Roman" w:cs="Times New Roman"/>
        </w:rPr>
      </w:pPr>
      <w:r>
        <w:rPr>
          <w:rFonts w:ascii="Times New Roman" w:eastAsia="Times New Roman" w:hAnsi="Times New Roman" w:cs="Times New Roman"/>
          <w:sz w:val="20"/>
          <w:szCs w:val="20"/>
          <w:shd w:val="clear" w:color="auto" w:fill="EEEEEE"/>
        </w:rPr>
        <w:t>Charakterystyka prądowo napięciowa przewodnika spełniającego prawo Ohma jest linią prostą.</w:t>
      </w:r>
    </w:p>
    <w:p w14:paraId="304BD7DD" w14:textId="77777777" w:rsidR="00955E56" w:rsidRPr="00817847" w:rsidRDefault="00817847">
      <w:pPr>
        <w:pStyle w:val="Nagwek2"/>
        <w:ind w:left="840" w:hanging="420"/>
        <w:rPr>
          <w:rFonts w:ascii="Times New Roman" w:eastAsia="Times New Roman" w:hAnsi="Times New Roman" w:cs="Times New Roman"/>
          <w:b/>
          <w:i/>
          <w:u w:val="single"/>
        </w:rPr>
      </w:pPr>
      <w:bookmarkStart w:id="51" w:name="_Hlk534752521"/>
      <w:r w:rsidRPr="00817847">
        <w:rPr>
          <w:rFonts w:ascii="Times New Roman" w:eastAsia="Times New Roman" w:hAnsi="Times New Roman" w:cs="Times New Roman"/>
          <w:b/>
          <w:i/>
          <w:u w:val="single"/>
        </w:rPr>
        <w:t>68.    Problem fazowy w krystalografii.</w:t>
      </w:r>
    </w:p>
    <w:p w14:paraId="68A4F3A7" w14:textId="77777777" w:rsidR="00955E56" w:rsidRPr="00817847" w:rsidRDefault="00817847">
      <w:pPr>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[na podstawie notatek Kasi ;D i moich]</w:t>
      </w:r>
    </w:p>
    <w:p w14:paraId="1B243A9E" w14:textId="77777777" w:rsidR="00955E56" w:rsidRPr="00817847" w:rsidRDefault="00817847">
      <w:pPr>
        <w:ind w:firstLine="0"/>
        <w:rPr>
          <w:rFonts w:ascii="Times New Roman" w:eastAsia="Times New Roman" w:hAnsi="Times New Roman" w:cs="Times New Roman"/>
          <w:sz w:val="24"/>
          <w:szCs w:val="24"/>
          <w:u w:val="single"/>
        </w:rPr>
      </w:pPr>
      <w:r w:rsidRPr="00817847">
        <w:rPr>
          <w:rFonts w:ascii="Times New Roman" w:eastAsia="Times New Roman" w:hAnsi="Times New Roman" w:cs="Times New Roman"/>
          <w:sz w:val="24"/>
          <w:szCs w:val="24"/>
          <w:u w:val="single"/>
        </w:rPr>
        <w:t>Wzór na natężenie refleksu:</w:t>
      </w:r>
    </w:p>
    <w:p w14:paraId="57E976EB" w14:textId="77777777" w:rsidR="00955E56" w:rsidRPr="00817847" w:rsidRDefault="00817847">
      <w:pPr>
        <w:ind w:firstLine="0"/>
        <w:rPr>
          <w:rFonts w:ascii="Times New Roman" w:eastAsia="Times New Roman" w:hAnsi="Times New Roman" w:cs="Times New Roman"/>
          <w:sz w:val="28"/>
          <w:szCs w:val="28"/>
        </w:rPr>
      </w:pPr>
      <w:r w:rsidRPr="00817847">
        <w:rPr>
          <w:rFonts w:ascii="Times New Roman" w:eastAsia="Times New Roman" w:hAnsi="Times New Roman" w:cs="Times New Roman"/>
          <w:sz w:val="24"/>
          <w:szCs w:val="24"/>
        </w:rPr>
        <w:t xml:space="preserve">Wzór na natężenie refleksu: </w:t>
      </w:r>
      <w:r w:rsidRPr="00817847">
        <w:rPr>
          <w:rFonts w:ascii="Times New Roman" w:eastAsia="Times New Roman" w:hAnsi="Times New Roman" w:cs="Times New Roman"/>
          <w:sz w:val="28"/>
          <w:szCs w:val="28"/>
        </w:rPr>
        <w:t>I(hkl) = t*A*Lp*</w:t>
      </w:r>
      <m:oMath>
        <m:sSup>
          <m:sSupPr>
            <m:ctrlPr>
              <w:rPr>
                <w:rFonts w:ascii="Cambria Math" w:eastAsia="Times New Roman" w:hAnsi="Cambria Math" w:cs="Times New Roman"/>
                <w:sz w:val="28"/>
                <w:szCs w:val="28"/>
              </w:rPr>
            </m:ctrlPr>
          </m:sSupPr>
          <m:e>
            <m:d>
              <m:dPr>
                <m:begChr m:val="|"/>
                <m:endChr m:val="|"/>
                <m:ctrlPr>
                  <w:rPr>
                    <w:rFonts w:ascii="Cambria Math" w:eastAsia="Times New Roman" w:hAnsi="Cambria Math" w:cs="Times New Roman"/>
                    <w:sz w:val="28"/>
                    <w:szCs w:val="28"/>
                  </w:rPr>
                </m:ctrlPr>
              </m:dPr>
              <m:e>
                <m:r>
                  <w:rPr>
                    <w:rFonts w:ascii="Cambria Math" w:eastAsia="Times New Roman" w:hAnsi="Cambria Math" w:cs="Times New Roman"/>
                    <w:sz w:val="28"/>
                    <w:szCs w:val="28"/>
                  </w:rPr>
                  <m:t>F</m:t>
                </m:r>
                <m:r>
                  <w:rPr>
                    <w:rFonts w:ascii="Cambria Math" w:eastAsia="Times New Roman" w:hAnsi="Cambria Math" w:cs="Times New Roman"/>
                    <w:sz w:val="28"/>
                    <w:szCs w:val="28"/>
                  </w:rPr>
                  <m:t>(h</m:t>
                </m:r>
                <m:r>
                  <w:rPr>
                    <w:rFonts w:ascii="Cambria Math" w:eastAsia="Times New Roman" w:hAnsi="Cambria Math" w:cs="Times New Roman"/>
                    <w:sz w:val="28"/>
                    <w:szCs w:val="28"/>
                  </w:rPr>
                  <m:t>kl</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oMath>
    </w:p>
    <w:p w14:paraId="32840610" w14:textId="77777777" w:rsidR="00955E56" w:rsidRPr="00817847" w:rsidRDefault="00817847">
      <w:pPr>
        <w:ind w:firstLine="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gdzie:</w:t>
      </w:r>
    </w:p>
    <w:p w14:paraId="0DE974D9" w14:textId="77777777" w:rsidR="00955E56" w:rsidRPr="00817847" w:rsidRDefault="00817847">
      <w:pPr>
        <w:ind w:firstLine="72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t - czynnik skali - sprowadza natężenia refleksów i kwadraty modułów czynników struktury  do tej samej skali</w:t>
      </w:r>
    </w:p>
    <w:p w14:paraId="503464ED" w14:textId="77777777" w:rsidR="00955E56" w:rsidRPr="00817847" w:rsidRDefault="00817847">
      <w:pPr>
        <w:ind w:firstLine="72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A - czynnik absorpcji - opisuje osłabienie wiązki promieni rentgenowskich przez kryształ</w:t>
      </w:r>
    </w:p>
    <w:p w14:paraId="0510A581" w14:textId="77777777" w:rsidR="00955E56" w:rsidRPr="00817847" w:rsidRDefault="00817847">
      <w:pPr>
        <w:ind w:firstLine="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[A =</w:t>
      </w:r>
      <w:r w:rsidRPr="00817847">
        <w:rPr>
          <w:rFonts w:ascii="Times New Roman" w:eastAsia="Times New Roman" w:hAnsi="Times New Roman" w:cs="Times New Roman"/>
          <w:sz w:val="28"/>
          <w:szCs w:val="28"/>
        </w:rPr>
        <w:t xml:space="preserve"> </w:t>
      </w:r>
      <m:oMath>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m:t>
            </m:r>
            <m:r>
              <w:rPr>
                <w:rFonts w:ascii="Cambria Math" w:eastAsia="Times New Roman" w:hAnsi="Cambria Math" w:cs="Times New Roman"/>
                <w:sz w:val="28"/>
                <w:szCs w:val="28"/>
              </w:rPr>
              <m:t>μx</m:t>
            </m:r>
          </m:sup>
        </m:sSup>
      </m:oMath>
      <w:r w:rsidRPr="00817847">
        <w:rPr>
          <w:rFonts w:ascii="Times New Roman" w:eastAsia="Times New Roman" w:hAnsi="Times New Roman" w:cs="Times New Roman"/>
          <w:sz w:val="24"/>
          <w:szCs w:val="24"/>
        </w:rPr>
        <w:t>; μ - liniowy współczynnik absorpcji; x - droga promieniowania w krysztale]</w:t>
      </w:r>
    </w:p>
    <w:p w14:paraId="6AA9EB53" w14:textId="77777777" w:rsidR="00955E56" w:rsidRPr="00817847" w:rsidRDefault="00817847">
      <w:pPr>
        <w:ind w:firstLine="72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Lp - czynnik kątowy zależny od kąta Bragga</w:t>
      </w:r>
    </w:p>
    <w:p w14:paraId="13B5C877" w14:textId="77777777" w:rsidR="00955E56" w:rsidRPr="00817847" w:rsidRDefault="00817847">
      <w:pPr>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 xml:space="preserve">              p - czynnik polaryzacj</w:t>
      </w:r>
      <w:r w:rsidRPr="00817847">
        <w:rPr>
          <w:rFonts w:ascii="Times New Roman" w:eastAsia="Times New Roman" w:hAnsi="Times New Roman" w:cs="Times New Roman"/>
          <w:sz w:val="24"/>
          <w:szCs w:val="24"/>
        </w:rPr>
        <w:t>i - uwzględnia częściową polaryzację wiązki w krysztale</w:t>
      </w:r>
    </w:p>
    <w:p w14:paraId="3FD833A1" w14:textId="77777777" w:rsidR="00955E56" w:rsidRPr="00817847" w:rsidRDefault="00817847">
      <w:pPr>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 xml:space="preserve">      </w:t>
      </w:r>
      <w:r w:rsidRPr="00817847">
        <w:rPr>
          <w:rFonts w:ascii="Times New Roman" w:eastAsia="Times New Roman" w:hAnsi="Times New Roman" w:cs="Times New Roman"/>
          <w:sz w:val="24"/>
          <w:szCs w:val="24"/>
        </w:rPr>
        <w:tab/>
        <w:t xml:space="preserve">   L - czynnik Lorentza - wiąże się z geometrią pomiaru oraz ze sprzętem pomiarowym</w:t>
      </w:r>
    </w:p>
    <w:p w14:paraId="64417C61" w14:textId="77777777" w:rsidR="00955E56" w:rsidRPr="00817847" w:rsidRDefault="00817847">
      <w:pPr>
        <w:ind w:firstLine="0"/>
        <w:rPr>
          <w:rFonts w:ascii="Times New Roman" w:eastAsia="Times New Roman" w:hAnsi="Times New Roman" w:cs="Times New Roman"/>
          <w:sz w:val="24"/>
          <w:szCs w:val="24"/>
          <w:u w:val="single"/>
        </w:rPr>
      </w:pPr>
      <w:r w:rsidRPr="00817847">
        <w:rPr>
          <w:rFonts w:ascii="Times New Roman" w:eastAsia="Times New Roman" w:hAnsi="Times New Roman" w:cs="Times New Roman"/>
          <w:sz w:val="24"/>
          <w:szCs w:val="24"/>
          <w:u w:val="single"/>
        </w:rPr>
        <w:t>Wzór na czynnik struktury:</w:t>
      </w:r>
    </w:p>
    <w:p w14:paraId="3F4D8DB9" w14:textId="77777777" w:rsidR="00955E56" w:rsidRPr="00817847" w:rsidRDefault="00817847">
      <w:pPr>
        <w:ind w:firstLine="0"/>
        <w:rPr>
          <w:rFonts w:ascii="Times New Roman" w:eastAsia="Times New Roman" w:hAnsi="Times New Roman" w:cs="Times New Roman"/>
          <w:sz w:val="36"/>
          <w:szCs w:val="36"/>
        </w:rPr>
      </w:pPr>
      <w:r w:rsidRPr="00817847">
        <w:rPr>
          <w:rFonts w:ascii="Times New Roman" w:eastAsia="Times New Roman" w:hAnsi="Times New Roman" w:cs="Times New Roman"/>
          <w:sz w:val="28"/>
          <w:szCs w:val="28"/>
        </w:rPr>
        <w:t xml:space="preserve">    F(hkl)</w:t>
      </w:r>
      <w:r w:rsidRPr="00817847">
        <w:rPr>
          <w:rFonts w:ascii="Times New Roman" w:eastAsia="Times New Roman" w:hAnsi="Times New Roman" w:cs="Times New Roman"/>
          <w:sz w:val="36"/>
          <w:szCs w:val="36"/>
        </w:rPr>
        <w:t xml:space="preserve"> =</w:t>
      </w:r>
      <m:oMath>
        <m:nary>
          <m:naryPr>
            <m:chr m:val="∑"/>
            <m:ctrlPr>
              <w:rPr>
                <w:rFonts w:ascii="Cambria Math" w:eastAsia="Times New Roman" w:hAnsi="Cambria Math" w:cs="Times New Roman"/>
                <w:sz w:val="36"/>
                <w:szCs w:val="36"/>
              </w:rPr>
            </m:ctrlPr>
          </m:naryPr>
          <m:sub>
            <m:r>
              <w:rPr>
                <w:rFonts w:ascii="Cambria Math" w:eastAsia="Times New Roman" w:hAnsi="Cambria Math" w:cs="Times New Roman"/>
                <w:sz w:val="36"/>
                <w:szCs w:val="36"/>
              </w:rPr>
              <m:t>j</m:t>
            </m:r>
            <m:r>
              <w:rPr>
                <w:rFonts w:ascii="Cambria Math" w:eastAsia="Times New Roman" w:hAnsi="Cambria Math" w:cs="Times New Roman"/>
                <w:sz w:val="36"/>
                <w:szCs w:val="36"/>
              </w:rPr>
              <m:t>=1</m:t>
            </m:r>
          </m:sub>
          <m:sup>
            <m:r>
              <w:rPr>
                <w:rFonts w:ascii="Cambria Math" w:eastAsia="Times New Roman" w:hAnsi="Cambria Math" w:cs="Times New Roman"/>
                <w:sz w:val="36"/>
                <w:szCs w:val="36"/>
              </w:rPr>
              <m:t>N</m:t>
            </m:r>
          </m:sup>
          <m:e/>
        </m:nary>
        <m:sSub>
          <m:sSubPr>
            <m:ctrlPr>
              <w:rPr>
                <w:rFonts w:ascii="Cambria Math" w:eastAsia="Times New Roman" w:hAnsi="Cambria Math" w:cs="Times New Roman"/>
                <w:sz w:val="36"/>
                <w:szCs w:val="36"/>
              </w:rPr>
            </m:ctrlPr>
          </m:sSubPr>
          <m:e>
            <m:r>
              <w:rPr>
                <w:rFonts w:ascii="Cambria Math" w:eastAsia="Times New Roman" w:hAnsi="Cambria Math" w:cs="Times New Roman"/>
                <w:sz w:val="36"/>
                <w:szCs w:val="36"/>
              </w:rPr>
              <m:t>f</m:t>
            </m:r>
          </m:e>
          <m:sub>
            <m:r>
              <w:rPr>
                <w:rFonts w:ascii="Cambria Math" w:eastAsia="Times New Roman" w:hAnsi="Cambria Math" w:cs="Times New Roman"/>
                <w:sz w:val="36"/>
                <w:szCs w:val="36"/>
              </w:rPr>
              <m:t>j</m:t>
            </m:r>
          </m:sub>
        </m:sSub>
        <m:r>
          <w:rPr>
            <w:rFonts w:ascii="Cambria Math" w:eastAsia="Times New Roman" w:hAnsi="Cambria Math" w:cs="Times New Roman"/>
            <w:sz w:val="36"/>
            <w:szCs w:val="36"/>
          </w:rPr>
          <m:t>*</m:t>
        </m:r>
        <m:sSup>
          <m:sSupPr>
            <m:ctrlPr>
              <w:rPr>
                <w:rFonts w:ascii="Cambria Math" w:eastAsia="Times New Roman" w:hAnsi="Cambria Math" w:cs="Times New Roman"/>
                <w:sz w:val="36"/>
                <w:szCs w:val="36"/>
              </w:rPr>
            </m:ctrlPr>
          </m:sSupPr>
          <m:e>
            <m:r>
              <w:rPr>
                <w:rFonts w:ascii="Cambria Math" w:eastAsia="Times New Roman" w:hAnsi="Cambria Math" w:cs="Times New Roman"/>
                <w:sz w:val="36"/>
                <w:szCs w:val="36"/>
              </w:rPr>
              <m:t>e</m:t>
            </m:r>
          </m:e>
          <m:sup>
            <m:r>
              <w:rPr>
                <w:rFonts w:ascii="Cambria Math" w:eastAsia="Times New Roman" w:hAnsi="Cambria Math" w:cs="Times New Roman"/>
                <w:sz w:val="36"/>
                <w:szCs w:val="36"/>
              </w:rPr>
              <m:t>2</m:t>
            </m:r>
            <m:r>
              <w:rPr>
                <w:rFonts w:ascii="Cambria Math" w:eastAsia="Times New Roman" w:hAnsi="Cambria Math" w:cs="Times New Roman"/>
                <w:sz w:val="36"/>
                <w:szCs w:val="36"/>
              </w:rPr>
              <m:t>πi</m:t>
            </m:r>
            <m:r>
              <w:rPr>
                <w:rFonts w:ascii="Cambria Math" w:eastAsia="Times New Roman" w:hAnsi="Cambria Math" w:cs="Times New Roman"/>
                <w:sz w:val="36"/>
                <w:szCs w:val="36"/>
              </w:rPr>
              <m:t>(</m:t>
            </m:r>
            <m:sSub>
              <m:sSubPr>
                <m:ctrlPr>
                  <w:rPr>
                    <w:rFonts w:ascii="Cambria Math" w:eastAsia="Times New Roman" w:hAnsi="Cambria Math" w:cs="Times New Roman"/>
                    <w:sz w:val="36"/>
                    <w:szCs w:val="36"/>
                  </w:rPr>
                </m:ctrlPr>
              </m:sSubPr>
              <m:e>
                <m:r>
                  <w:rPr>
                    <w:rFonts w:ascii="Cambria Math" w:eastAsia="Times New Roman" w:hAnsi="Cambria Math" w:cs="Times New Roman"/>
                    <w:sz w:val="36"/>
                    <w:szCs w:val="36"/>
                  </w:rPr>
                  <m:t>h</m:t>
                </m:r>
              </m:e>
              <m:sub>
                <m:r>
                  <w:rPr>
                    <w:rFonts w:ascii="Cambria Math" w:eastAsia="Times New Roman" w:hAnsi="Cambria Math" w:cs="Times New Roman"/>
                    <w:sz w:val="36"/>
                    <w:szCs w:val="36"/>
                  </w:rPr>
                  <m:t>xj</m:t>
                </m:r>
              </m:sub>
            </m:sSub>
            <m:r>
              <w:rPr>
                <w:rFonts w:ascii="Cambria Math" w:eastAsia="Times New Roman" w:hAnsi="Cambria Math" w:cs="Times New Roman"/>
                <w:sz w:val="36"/>
                <w:szCs w:val="36"/>
              </w:rPr>
              <m:t>+</m:t>
            </m:r>
            <m:sSub>
              <m:sSubPr>
                <m:ctrlPr>
                  <w:rPr>
                    <w:rFonts w:ascii="Cambria Math" w:eastAsia="Times New Roman" w:hAnsi="Cambria Math" w:cs="Times New Roman"/>
                    <w:sz w:val="36"/>
                    <w:szCs w:val="36"/>
                  </w:rPr>
                </m:ctrlPr>
              </m:sSubPr>
              <m:e>
                <m:r>
                  <w:rPr>
                    <w:rFonts w:ascii="Cambria Math" w:eastAsia="Times New Roman" w:hAnsi="Cambria Math" w:cs="Times New Roman"/>
                    <w:sz w:val="36"/>
                    <w:szCs w:val="36"/>
                  </w:rPr>
                  <m:t>k</m:t>
                </m:r>
              </m:e>
              <m:sub>
                <m:r>
                  <w:rPr>
                    <w:rFonts w:ascii="Cambria Math" w:eastAsia="Times New Roman" w:hAnsi="Cambria Math" w:cs="Times New Roman"/>
                    <w:sz w:val="36"/>
                    <w:szCs w:val="36"/>
                  </w:rPr>
                  <m:t>uj</m:t>
                </m:r>
              </m:sub>
            </m:sSub>
            <m:r>
              <w:rPr>
                <w:rFonts w:ascii="Cambria Math" w:eastAsia="Times New Roman" w:hAnsi="Cambria Math" w:cs="Times New Roman"/>
                <w:sz w:val="36"/>
                <w:szCs w:val="36"/>
              </w:rPr>
              <m:t>+</m:t>
            </m:r>
            <m:sSub>
              <m:sSubPr>
                <m:ctrlPr>
                  <w:rPr>
                    <w:rFonts w:ascii="Cambria Math" w:eastAsia="Times New Roman" w:hAnsi="Cambria Math" w:cs="Times New Roman"/>
                    <w:sz w:val="36"/>
                    <w:szCs w:val="36"/>
                  </w:rPr>
                </m:ctrlPr>
              </m:sSubPr>
              <m:e>
                <m:r>
                  <w:rPr>
                    <w:rFonts w:ascii="Cambria Math" w:eastAsia="Times New Roman" w:hAnsi="Cambria Math" w:cs="Times New Roman"/>
                    <w:sz w:val="36"/>
                    <w:szCs w:val="36"/>
                  </w:rPr>
                  <m:t>l</m:t>
                </m:r>
              </m:e>
              <m:sub>
                <m:r>
                  <w:rPr>
                    <w:rFonts w:ascii="Cambria Math" w:eastAsia="Times New Roman" w:hAnsi="Cambria Math" w:cs="Times New Roman"/>
                    <w:sz w:val="36"/>
                    <w:szCs w:val="36"/>
                  </w:rPr>
                  <m:t>zj</m:t>
                </m:r>
              </m:sub>
            </m:sSub>
            <m:r>
              <w:rPr>
                <w:rFonts w:ascii="Cambria Math" w:eastAsia="Times New Roman" w:hAnsi="Cambria Math" w:cs="Times New Roman"/>
                <w:sz w:val="36"/>
                <w:szCs w:val="36"/>
              </w:rPr>
              <m:t>)</m:t>
            </m:r>
          </m:sup>
        </m:sSup>
      </m:oMath>
    </w:p>
    <w:p w14:paraId="1D42CF0C" w14:textId="77777777" w:rsidR="00955E56" w:rsidRPr="00817847" w:rsidRDefault="00817847">
      <w:pPr>
        <w:ind w:firstLine="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gdzie:</w:t>
      </w:r>
    </w:p>
    <w:p w14:paraId="270DB4DC" w14:textId="77777777" w:rsidR="00955E56" w:rsidRPr="00817847" w:rsidRDefault="00817847">
      <w:pPr>
        <w:ind w:firstLine="72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f</w:t>
      </w:r>
      <w:r w:rsidRPr="00817847">
        <w:rPr>
          <w:rFonts w:ascii="Times New Roman" w:eastAsia="Times New Roman" w:hAnsi="Times New Roman" w:cs="Times New Roman"/>
          <w:sz w:val="24"/>
          <w:szCs w:val="24"/>
          <w:vertAlign w:val="subscript"/>
        </w:rPr>
        <w:t>j</w:t>
      </w:r>
      <w:r w:rsidRPr="00817847">
        <w:rPr>
          <w:rFonts w:ascii="Times New Roman" w:eastAsia="Times New Roman" w:hAnsi="Times New Roman" w:cs="Times New Roman"/>
          <w:sz w:val="24"/>
          <w:szCs w:val="24"/>
        </w:rPr>
        <w:t xml:space="preserve"> - atomowy czynnik ro</w:t>
      </w:r>
      <w:r w:rsidRPr="00817847">
        <w:rPr>
          <w:rFonts w:ascii="Times New Roman" w:eastAsia="Times New Roman" w:hAnsi="Times New Roman" w:cs="Times New Roman"/>
          <w:sz w:val="24"/>
          <w:szCs w:val="24"/>
        </w:rPr>
        <w:t>zpraszania atomu j - opisuje zdolność atomu do rozpraszania promieniowania rentgenowskiego (wartość f</w:t>
      </w:r>
      <w:r w:rsidRPr="00817847">
        <w:rPr>
          <w:rFonts w:ascii="Times New Roman" w:eastAsia="Times New Roman" w:hAnsi="Times New Roman" w:cs="Times New Roman"/>
          <w:sz w:val="24"/>
          <w:szCs w:val="24"/>
          <w:vertAlign w:val="subscript"/>
        </w:rPr>
        <w:t>j</w:t>
      </w:r>
      <w:r w:rsidRPr="00817847">
        <w:rPr>
          <w:rFonts w:ascii="Times New Roman" w:eastAsia="Times New Roman" w:hAnsi="Times New Roman" w:cs="Times New Roman"/>
          <w:sz w:val="24"/>
          <w:szCs w:val="24"/>
        </w:rPr>
        <w:t xml:space="preserve"> maleje wraz ze wzrostem wartości </w:t>
      </w:r>
      <m:oMath>
        <m:f>
          <m:fPr>
            <m:ctrlPr>
              <w:rPr>
                <w:rFonts w:ascii="Cambria Math" w:eastAsia="Times New Roman" w:hAnsi="Cambria Math" w:cs="Times New Roman"/>
                <w:sz w:val="36"/>
                <w:szCs w:val="36"/>
              </w:rPr>
            </m:ctrlPr>
          </m:fPr>
          <m:num>
            <m:r>
              <w:rPr>
                <w:rFonts w:ascii="Cambria Math" w:eastAsia="Times New Roman" w:hAnsi="Cambria Math" w:cs="Times New Roman"/>
                <w:sz w:val="36"/>
                <w:szCs w:val="36"/>
              </w:rPr>
              <m:t>sinθ</m:t>
            </m:r>
          </m:num>
          <m:den>
            <m:r>
              <w:rPr>
                <w:rFonts w:ascii="Cambria Math" w:eastAsia="Times New Roman" w:hAnsi="Cambria Math" w:cs="Times New Roman"/>
                <w:sz w:val="36"/>
                <w:szCs w:val="36"/>
              </w:rPr>
              <m:t>λ</m:t>
            </m:r>
          </m:den>
        </m:f>
      </m:oMath>
      <w:r w:rsidRPr="00817847">
        <w:rPr>
          <w:rFonts w:ascii="Times New Roman" w:eastAsia="Times New Roman" w:hAnsi="Times New Roman" w:cs="Times New Roman"/>
          <w:sz w:val="24"/>
          <w:szCs w:val="24"/>
        </w:rPr>
        <w:t>)</w:t>
      </w:r>
    </w:p>
    <w:p w14:paraId="53E029EC" w14:textId="77777777" w:rsidR="00955E56" w:rsidRPr="00817847" w:rsidRDefault="00817847">
      <w:pPr>
        <w:ind w:firstLine="72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2π(h</w:t>
      </w:r>
      <w:r w:rsidRPr="00817847">
        <w:rPr>
          <w:rFonts w:ascii="Times New Roman" w:eastAsia="Times New Roman" w:hAnsi="Times New Roman" w:cs="Times New Roman"/>
          <w:sz w:val="24"/>
          <w:szCs w:val="24"/>
          <w:vertAlign w:val="subscript"/>
        </w:rPr>
        <w:t>xj</w:t>
      </w:r>
      <w:r w:rsidRPr="00817847">
        <w:rPr>
          <w:rFonts w:ascii="Times New Roman" w:eastAsia="Times New Roman" w:hAnsi="Times New Roman" w:cs="Times New Roman"/>
          <w:sz w:val="24"/>
          <w:szCs w:val="24"/>
        </w:rPr>
        <w:t xml:space="preserve"> + k</w:t>
      </w:r>
      <w:r w:rsidRPr="00817847">
        <w:rPr>
          <w:rFonts w:ascii="Times New Roman" w:eastAsia="Times New Roman" w:hAnsi="Times New Roman" w:cs="Times New Roman"/>
          <w:sz w:val="24"/>
          <w:szCs w:val="24"/>
          <w:vertAlign w:val="subscript"/>
        </w:rPr>
        <w:t>yj</w:t>
      </w:r>
      <w:r w:rsidRPr="00817847">
        <w:rPr>
          <w:rFonts w:ascii="Times New Roman" w:eastAsia="Times New Roman" w:hAnsi="Times New Roman" w:cs="Times New Roman"/>
          <w:sz w:val="24"/>
          <w:szCs w:val="24"/>
        </w:rPr>
        <w:t xml:space="preserve"> +l</w:t>
      </w:r>
      <w:r w:rsidRPr="00817847">
        <w:rPr>
          <w:rFonts w:ascii="Times New Roman" w:eastAsia="Times New Roman" w:hAnsi="Times New Roman" w:cs="Times New Roman"/>
          <w:sz w:val="24"/>
          <w:szCs w:val="24"/>
          <w:vertAlign w:val="subscript"/>
        </w:rPr>
        <w:t>zj</w:t>
      </w:r>
      <w:r w:rsidRPr="00817847">
        <w:rPr>
          <w:rFonts w:ascii="Times New Roman" w:eastAsia="Times New Roman" w:hAnsi="Times New Roman" w:cs="Times New Roman"/>
          <w:sz w:val="24"/>
          <w:szCs w:val="24"/>
        </w:rPr>
        <w:t>) - różnica faz pomiędzy promieniowaniem odbitym od płaszczyzny (hkl) przechodzącej przez atom o współrzędnych (x</w:t>
      </w:r>
      <w:r w:rsidRPr="00817847">
        <w:rPr>
          <w:rFonts w:ascii="Times New Roman" w:eastAsia="Times New Roman" w:hAnsi="Times New Roman" w:cs="Times New Roman"/>
          <w:sz w:val="24"/>
          <w:szCs w:val="24"/>
          <w:vertAlign w:val="subscript"/>
        </w:rPr>
        <w:t>j</w:t>
      </w:r>
      <w:r w:rsidRPr="00817847">
        <w:rPr>
          <w:rFonts w:ascii="Times New Roman" w:eastAsia="Times New Roman" w:hAnsi="Times New Roman" w:cs="Times New Roman"/>
          <w:sz w:val="24"/>
          <w:szCs w:val="24"/>
        </w:rPr>
        <w:t>, y</w:t>
      </w:r>
      <w:r w:rsidRPr="00817847">
        <w:rPr>
          <w:rFonts w:ascii="Times New Roman" w:eastAsia="Times New Roman" w:hAnsi="Times New Roman" w:cs="Times New Roman"/>
          <w:sz w:val="24"/>
          <w:szCs w:val="24"/>
          <w:vertAlign w:val="subscript"/>
        </w:rPr>
        <w:t>j</w:t>
      </w:r>
      <w:r w:rsidRPr="00817847">
        <w:rPr>
          <w:rFonts w:ascii="Times New Roman" w:eastAsia="Times New Roman" w:hAnsi="Times New Roman" w:cs="Times New Roman"/>
          <w:sz w:val="24"/>
          <w:szCs w:val="24"/>
        </w:rPr>
        <w:t>, z</w:t>
      </w:r>
      <w:r w:rsidRPr="00817847">
        <w:rPr>
          <w:rFonts w:ascii="Times New Roman" w:eastAsia="Times New Roman" w:hAnsi="Times New Roman" w:cs="Times New Roman"/>
          <w:sz w:val="24"/>
          <w:szCs w:val="24"/>
          <w:vertAlign w:val="subscript"/>
        </w:rPr>
        <w:t>j</w:t>
      </w:r>
      <w:r w:rsidRPr="00817847">
        <w:rPr>
          <w:rFonts w:ascii="Times New Roman" w:eastAsia="Times New Roman" w:hAnsi="Times New Roman" w:cs="Times New Roman"/>
          <w:sz w:val="24"/>
          <w:szCs w:val="24"/>
        </w:rPr>
        <w:t>) a pomiędzy promieniem odbitym od płaszczyzny (hkl) przechodzącej przez punkt 0,0,0.</w:t>
      </w:r>
    </w:p>
    <w:p w14:paraId="59B51FF2" w14:textId="77777777" w:rsidR="00955E56" w:rsidRPr="00817847" w:rsidRDefault="00817847">
      <w:pPr>
        <w:ind w:firstLine="72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i - jednostka urojona</w:t>
      </w:r>
    </w:p>
    <w:p w14:paraId="14975F42" w14:textId="77777777" w:rsidR="00955E56" w:rsidRPr="00817847" w:rsidRDefault="00817847">
      <w:pPr>
        <w:ind w:firstLine="72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hkl - wskaźnik refleksu</w:t>
      </w:r>
    </w:p>
    <w:p w14:paraId="0E2E2060" w14:textId="77777777" w:rsidR="00955E56" w:rsidRPr="00817847" w:rsidRDefault="00955E56">
      <w:pPr>
        <w:rPr>
          <w:rFonts w:ascii="Times New Roman" w:eastAsia="Times New Roman" w:hAnsi="Times New Roman" w:cs="Times New Roman"/>
          <w:sz w:val="24"/>
          <w:szCs w:val="24"/>
        </w:rPr>
      </w:pPr>
    </w:p>
    <w:p w14:paraId="1A9CBB99" w14:textId="77777777" w:rsidR="00955E56" w:rsidRPr="00817847" w:rsidRDefault="00817847">
      <w:pPr>
        <w:ind w:firstLine="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N</w:t>
      </w:r>
      <w:r w:rsidRPr="00817847">
        <w:rPr>
          <w:rFonts w:ascii="Times New Roman" w:eastAsia="Times New Roman" w:hAnsi="Times New Roman" w:cs="Times New Roman"/>
          <w:sz w:val="24"/>
          <w:szCs w:val="24"/>
        </w:rPr>
        <w:t>p. Czynnik struktury dla refleksu o wskaźnikach 000:</w:t>
      </w:r>
    </w:p>
    <w:p w14:paraId="09D5A351" w14:textId="77777777" w:rsidR="00955E56" w:rsidRPr="00817847" w:rsidRDefault="00817847">
      <w:pPr>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 xml:space="preserve">F(000) = </w:t>
      </w:r>
      <m:oMath>
        <m:nary>
          <m:naryPr>
            <m:chr m:val="∑"/>
            <m:ctrlPr>
              <w:rPr>
                <w:rFonts w:ascii="Cambria Math" w:eastAsia="Times New Roman" w:hAnsi="Cambria Math" w:cs="Times New Roman"/>
                <w:sz w:val="36"/>
                <w:szCs w:val="36"/>
              </w:rPr>
            </m:ctrlPr>
          </m:naryPr>
          <m:sub>
            <m:r>
              <w:rPr>
                <w:rFonts w:ascii="Cambria Math" w:eastAsia="Times New Roman" w:hAnsi="Cambria Math" w:cs="Times New Roman"/>
                <w:sz w:val="36"/>
                <w:szCs w:val="36"/>
              </w:rPr>
              <m:t>j</m:t>
            </m:r>
            <m:r>
              <w:rPr>
                <w:rFonts w:ascii="Cambria Math" w:eastAsia="Times New Roman" w:hAnsi="Cambria Math" w:cs="Times New Roman"/>
                <w:sz w:val="36"/>
                <w:szCs w:val="36"/>
              </w:rPr>
              <m:t>=1</m:t>
            </m:r>
          </m:sub>
          <m:sup>
            <m:r>
              <w:rPr>
                <w:rFonts w:ascii="Cambria Math" w:eastAsia="Times New Roman" w:hAnsi="Cambria Math" w:cs="Times New Roman"/>
                <w:sz w:val="36"/>
                <w:szCs w:val="36"/>
              </w:rPr>
              <m:t>N</m:t>
            </m:r>
          </m:sup>
          <m:e/>
        </m:nary>
        <m:sSub>
          <m:sSubPr>
            <m:ctrlPr>
              <w:rPr>
                <w:rFonts w:ascii="Cambria Math" w:eastAsia="Times New Roman" w:hAnsi="Cambria Math" w:cs="Times New Roman"/>
                <w:sz w:val="36"/>
                <w:szCs w:val="36"/>
              </w:rPr>
            </m:ctrlPr>
          </m:sSubPr>
          <m:e>
            <m:r>
              <w:rPr>
                <w:rFonts w:ascii="Cambria Math" w:eastAsia="Times New Roman" w:hAnsi="Cambria Math" w:cs="Times New Roman"/>
                <w:sz w:val="36"/>
                <w:szCs w:val="36"/>
              </w:rPr>
              <m:t>f</m:t>
            </m:r>
          </m:e>
          <m:sub>
            <m:r>
              <w:rPr>
                <w:rFonts w:ascii="Cambria Math" w:eastAsia="Times New Roman" w:hAnsi="Cambria Math" w:cs="Times New Roman"/>
                <w:sz w:val="36"/>
                <w:szCs w:val="36"/>
              </w:rPr>
              <m:t>j</m:t>
            </m:r>
          </m:sub>
        </m:sSub>
        <m:r>
          <w:rPr>
            <w:rFonts w:ascii="Cambria Math" w:eastAsia="Times New Roman" w:hAnsi="Cambria Math" w:cs="Times New Roman"/>
            <w:sz w:val="36"/>
            <w:szCs w:val="36"/>
          </w:rPr>
          <m:t>*</m:t>
        </m:r>
        <m:sSup>
          <m:sSupPr>
            <m:ctrlPr>
              <w:rPr>
                <w:rFonts w:ascii="Cambria Math" w:eastAsia="Times New Roman" w:hAnsi="Cambria Math" w:cs="Times New Roman"/>
                <w:sz w:val="36"/>
                <w:szCs w:val="36"/>
              </w:rPr>
            </m:ctrlPr>
          </m:sSupPr>
          <m:e>
            <m:r>
              <w:rPr>
                <w:rFonts w:ascii="Cambria Math" w:eastAsia="Times New Roman" w:hAnsi="Cambria Math" w:cs="Times New Roman"/>
                <w:sz w:val="36"/>
                <w:szCs w:val="36"/>
              </w:rPr>
              <m:t>e</m:t>
            </m:r>
          </m:e>
          <m:sup>
            <m:r>
              <w:rPr>
                <w:rFonts w:ascii="Cambria Math" w:eastAsia="Times New Roman" w:hAnsi="Cambria Math" w:cs="Times New Roman"/>
                <w:sz w:val="36"/>
                <w:szCs w:val="36"/>
              </w:rPr>
              <m:t>2</m:t>
            </m:r>
            <m:r>
              <w:rPr>
                <w:rFonts w:ascii="Cambria Math" w:eastAsia="Times New Roman" w:hAnsi="Cambria Math" w:cs="Times New Roman"/>
                <w:sz w:val="36"/>
                <w:szCs w:val="36"/>
              </w:rPr>
              <m:t>πi</m:t>
            </m:r>
            <m:r>
              <w:rPr>
                <w:rFonts w:ascii="Cambria Math" w:eastAsia="Times New Roman" w:hAnsi="Cambria Math" w:cs="Times New Roman"/>
                <w:sz w:val="36"/>
                <w:szCs w:val="36"/>
              </w:rPr>
              <m:t>(</m:t>
            </m:r>
            <m:r>
              <w:rPr>
                <w:rFonts w:ascii="Cambria Math" w:eastAsia="Times New Roman" w:hAnsi="Cambria Math" w:cs="Times New Roman"/>
                <w:sz w:val="36"/>
                <w:szCs w:val="36"/>
              </w:rPr>
              <m:t>xj</m:t>
            </m:r>
            <m:r>
              <w:rPr>
                <w:rFonts w:ascii="Cambria Math" w:eastAsia="Times New Roman" w:hAnsi="Cambria Math" w:cs="Times New Roman"/>
                <w:sz w:val="36"/>
                <w:szCs w:val="36"/>
              </w:rPr>
              <m:t>*</m:t>
            </m:r>
            <m:r>
              <w:rPr>
                <w:rFonts w:ascii="Cambria Math" w:eastAsia="Times New Roman" w:hAnsi="Cambria Math" w:cs="Times New Roman"/>
                <w:sz w:val="36"/>
                <w:szCs w:val="36"/>
              </w:rPr>
              <m:t>0+</m:t>
            </m:r>
            <m:r>
              <w:rPr>
                <w:rFonts w:ascii="Cambria Math" w:eastAsia="Times New Roman" w:hAnsi="Cambria Math" w:cs="Times New Roman"/>
                <w:sz w:val="36"/>
                <w:szCs w:val="36"/>
              </w:rPr>
              <m:t>yj</m:t>
            </m:r>
            <m:r>
              <w:rPr>
                <w:rFonts w:ascii="Cambria Math" w:eastAsia="Times New Roman" w:hAnsi="Cambria Math" w:cs="Times New Roman"/>
                <w:sz w:val="36"/>
                <w:szCs w:val="36"/>
              </w:rPr>
              <m:t>*</m:t>
            </m:r>
            <m:r>
              <w:rPr>
                <w:rFonts w:ascii="Cambria Math" w:eastAsia="Times New Roman" w:hAnsi="Cambria Math" w:cs="Times New Roman"/>
                <w:sz w:val="36"/>
                <w:szCs w:val="36"/>
              </w:rPr>
              <m:t>0+</m:t>
            </m:r>
            <m:r>
              <w:rPr>
                <w:rFonts w:ascii="Cambria Math" w:eastAsia="Times New Roman" w:hAnsi="Cambria Math" w:cs="Times New Roman"/>
                <w:sz w:val="36"/>
                <w:szCs w:val="36"/>
              </w:rPr>
              <m:t>zj</m:t>
            </m:r>
            <m:r>
              <w:rPr>
                <w:rFonts w:ascii="Cambria Math" w:eastAsia="Times New Roman" w:hAnsi="Cambria Math" w:cs="Times New Roman"/>
                <w:sz w:val="36"/>
                <w:szCs w:val="36"/>
              </w:rPr>
              <m:t>*0)</m:t>
            </m:r>
          </m:sup>
        </m:sSup>
        <m:r>
          <w:rPr>
            <w:rFonts w:ascii="Cambria Math" w:eastAsia="Times New Roman" w:hAnsi="Cambria Math" w:cs="Times New Roman"/>
            <w:sz w:val="36"/>
            <w:szCs w:val="36"/>
          </w:rPr>
          <m:t>=</m:t>
        </m:r>
        <m:nary>
          <m:naryPr>
            <m:chr m:val="∑"/>
            <m:ctrlPr>
              <w:rPr>
                <w:rFonts w:ascii="Cambria Math" w:eastAsia="Times New Roman" w:hAnsi="Cambria Math" w:cs="Times New Roman"/>
                <w:sz w:val="36"/>
                <w:szCs w:val="36"/>
              </w:rPr>
            </m:ctrlPr>
          </m:naryPr>
          <m:sub>
            <m:r>
              <w:rPr>
                <w:rFonts w:ascii="Cambria Math" w:eastAsia="Times New Roman" w:hAnsi="Cambria Math" w:cs="Times New Roman"/>
                <w:sz w:val="36"/>
                <w:szCs w:val="36"/>
              </w:rPr>
              <m:t>j</m:t>
            </m:r>
            <m:r>
              <w:rPr>
                <w:rFonts w:ascii="Cambria Math" w:eastAsia="Times New Roman" w:hAnsi="Cambria Math" w:cs="Times New Roman"/>
                <w:sz w:val="36"/>
                <w:szCs w:val="36"/>
              </w:rPr>
              <m:t>=1</m:t>
            </m:r>
          </m:sub>
          <m:sup>
            <m:r>
              <w:rPr>
                <w:rFonts w:ascii="Cambria Math" w:eastAsia="Times New Roman" w:hAnsi="Cambria Math" w:cs="Times New Roman"/>
                <w:sz w:val="36"/>
                <w:szCs w:val="36"/>
              </w:rPr>
              <m:t>N</m:t>
            </m:r>
          </m:sup>
          <m:e/>
        </m:nary>
        <m:sSub>
          <m:sSubPr>
            <m:ctrlPr>
              <w:rPr>
                <w:rFonts w:ascii="Cambria Math" w:eastAsia="Times New Roman" w:hAnsi="Cambria Math" w:cs="Times New Roman"/>
                <w:sz w:val="36"/>
                <w:szCs w:val="36"/>
              </w:rPr>
            </m:ctrlPr>
          </m:sSubPr>
          <m:e>
            <m:r>
              <w:rPr>
                <w:rFonts w:ascii="Cambria Math" w:eastAsia="Times New Roman" w:hAnsi="Cambria Math" w:cs="Times New Roman"/>
                <w:sz w:val="36"/>
                <w:szCs w:val="36"/>
              </w:rPr>
              <m:t>f</m:t>
            </m:r>
          </m:e>
          <m:sub>
            <m:r>
              <w:rPr>
                <w:rFonts w:ascii="Cambria Math" w:eastAsia="Times New Roman" w:hAnsi="Cambria Math" w:cs="Times New Roman"/>
                <w:sz w:val="36"/>
                <w:szCs w:val="36"/>
              </w:rPr>
              <m:t>j</m:t>
            </m:r>
          </m:sub>
        </m:sSub>
      </m:oMath>
    </w:p>
    <w:p w14:paraId="63E71FE2" w14:textId="77777777" w:rsidR="00955E56" w:rsidRPr="00817847" w:rsidRDefault="00817847">
      <w:pPr>
        <w:ind w:firstLine="0"/>
        <w:rPr>
          <w:rFonts w:ascii="Times New Roman" w:eastAsia="Times New Roman" w:hAnsi="Times New Roman" w:cs="Times New Roman"/>
          <w:sz w:val="24"/>
          <w:szCs w:val="24"/>
          <w:u w:val="single"/>
        </w:rPr>
      </w:pPr>
      <w:r w:rsidRPr="00817847">
        <w:rPr>
          <w:rFonts w:ascii="Times New Roman" w:eastAsia="Times New Roman" w:hAnsi="Times New Roman" w:cs="Times New Roman"/>
          <w:sz w:val="24"/>
          <w:szCs w:val="24"/>
          <w:u w:val="single"/>
        </w:rPr>
        <w:t>Transformata Fouriera:</w:t>
      </w:r>
    </w:p>
    <w:p w14:paraId="34BF098D" w14:textId="77777777" w:rsidR="00955E56" w:rsidRPr="00817847" w:rsidRDefault="00817847">
      <w:pPr>
        <w:ind w:firstLine="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1) Czynnik struktury =&gt; transformata Fouriera gęstości elektronowej:</w:t>
      </w:r>
    </w:p>
    <w:p w14:paraId="1FDE4802" w14:textId="77777777" w:rsidR="00955E56" w:rsidRPr="00817847" w:rsidRDefault="00817847">
      <w:pPr>
        <w:rPr>
          <w:rFonts w:ascii="Times New Roman" w:eastAsia="Times New Roman" w:hAnsi="Times New Roman" w:cs="Times New Roman"/>
          <w:sz w:val="36"/>
          <w:szCs w:val="36"/>
        </w:rPr>
      </w:pPr>
      <w:r w:rsidRPr="00817847">
        <w:rPr>
          <w:rFonts w:ascii="Times New Roman" w:eastAsia="Times New Roman" w:hAnsi="Times New Roman" w:cs="Times New Roman"/>
          <w:sz w:val="24"/>
          <w:szCs w:val="24"/>
        </w:rPr>
        <w:lastRenderedPageBreak/>
        <w:t>F</w:t>
      </w:r>
      <m:oMath>
        <m:r>
          <w:rPr>
            <w:rFonts w:ascii="Cambria Math" w:eastAsia="Times New Roman" w:hAnsi="Cambria Math" w:cs="Times New Roman"/>
            <w:sz w:val="24"/>
            <w:szCs w:val="24"/>
          </w:rPr>
          <m:t>(</m:t>
        </m:r>
        <m:bar>
          <m:barPr>
            <m:ctrlPr>
              <w:rPr>
                <w:rFonts w:ascii="Cambria Math" w:eastAsia="Times New Roman" w:hAnsi="Cambria Math" w:cs="Times New Roman"/>
                <w:sz w:val="24"/>
                <w:szCs w:val="24"/>
              </w:rPr>
            </m:ctrlPr>
          </m:barPr>
          <m:e>
            <m:r>
              <w:rPr>
                <w:rFonts w:ascii="Cambria Math" w:eastAsia="Times New Roman" w:hAnsi="Cambria Math" w:cs="Times New Roman"/>
                <w:sz w:val="24"/>
                <w:szCs w:val="24"/>
              </w:rPr>
              <m:t>H</m:t>
            </m:r>
          </m:e>
        </m:bar>
      </m:oMath>
      <w:r w:rsidRPr="00817847">
        <w:rPr>
          <w:rFonts w:ascii="Times New Roman" w:eastAsia="Times New Roman" w:hAnsi="Times New Roman" w:cs="Times New Roman"/>
          <w:sz w:val="24"/>
          <w:szCs w:val="24"/>
        </w:rPr>
        <w:t xml:space="preserve">) = </w:t>
      </w:r>
      <m:oMath>
        <m:nary>
          <m:naryPr>
            <m:ctrlPr>
              <w:rPr>
                <w:rFonts w:ascii="Cambria Math" w:eastAsia="Times New Roman" w:hAnsi="Cambria Math" w:cs="Times New Roman"/>
                <w:sz w:val="36"/>
                <w:szCs w:val="36"/>
              </w:rPr>
            </m:ctrlPr>
          </m:naryPr>
          <m:sub>
            <m:r>
              <w:rPr>
                <w:rFonts w:ascii="Cambria Math" w:eastAsia="Times New Roman" w:hAnsi="Cambria Math" w:cs="Times New Roman"/>
                <w:sz w:val="36"/>
                <w:szCs w:val="36"/>
              </w:rPr>
              <m:t>V</m:t>
            </m:r>
          </m:sub>
          <m:sup/>
          <m:e/>
        </m:nary>
        <m:r>
          <w:rPr>
            <w:rFonts w:ascii="Cambria Math" w:eastAsia="Times New Roman" w:hAnsi="Cambria Math" w:cs="Times New Roman"/>
            <w:sz w:val="36"/>
            <w:szCs w:val="36"/>
          </w:rPr>
          <m:t>ρ</m:t>
        </m:r>
        <m:d>
          <m:dPr>
            <m:ctrlPr>
              <w:rPr>
                <w:rFonts w:ascii="Cambria Math" w:eastAsia="Times New Roman" w:hAnsi="Cambria Math" w:cs="Times New Roman"/>
                <w:sz w:val="36"/>
                <w:szCs w:val="36"/>
              </w:rPr>
            </m:ctrlPr>
          </m:dPr>
          <m:e>
            <m:bar>
              <m:barPr>
                <m:ctrlPr>
                  <w:rPr>
                    <w:rFonts w:ascii="Cambria Math" w:eastAsia="Times New Roman" w:hAnsi="Cambria Math" w:cs="Times New Roman"/>
                    <w:sz w:val="36"/>
                    <w:szCs w:val="36"/>
                  </w:rPr>
                </m:ctrlPr>
              </m:barPr>
              <m:e>
                <m:r>
                  <w:rPr>
                    <w:rFonts w:ascii="Cambria Math" w:eastAsia="Times New Roman" w:hAnsi="Cambria Math" w:cs="Times New Roman"/>
                    <w:sz w:val="36"/>
                    <w:szCs w:val="36"/>
                  </w:rPr>
                  <m:t>r</m:t>
                </m:r>
              </m:e>
            </m:bar>
          </m:e>
        </m:d>
        <m:r>
          <w:rPr>
            <w:rFonts w:ascii="Cambria Math" w:eastAsia="Times New Roman" w:hAnsi="Cambria Math" w:cs="Times New Roman"/>
            <w:sz w:val="36"/>
            <w:szCs w:val="36"/>
          </w:rPr>
          <m:t>*</m:t>
        </m:r>
        <m:sSup>
          <m:sSupPr>
            <m:ctrlPr>
              <w:rPr>
                <w:rFonts w:ascii="Cambria Math" w:eastAsia="Times New Roman" w:hAnsi="Cambria Math" w:cs="Times New Roman"/>
                <w:sz w:val="36"/>
                <w:szCs w:val="36"/>
              </w:rPr>
            </m:ctrlPr>
          </m:sSupPr>
          <m:e>
            <m:r>
              <w:rPr>
                <w:rFonts w:ascii="Cambria Math" w:eastAsia="Times New Roman" w:hAnsi="Cambria Math" w:cs="Times New Roman"/>
                <w:sz w:val="36"/>
                <w:szCs w:val="36"/>
              </w:rPr>
              <m:t>e</m:t>
            </m:r>
          </m:e>
          <m:sup>
            <m:r>
              <w:rPr>
                <w:rFonts w:ascii="Cambria Math" w:eastAsia="Times New Roman" w:hAnsi="Cambria Math" w:cs="Times New Roman"/>
                <w:sz w:val="36"/>
                <w:szCs w:val="36"/>
              </w:rPr>
              <m:t>2</m:t>
            </m:r>
            <m:r>
              <w:rPr>
                <w:rFonts w:ascii="Cambria Math" w:eastAsia="Times New Roman" w:hAnsi="Cambria Math" w:cs="Times New Roman"/>
                <w:sz w:val="36"/>
                <w:szCs w:val="36"/>
              </w:rPr>
              <m:t>πi</m:t>
            </m:r>
            <m:bar>
              <m:barPr>
                <m:ctrlPr>
                  <w:rPr>
                    <w:rFonts w:ascii="Cambria Math" w:eastAsia="Times New Roman" w:hAnsi="Cambria Math" w:cs="Times New Roman"/>
                    <w:sz w:val="36"/>
                    <w:szCs w:val="36"/>
                  </w:rPr>
                </m:ctrlPr>
              </m:barPr>
              <m:e>
                <m:r>
                  <w:rPr>
                    <w:rFonts w:ascii="Cambria Math" w:eastAsia="Times New Roman" w:hAnsi="Cambria Math" w:cs="Times New Roman"/>
                    <w:sz w:val="36"/>
                    <w:szCs w:val="36"/>
                  </w:rPr>
                  <m:t>H</m:t>
                </m:r>
              </m:e>
            </m:bar>
            <m:bar>
              <m:barPr>
                <m:ctrlPr>
                  <w:rPr>
                    <w:rFonts w:ascii="Cambria Math" w:eastAsia="Times New Roman" w:hAnsi="Cambria Math" w:cs="Times New Roman"/>
                    <w:sz w:val="36"/>
                    <w:szCs w:val="36"/>
                  </w:rPr>
                </m:ctrlPr>
              </m:barPr>
              <m:e>
                <m:r>
                  <w:rPr>
                    <w:rFonts w:ascii="Cambria Math" w:eastAsia="Times New Roman" w:hAnsi="Cambria Math" w:cs="Times New Roman"/>
                    <w:sz w:val="36"/>
                    <w:szCs w:val="36"/>
                  </w:rPr>
                  <m:t>r</m:t>
                </m:r>
              </m:e>
            </m:bar>
          </m:sup>
        </m:sSup>
        <m:r>
          <w:rPr>
            <w:rFonts w:ascii="Cambria Math" w:eastAsia="Times New Roman" w:hAnsi="Cambria Math" w:cs="Times New Roman"/>
            <w:sz w:val="36"/>
            <w:szCs w:val="36"/>
          </w:rPr>
          <m:t>*</m:t>
        </m:r>
        <m:r>
          <w:rPr>
            <w:rFonts w:ascii="Cambria Math" w:eastAsia="Times New Roman" w:hAnsi="Cambria Math" w:cs="Times New Roman"/>
            <w:sz w:val="36"/>
            <w:szCs w:val="36"/>
          </w:rPr>
          <m:t>dV</m:t>
        </m:r>
      </m:oMath>
    </w:p>
    <w:p w14:paraId="2D7D29C7" w14:textId="77777777" w:rsidR="00955E56" w:rsidRPr="00817847" w:rsidRDefault="00817847">
      <w:pPr>
        <w:ind w:firstLine="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2) Gęstość elektro</w:t>
      </w:r>
      <w:r w:rsidRPr="00817847">
        <w:rPr>
          <w:rFonts w:ascii="Times New Roman" w:eastAsia="Times New Roman" w:hAnsi="Times New Roman" w:cs="Times New Roman"/>
          <w:sz w:val="24"/>
          <w:szCs w:val="24"/>
        </w:rPr>
        <w:t>nowa =&gt; odwrotna transformata Fouriera funkcji czynnika struktury:</w:t>
      </w:r>
    </w:p>
    <w:p w14:paraId="35B881D9" w14:textId="77777777" w:rsidR="00955E56" w:rsidRPr="00817847" w:rsidRDefault="00817847">
      <w:pPr>
        <w:rPr>
          <w:rFonts w:ascii="Times New Roman" w:eastAsia="Times New Roman" w:hAnsi="Times New Roman" w:cs="Times New Roman"/>
          <w:sz w:val="24"/>
          <w:szCs w:val="24"/>
        </w:rPr>
      </w:pPr>
      <m:oMath>
        <m:r>
          <w:rPr>
            <w:rFonts w:ascii="Cambria Math" w:hAnsi="Cambria Math" w:cs="Times New Roman"/>
          </w:rPr>
          <m:t>ρ</m:t>
        </m:r>
        <m:d>
          <m:dPr>
            <m:ctrlPr>
              <w:rPr>
                <w:rFonts w:ascii="Cambria Math" w:hAnsi="Cambria Math" w:cs="Times New Roman"/>
              </w:rPr>
            </m:ctrlPr>
          </m:dPr>
          <m:e>
            <m:bar>
              <m:barPr>
                <m:ctrlPr>
                  <w:rPr>
                    <w:rFonts w:ascii="Cambria Math" w:eastAsia="Times New Roman" w:hAnsi="Cambria Math" w:cs="Times New Roman"/>
                    <w:sz w:val="36"/>
                    <w:szCs w:val="36"/>
                  </w:rPr>
                </m:ctrlPr>
              </m:barPr>
              <m:e>
                <m:r>
                  <w:rPr>
                    <w:rFonts w:ascii="Cambria Math" w:eastAsia="Times New Roman" w:hAnsi="Cambria Math" w:cs="Times New Roman"/>
                    <w:sz w:val="36"/>
                    <w:szCs w:val="36"/>
                  </w:rPr>
                  <m:t>r</m:t>
                </m:r>
              </m:e>
            </m:bar>
          </m:e>
        </m:d>
      </m:oMath>
      <w:r w:rsidRPr="00817847">
        <w:rPr>
          <w:rFonts w:ascii="Times New Roman" w:eastAsia="Times New Roman" w:hAnsi="Times New Roman" w:cs="Times New Roman"/>
          <w:sz w:val="24"/>
          <w:szCs w:val="24"/>
        </w:rPr>
        <w:t xml:space="preserve"> =</w:t>
      </w:r>
      <m:oMath>
        <m:nary>
          <m:naryPr>
            <m:ctrlPr>
              <w:rPr>
                <w:rFonts w:ascii="Cambria Math" w:hAnsi="Cambria Math" w:cs="Times New Roman"/>
              </w:rPr>
            </m:ctrlPr>
          </m:naryPr>
          <m:sub>
            <m:sSup>
              <m:sSupPr>
                <m:ctrlPr>
                  <w:rPr>
                    <w:rFonts w:ascii="Cambria Math" w:eastAsia="Times New Roman" w:hAnsi="Cambria Math" w:cs="Times New Roman"/>
                    <w:sz w:val="36"/>
                    <w:szCs w:val="36"/>
                  </w:rPr>
                </m:ctrlPr>
              </m:sSupPr>
              <m:e>
                <m:r>
                  <w:rPr>
                    <w:rFonts w:ascii="Cambria Math" w:eastAsia="Times New Roman" w:hAnsi="Cambria Math" w:cs="Times New Roman"/>
                    <w:sz w:val="36"/>
                    <w:szCs w:val="36"/>
                  </w:rPr>
                  <m:t>V</m:t>
                </m:r>
              </m:e>
              <m:sup>
                <m:r>
                  <w:rPr>
                    <w:rFonts w:ascii="Cambria Math" w:eastAsia="Times New Roman" w:hAnsi="Cambria Math" w:cs="Times New Roman"/>
                    <w:sz w:val="36"/>
                    <w:szCs w:val="36"/>
                  </w:rPr>
                  <m:t>*</m:t>
                </m:r>
              </m:sup>
            </m:sSup>
          </m:sub>
          <m:sup/>
          <m:e/>
        </m:nary>
        <m:r>
          <w:rPr>
            <w:rFonts w:ascii="Cambria Math" w:eastAsia="Times New Roman" w:hAnsi="Cambria Math" w:cs="Times New Roman"/>
            <w:sz w:val="24"/>
            <w:szCs w:val="24"/>
          </w:rPr>
          <m:t>F</m:t>
        </m:r>
        <m:r>
          <w:rPr>
            <w:rFonts w:ascii="Cambria Math" w:eastAsia="Times New Roman" w:hAnsi="Cambria Math" w:cs="Times New Roman"/>
            <w:sz w:val="24"/>
            <w:szCs w:val="24"/>
          </w:rPr>
          <m:t>(</m:t>
        </m:r>
        <m:bar>
          <m:barPr>
            <m:ctrlPr>
              <w:rPr>
                <w:rFonts w:ascii="Cambria Math" w:eastAsia="Times New Roman" w:hAnsi="Cambria Math" w:cs="Times New Roman"/>
                <w:sz w:val="24"/>
                <w:szCs w:val="24"/>
              </w:rPr>
            </m:ctrlPr>
          </m:barPr>
          <m:e>
            <m:r>
              <w:rPr>
                <w:rFonts w:ascii="Cambria Math" w:eastAsia="Times New Roman" w:hAnsi="Cambria Math" w:cs="Times New Roman"/>
                <w:sz w:val="24"/>
                <w:szCs w:val="24"/>
              </w:rPr>
              <m:t>H</m:t>
            </m:r>
          </m:e>
        </m:bar>
        <m:r>
          <w:rPr>
            <w:rFonts w:ascii="Cambria Math" w:eastAsia="Times New Roman" w:hAnsi="Cambria Math" w:cs="Times New Roman"/>
            <w:sz w:val="24"/>
            <w:szCs w:val="24"/>
          </w:rPr>
          <m:t>)*</m:t>
        </m:r>
        <m:sSup>
          <m:sSupPr>
            <m:ctrlPr>
              <w:rPr>
                <w:rFonts w:ascii="Cambria Math" w:eastAsia="Times New Roman" w:hAnsi="Cambria Math" w:cs="Times New Roman"/>
                <w:sz w:val="36"/>
                <w:szCs w:val="36"/>
              </w:rPr>
            </m:ctrlPr>
          </m:sSupPr>
          <m:e>
            <m:r>
              <w:rPr>
                <w:rFonts w:ascii="Cambria Math" w:eastAsia="Times New Roman" w:hAnsi="Cambria Math" w:cs="Times New Roman"/>
                <w:sz w:val="36"/>
                <w:szCs w:val="36"/>
              </w:rPr>
              <m:t>e</m:t>
            </m:r>
          </m:e>
          <m:sup>
            <m:r>
              <w:rPr>
                <w:rFonts w:ascii="Cambria Math" w:eastAsia="Times New Roman" w:hAnsi="Cambria Math" w:cs="Times New Roman"/>
                <w:sz w:val="36"/>
                <w:szCs w:val="36"/>
              </w:rPr>
              <m:t>-</m:t>
            </m:r>
            <m:r>
              <w:rPr>
                <w:rFonts w:ascii="Cambria Math" w:eastAsia="Times New Roman" w:hAnsi="Cambria Math" w:cs="Times New Roman"/>
                <w:sz w:val="36"/>
                <w:szCs w:val="36"/>
              </w:rPr>
              <m:t>2</m:t>
            </m:r>
            <m:r>
              <w:rPr>
                <w:rFonts w:ascii="Cambria Math" w:eastAsia="Times New Roman" w:hAnsi="Cambria Math" w:cs="Times New Roman"/>
                <w:sz w:val="36"/>
                <w:szCs w:val="36"/>
              </w:rPr>
              <m:t>πi</m:t>
            </m:r>
            <m:bar>
              <m:barPr>
                <m:ctrlPr>
                  <w:rPr>
                    <w:rFonts w:ascii="Cambria Math" w:eastAsia="Times New Roman" w:hAnsi="Cambria Math" w:cs="Times New Roman"/>
                    <w:sz w:val="36"/>
                    <w:szCs w:val="36"/>
                  </w:rPr>
                </m:ctrlPr>
              </m:barPr>
              <m:e>
                <m:r>
                  <w:rPr>
                    <w:rFonts w:ascii="Cambria Math" w:eastAsia="Times New Roman" w:hAnsi="Cambria Math" w:cs="Times New Roman"/>
                    <w:sz w:val="36"/>
                    <w:szCs w:val="36"/>
                  </w:rPr>
                  <m:t>H</m:t>
                </m:r>
              </m:e>
            </m:bar>
            <m:bar>
              <m:barPr>
                <m:ctrlPr>
                  <w:rPr>
                    <w:rFonts w:ascii="Cambria Math" w:eastAsia="Times New Roman" w:hAnsi="Cambria Math" w:cs="Times New Roman"/>
                    <w:sz w:val="36"/>
                    <w:szCs w:val="36"/>
                  </w:rPr>
                </m:ctrlPr>
              </m:barPr>
              <m:e>
                <m:r>
                  <w:rPr>
                    <w:rFonts w:ascii="Cambria Math" w:eastAsia="Times New Roman" w:hAnsi="Cambria Math" w:cs="Times New Roman"/>
                    <w:sz w:val="36"/>
                    <w:szCs w:val="36"/>
                  </w:rPr>
                  <m:t>r</m:t>
                </m:r>
              </m:e>
            </m:bar>
          </m:sup>
        </m:sSup>
        <m:r>
          <w:rPr>
            <w:rFonts w:ascii="Cambria Math" w:eastAsia="Times New Roman" w:hAnsi="Cambria Math" w:cs="Times New Roman"/>
            <w:sz w:val="36"/>
            <w:szCs w:val="36"/>
          </w:rPr>
          <m:t>*</m:t>
        </m:r>
        <m:r>
          <w:rPr>
            <w:rFonts w:ascii="Cambria Math" w:eastAsia="Times New Roman" w:hAnsi="Cambria Math" w:cs="Times New Roman"/>
            <w:sz w:val="36"/>
            <w:szCs w:val="36"/>
          </w:rPr>
          <m:t>d</m:t>
        </m:r>
        <m:sSup>
          <m:sSupPr>
            <m:ctrlPr>
              <w:rPr>
                <w:rFonts w:ascii="Cambria Math" w:eastAsia="Times New Roman" w:hAnsi="Cambria Math" w:cs="Times New Roman"/>
                <w:sz w:val="36"/>
                <w:szCs w:val="36"/>
              </w:rPr>
            </m:ctrlPr>
          </m:sSupPr>
          <m:e>
            <m:r>
              <w:rPr>
                <w:rFonts w:ascii="Cambria Math" w:eastAsia="Times New Roman" w:hAnsi="Cambria Math" w:cs="Times New Roman"/>
                <w:sz w:val="36"/>
                <w:szCs w:val="36"/>
              </w:rPr>
              <m:t>V</m:t>
            </m:r>
          </m:e>
          <m:sup>
            <m:r>
              <w:rPr>
                <w:rFonts w:ascii="Cambria Math" w:eastAsia="Times New Roman" w:hAnsi="Cambria Math" w:cs="Times New Roman"/>
                <w:sz w:val="36"/>
                <w:szCs w:val="36"/>
              </w:rPr>
              <m:t>*</m:t>
            </m:r>
          </m:sup>
        </m:sSup>
      </m:oMath>
      <w:r w:rsidRPr="00817847">
        <w:rPr>
          <w:rFonts w:ascii="Times New Roman" w:eastAsia="Times New Roman" w:hAnsi="Times New Roman" w:cs="Times New Roman"/>
          <w:sz w:val="24"/>
          <w:szCs w:val="24"/>
        </w:rPr>
        <w:t xml:space="preserve"> </w:t>
      </w:r>
    </w:p>
    <w:p w14:paraId="025A3169" w14:textId="77777777" w:rsidR="00955E56" w:rsidRPr="00817847" w:rsidRDefault="00817847">
      <w:pPr>
        <w:ind w:firstLine="0"/>
        <w:rPr>
          <w:rFonts w:ascii="Times New Roman" w:eastAsia="Times New Roman" w:hAnsi="Times New Roman" w:cs="Times New Roman"/>
          <w:sz w:val="24"/>
          <w:szCs w:val="24"/>
          <w:u w:val="single"/>
        </w:rPr>
      </w:pPr>
      <w:r w:rsidRPr="00817847">
        <w:rPr>
          <w:rFonts w:ascii="Times New Roman" w:eastAsia="Times New Roman" w:hAnsi="Times New Roman" w:cs="Times New Roman"/>
          <w:sz w:val="24"/>
          <w:szCs w:val="24"/>
          <w:u w:val="single"/>
        </w:rPr>
        <w:t>Problem fazowy:</w:t>
      </w:r>
    </w:p>
    <w:p w14:paraId="592638DF" w14:textId="77777777" w:rsidR="00955E56" w:rsidRPr="00817847" w:rsidRDefault="00817847">
      <w:pPr>
        <w:ind w:firstLine="72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 xml:space="preserve">Problem fazowy jest podstawowym problemem w teorii dyfrakcji Wiadomo, że pomiar natężeń wiązek ugiętych ma na celu znalezienie funkcji gęstości elektronowej </w:t>
      </w:r>
      <m:oMath>
        <m:r>
          <w:rPr>
            <w:rFonts w:ascii="Cambria Math" w:hAnsi="Cambria Math" w:cs="Times New Roman"/>
          </w:rPr>
          <m:t>ρ</m:t>
        </m:r>
        <m:r>
          <w:rPr>
            <w:rFonts w:ascii="Cambria Math" w:eastAsia="Times New Roman" w:hAnsi="Cambria Math" w:cs="Times New Roman"/>
            <w:sz w:val="24"/>
            <w:szCs w:val="24"/>
          </w:rPr>
          <m:t>(</m:t>
        </m:r>
        <m:r>
          <w:rPr>
            <w:rFonts w:ascii="Cambria Math" w:eastAsia="Times New Roman" w:hAnsi="Cambria Math" w:cs="Times New Roman"/>
            <w:sz w:val="24"/>
            <w:szCs w:val="24"/>
          </w:rPr>
          <m:t>xyz</m:t>
        </m:r>
        <m:r>
          <w:rPr>
            <w:rFonts w:ascii="Cambria Math" w:eastAsia="Times New Roman" w:hAnsi="Cambria Math" w:cs="Times New Roman"/>
            <w:sz w:val="24"/>
            <w:szCs w:val="24"/>
          </w:rPr>
          <m:t>)</m:t>
        </m:r>
      </m:oMath>
      <w:r w:rsidRPr="00817847">
        <w:rPr>
          <w:rFonts w:ascii="Times New Roman" w:eastAsia="Times New Roman" w:hAnsi="Times New Roman" w:cs="Times New Roman"/>
          <w:sz w:val="24"/>
          <w:szCs w:val="24"/>
        </w:rPr>
        <w:t xml:space="preserve">. Niestety dane doświadczalne dostarczają tylko moduł czynnika struktury </w:t>
      </w:r>
      <m:oMath>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F</m:t>
            </m:r>
          </m:e>
        </m:d>
      </m:oMath>
      <w:r w:rsidRPr="00817847">
        <w:rPr>
          <w:rFonts w:ascii="Times New Roman" w:eastAsia="Times New Roman" w:hAnsi="Times New Roman" w:cs="Times New Roman"/>
          <w:sz w:val="24"/>
          <w:szCs w:val="24"/>
        </w:rPr>
        <w:t xml:space="preserve">, obliczanego </w:t>
      </w:r>
      <w:r w:rsidRPr="00817847">
        <w:rPr>
          <w:rFonts w:ascii="Times New Roman" w:eastAsia="Times New Roman" w:hAnsi="Times New Roman" w:cs="Times New Roman"/>
          <w:sz w:val="24"/>
          <w:szCs w:val="24"/>
        </w:rPr>
        <w:t>na podstawie natężenia refleksów.</w:t>
      </w:r>
    </w:p>
    <w:p w14:paraId="2A60B7E7" w14:textId="77777777" w:rsidR="00955E56" w:rsidRPr="00817847" w:rsidRDefault="00817847">
      <w:pPr>
        <w:ind w:firstLine="720"/>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Pomiar natężenia ma na celu znalezienie funkcji gęstości elektronowej ρ. Gdybyśmy znali transformatę Fouriera gęstości elektronowej - czynnik struktury F - moglibyśmy obliczyć ρ.</w:t>
      </w:r>
    </w:p>
    <w:p w14:paraId="5B7BF12F" w14:textId="77777777" w:rsidR="00955E56" w:rsidRPr="00817847" w:rsidRDefault="00817847">
      <w:pPr>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 xml:space="preserve">     Niestety, ponieważ I(hkl) zależy od </w:t>
      </w:r>
      <m:oMath>
        <m:sSup>
          <m:sSupPr>
            <m:ctrlPr>
              <w:rPr>
                <w:rFonts w:ascii="Cambria Math" w:eastAsia="Times New Roman" w:hAnsi="Cambria Math" w:cs="Times New Roman"/>
                <w:sz w:val="24"/>
                <w:szCs w:val="24"/>
              </w:rPr>
            </m:ctrlPr>
          </m:sSupPr>
          <m:e>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F</m:t>
                </m:r>
                <m:r>
                  <w:rPr>
                    <w:rFonts w:ascii="Cambria Math" w:eastAsia="Times New Roman" w:hAnsi="Cambria Math" w:cs="Times New Roman"/>
                    <w:sz w:val="24"/>
                    <w:szCs w:val="24"/>
                  </w:rPr>
                  <m:t>(h</m:t>
                </m:r>
                <m:r>
                  <w:rPr>
                    <w:rFonts w:ascii="Cambria Math" w:eastAsia="Times New Roman" w:hAnsi="Cambria Math" w:cs="Times New Roman"/>
                    <w:sz w:val="24"/>
                    <w:szCs w:val="24"/>
                  </w:rPr>
                  <m:t>kl</m:t>
                </m:r>
                <m:r>
                  <w:rPr>
                    <w:rFonts w:ascii="Cambria Math" w:eastAsia="Times New Roman" w:hAnsi="Cambria Math" w:cs="Times New Roman"/>
                    <w:sz w:val="24"/>
                    <w:szCs w:val="24"/>
                  </w:rPr>
                  <m:t>)</m:t>
                </m:r>
              </m:e>
            </m:d>
          </m:e>
          <m:sup>
            <m:r>
              <w:rPr>
                <w:rFonts w:ascii="Cambria Math" w:eastAsia="Times New Roman" w:hAnsi="Cambria Math" w:cs="Times New Roman"/>
                <w:sz w:val="24"/>
                <w:szCs w:val="24"/>
              </w:rPr>
              <m:t>2</m:t>
            </m:r>
          </m:sup>
        </m:sSup>
      </m:oMath>
      <w:r w:rsidRPr="00817847">
        <w:rPr>
          <w:rFonts w:ascii="Times New Roman" w:eastAsia="Times New Roman" w:hAnsi="Times New Roman" w:cs="Times New Roman"/>
          <w:sz w:val="24"/>
          <w:szCs w:val="24"/>
        </w:rPr>
        <w:t xml:space="preserve">, to znaczy, że możemy obliczyć tylko </w:t>
      </w:r>
      <m:oMath>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F</m:t>
            </m:r>
          </m:e>
        </m:d>
      </m:oMath>
      <w:r w:rsidRPr="00817847">
        <w:rPr>
          <w:rFonts w:ascii="Times New Roman" w:eastAsia="Times New Roman" w:hAnsi="Times New Roman" w:cs="Times New Roman"/>
          <w:sz w:val="24"/>
          <w:szCs w:val="24"/>
        </w:rPr>
        <w:t xml:space="preserve"> -&gt; nie wiemy jaka jest faza tej funkcji zespolonej.</w:t>
      </w:r>
    </w:p>
    <w:p w14:paraId="3CE070DD" w14:textId="77777777" w:rsidR="00955E56" w:rsidRPr="00817847" w:rsidRDefault="00817847">
      <w:pPr>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 xml:space="preserve">      Aby obliczyć gęstość elektronową potrzebujemy "całe" czynniki struktury - razem z fazami. Bez rozwiązania tego problemu nie możemy obliczyć gęstości elektronowej a także nie możemy uzyskać pełnej informacji o strukturze kryształu.</w:t>
      </w:r>
    </w:p>
    <w:p w14:paraId="0956B17E" w14:textId="77777777" w:rsidR="00955E56" w:rsidRPr="00817847" w:rsidRDefault="00817847">
      <w:pPr>
        <w:rPr>
          <w:rFonts w:ascii="Times New Roman" w:eastAsia="Times New Roman" w:hAnsi="Times New Roman" w:cs="Times New Roman"/>
          <w:sz w:val="24"/>
          <w:szCs w:val="24"/>
        </w:rPr>
      </w:pPr>
      <w:r w:rsidRPr="00817847">
        <w:rPr>
          <w:rFonts w:ascii="Times New Roman" w:eastAsia="Times New Roman" w:hAnsi="Times New Roman" w:cs="Times New Roman"/>
          <w:sz w:val="24"/>
          <w:szCs w:val="24"/>
        </w:rPr>
        <w:t xml:space="preserve">     Czynnik strukt</w:t>
      </w:r>
      <w:r w:rsidRPr="00817847">
        <w:rPr>
          <w:rFonts w:ascii="Times New Roman" w:eastAsia="Times New Roman" w:hAnsi="Times New Roman" w:cs="Times New Roman"/>
          <w:sz w:val="24"/>
          <w:szCs w:val="24"/>
        </w:rPr>
        <w:t>ury jest liczbą rzeczywistą dla kryształów centrosymetrycznych oraz liczbą zespoloną dla kryształów niecentrosymetrycznych. W strukturach centrosymetrycznych redukuje się do problemu znaku.</w:t>
      </w:r>
    </w:p>
    <w:p w14:paraId="5DE3F521" w14:textId="77777777" w:rsidR="00955E56" w:rsidRPr="00817847" w:rsidRDefault="00817847">
      <w:pPr>
        <w:rPr>
          <w:rFonts w:ascii="Times New Roman" w:eastAsia="Times New Roman" w:hAnsi="Times New Roman" w:cs="Times New Roman"/>
          <w:sz w:val="36"/>
          <w:szCs w:val="36"/>
        </w:rPr>
      </w:pPr>
      <w:r w:rsidRPr="00817847">
        <w:rPr>
          <w:rFonts w:ascii="Times New Roman" w:eastAsia="Times New Roman" w:hAnsi="Times New Roman" w:cs="Times New Roman"/>
          <w:sz w:val="24"/>
          <w:szCs w:val="24"/>
        </w:rPr>
        <w:t xml:space="preserve">       Problem fazowy zapisujemy w postaci ogólnej jako:</w:t>
      </w:r>
      <w:r w:rsidRPr="00817847">
        <w:rPr>
          <w:rFonts w:ascii="Times New Roman" w:eastAsia="Times New Roman" w:hAnsi="Times New Roman" w:cs="Times New Roman"/>
          <w:sz w:val="28"/>
          <w:szCs w:val="28"/>
        </w:rPr>
        <w:t xml:space="preserve"> F = </w:t>
      </w:r>
      <m:oMath>
        <m:d>
          <m:dPr>
            <m:begChr m:val="|"/>
            <m:endChr m:val="|"/>
            <m:ctrlPr>
              <w:rPr>
                <w:rFonts w:ascii="Cambria Math" w:eastAsia="Times New Roman" w:hAnsi="Cambria Math" w:cs="Times New Roman"/>
                <w:sz w:val="36"/>
                <w:szCs w:val="36"/>
              </w:rPr>
            </m:ctrlPr>
          </m:dPr>
          <m:e>
            <m:r>
              <w:rPr>
                <w:rFonts w:ascii="Cambria Math" w:eastAsia="Times New Roman" w:hAnsi="Cambria Math" w:cs="Times New Roman"/>
                <w:sz w:val="36"/>
                <w:szCs w:val="36"/>
              </w:rPr>
              <m:t>F</m:t>
            </m:r>
          </m:e>
        </m:d>
        <m:sSup>
          <m:sSupPr>
            <m:ctrlPr>
              <w:rPr>
                <w:rFonts w:ascii="Cambria Math" w:eastAsia="Times New Roman" w:hAnsi="Cambria Math" w:cs="Times New Roman"/>
                <w:sz w:val="36"/>
                <w:szCs w:val="36"/>
              </w:rPr>
            </m:ctrlPr>
          </m:sSupPr>
          <m:e>
            <m:r>
              <w:rPr>
                <w:rFonts w:ascii="Cambria Math" w:eastAsia="Times New Roman" w:hAnsi="Cambria Math" w:cs="Times New Roman"/>
                <w:sz w:val="36"/>
                <w:szCs w:val="36"/>
              </w:rPr>
              <m:t>e</m:t>
            </m:r>
          </m:e>
          <m:sup>
            <m:r>
              <w:rPr>
                <w:rFonts w:ascii="Cambria Math" w:eastAsia="Times New Roman" w:hAnsi="Cambria Math" w:cs="Times New Roman"/>
                <w:sz w:val="36"/>
                <w:szCs w:val="36"/>
              </w:rPr>
              <m:t>i</m:t>
            </m:r>
            <m:r>
              <w:rPr>
                <w:rFonts w:ascii="Cambria Math" w:eastAsia="Times New Roman" w:hAnsi="Cambria Math" w:cs="Times New Roman"/>
                <w:sz w:val="36"/>
                <w:szCs w:val="36"/>
              </w:rPr>
              <m:t>φ</m:t>
            </m:r>
          </m:sup>
        </m:sSup>
      </m:oMath>
    </w:p>
    <w:bookmarkEnd w:id="51"/>
    <w:p w14:paraId="0D3FE256" w14:textId="77777777" w:rsidR="00955E56" w:rsidRDefault="00955E56"/>
    <w:p w14:paraId="66DAAD92"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69.    Profilaktyka antykorozyjna.</w:t>
      </w:r>
    </w:p>
    <w:p w14:paraId="6E4199F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PROFILAKTYKA ANTYKOROZYJNA – ochrona na etapie projektowania.</w:t>
      </w:r>
    </w:p>
    <w:p w14:paraId="65BBC5EF"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Przy projektowaniu należy zwrócić szczególną uwagę na:</w:t>
      </w:r>
    </w:p>
    <w:p w14:paraId="6FA546C0"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funkcjonalność,</w:t>
      </w:r>
    </w:p>
    <w:p w14:paraId="3298274A"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możliwości wykonawcze,</w:t>
      </w:r>
    </w:p>
    <w:p w14:paraId="12281F52"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wytrzymałość materiału,</w:t>
      </w:r>
    </w:p>
    <w:p w14:paraId="284653A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środowisko, w którym konstrukcja będzie się znajdować (środowisko wykazuje mniejszą lub większą agresywność korozyjną).</w:t>
      </w:r>
    </w:p>
    <w:p w14:paraId="2D04C0E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Wszystkie prace związane z zabezpieczenie przed korozją powinny być brane pod uwagę już na etapie projektowania. W przypadku konstrukc</w:t>
      </w:r>
      <w:r>
        <w:rPr>
          <w:rFonts w:ascii="Times New Roman" w:eastAsia="Times New Roman" w:hAnsi="Times New Roman" w:cs="Times New Roman"/>
          <w:sz w:val="24"/>
          <w:szCs w:val="24"/>
        </w:rPr>
        <w:t>ji pracujących w warunkach atmosferycznych decydujące znaczenie ma charakter klimatu, tzn. klimat miejski, wiejski, morski czy miejsko-przemysłowy. Problem korozji ma szczególne znaczenie w okręgach silnie uprzemysłowionych.</w:t>
      </w:r>
    </w:p>
    <w:p w14:paraId="2A6857F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Profilaktyka antykorozyjna:</w:t>
      </w:r>
    </w:p>
    <w:p w14:paraId="0002C173"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dobór materiałów konstrukcyjnych oraz odpowiednich technologii obróbki powierzchniowej</w:t>
      </w:r>
    </w:p>
    <w:p w14:paraId="04C406CA"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kształt konstrukcji (stosowanie możliwie prostych kształtów – im większa liczba kątowników, naroży, krawędzi oraz powierzchni trudno dostępnych tym więk</w:t>
      </w:r>
      <w:r>
        <w:rPr>
          <w:rFonts w:ascii="Times New Roman" w:eastAsia="Times New Roman" w:hAnsi="Times New Roman" w:cs="Times New Roman"/>
          <w:sz w:val="24"/>
          <w:szCs w:val="24"/>
        </w:rPr>
        <w:t xml:space="preserve">sze praktyczne trudności przy obróbce powierzchniowej. Unikać należy pozostałości wilgoci, np. </w:t>
      </w:r>
      <w:r>
        <w:rPr>
          <w:rFonts w:ascii="Times New Roman" w:eastAsia="Times New Roman" w:hAnsi="Times New Roman" w:cs="Times New Roman"/>
          <w:sz w:val="24"/>
          <w:szCs w:val="24"/>
        </w:rPr>
        <w:lastRenderedPageBreak/>
        <w:t>dachy blaszane powinny mieć odpowiedni kąt nachylenia umożliwiający szybkie spływanie wody deszczowej)</w:t>
      </w:r>
    </w:p>
    <w:p w14:paraId="6F4514BA"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zmiana agresywności środowiska ( Modyfikacja śro</w:t>
      </w:r>
      <w:r>
        <w:rPr>
          <w:rFonts w:ascii="Times New Roman" w:eastAsia="Times New Roman" w:hAnsi="Times New Roman" w:cs="Times New Roman"/>
          <w:sz w:val="24"/>
          <w:szCs w:val="24"/>
        </w:rPr>
        <w:t>dowiska korozyjnego w celu obniżenia jego agresywności może być wykonana poprzez:</w:t>
      </w:r>
    </w:p>
    <w:p w14:paraId="483904B9"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zmianę jego pH w celu przejścia materiału w stan pasywny bądź do obszaru trwałości</w:t>
      </w:r>
    </w:p>
    <w:p w14:paraId="4E771655"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obniżenie natężeń czynników korozyjnych lub osłabienie ich działania, np. usuwanie tlen</w:t>
      </w:r>
      <w:r>
        <w:rPr>
          <w:rFonts w:ascii="Times New Roman" w:eastAsia="Times New Roman" w:hAnsi="Times New Roman" w:cs="Times New Roman"/>
          <w:sz w:val="24"/>
          <w:szCs w:val="24"/>
        </w:rPr>
        <w:t>u ze środowiska przez przedmuchiwanie azotem lub innym gazem obojętnym)</w:t>
      </w:r>
    </w:p>
    <w:p w14:paraId="49A08EA6"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zapobieganie korozji galwanicznej ( ΔE &gt; 50mV to możemy się jej spodziewać)</w:t>
      </w:r>
    </w:p>
    <w:p w14:paraId="2F8D52F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zwrócenie uwagi na spoiny i złącza (spawanie, lutowanie, nitowanie, skręcanie) miejsca s</w:t>
      </w:r>
      <w:r>
        <w:rPr>
          <w:rFonts w:ascii="Times New Roman" w:eastAsia="Times New Roman" w:hAnsi="Times New Roman" w:cs="Times New Roman"/>
          <w:sz w:val="24"/>
          <w:szCs w:val="24"/>
        </w:rPr>
        <w:t>zczególnie narażone na korozje.</w:t>
      </w:r>
    </w:p>
    <w:p w14:paraId="5BB5A83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Profilaktyka korozji może przybierać różne formy, zależnie od okoliczności korozji metalu. Techniki zapobiegania korozji można ogólnie sklasyfikować w kilku grupach. Modyfikacje środowiskowe, wybór metali i warunki powierzch</w:t>
      </w:r>
      <w:r>
        <w:rPr>
          <w:rFonts w:ascii="Times New Roman" w:eastAsia="Times New Roman" w:hAnsi="Times New Roman" w:cs="Times New Roman"/>
          <w:sz w:val="24"/>
          <w:szCs w:val="24"/>
        </w:rPr>
        <w:t>ni, ochrona katodowa oraz inhibitory korozji. Modyfikacja środowiska wpływa na to jaka ochrona antykorozyjna jest użytkowana.</w:t>
      </w:r>
    </w:p>
    <w:p w14:paraId="630282C5" w14:textId="77777777" w:rsidR="00955E56" w:rsidRDefault="00955E56">
      <w:pPr>
        <w:rPr>
          <w:rFonts w:ascii="Times New Roman" w:eastAsia="Times New Roman" w:hAnsi="Times New Roman" w:cs="Times New Roman"/>
        </w:rPr>
      </w:pPr>
    </w:p>
    <w:p w14:paraId="725F9C06" w14:textId="77777777" w:rsidR="00955E56" w:rsidRDefault="00955E56">
      <w:pPr>
        <w:rPr>
          <w:rFonts w:ascii="Times New Roman" w:eastAsia="Times New Roman" w:hAnsi="Times New Roman" w:cs="Times New Roman"/>
        </w:rPr>
      </w:pPr>
    </w:p>
    <w:p w14:paraId="58F197ED"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70.    Przemiany fazowe pierwszego i drugiego rodzaju.</w:t>
      </w:r>
    </w:p>
    <w:p w14:paraId="475E41C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Przemiana fazowa (przejście fazowe) – proces termodynamiczny, polegający </w:t>
      </w:r>
      <w:r>
        <w:rPr>
          <w:rFonts w:ascii="Times New Roman" w:eastAsia="Times New Roman" w:hAnsi="Times New Roman" w:cs="Times New Roman"/>
        </w:rPr>
        <w:t>na przejściu jednej fazy termodynamicznej w drugą, zachodzący w kierunku zapewniającym minimalizację energii swobodnej układu.</w:t>
      </w:r>
      <w:r>
        <w:rPr>
          <w:rFonts w:ascii="Times New Roman" w:eastAsia="Times New Roman" w:hAnsi="Times New Roman" w:cs="Times New Roman"/>
        </w:rPr>
        <w:br/>
      </w:r>
      <w:r>
        <w:rPr>
          <w:rFonts w:ascii="Times New Roman" w:eastAsia="Times New Roman" w:hAnsi="Times New Roman" w:cs="Times New Roman"/>
        </w:rPr>
        <w:br/>
        <w:t>Do przemian fazowych należą procesy:</w:t>
      </w:r>
      <w:r>
        <w:rPr>
          <w:rFonts w:ascii="Times New Roman" w:eastAsia="Times New Roman" w:hAnsi="Times New Roman" w:cs="Times New Roman"/>
        </w:rPr>
        <w:br/>
      </w:r>
      <w:r>
        <w:rPr>
          <w:rFonts w:ascii="Times New Roman" w:eastAsia="Times New Roman" w:hAnsi="Times New Roman" w:cs="Times New Roman"/>
        </w:rPr>
        <w:br/>
        <w:t>prowadzące do zmiany stanu skupienia, np. parowanie i skraplanie, krystalizacja i topnieni</w:t>
      </w:r>
      <w:r>
        <w:rPr>
          <w:rFonts w:ascii="Times New Roman" w:eastAsia="Times New Roman" w:hAnsi="Times New Roman" w:cs="Times New Roman"/>
        </w:rPr>
        <w:t>e, sublimacja i resublimacja</w:t>
      </w:r>
      <w:r>
        <w:rPr>
          <w:rFonts w:ascii="Times New Roman" w:eastAsia="Times New Roman" w:hAnsi="Times New Roman" w:cs="Times New Roman"/>
        </w:rPr>
        <w:br/>
        <w:t>zachodzące bez zmiany stanu skupienia, w fazie stałej lub ciekłej, np. przemiana alotropowa.</w:t>
      </w:r>
      <w:r>
        <w:rPr>
          <w:rFonts w:ascii="Times New Roman" w:eastAsia="Times New Roman" w:hAnsi="Times New Roman" w:cs="Times New Roman"/>
        </w:rPr>
        <w:br/>
        <w:t>Wyróżnia się:</w:t>
      </w:r>
      <w:r>
        <w:rPr>
          <w:rFonts w:ascii="Times New Roman" w:eastAsia="Times New Roman" w:hAnsi="Times New Roman" w:cs="Times New Roman"/>
        </w:rPr>
        <w:br/>
      </w:r>
      <w:r>
        <w:rPr>
          <w:rFonts w:ascii="Times New Roman" w:eastAsia="Times New Roman" w:hAnsi="Times New Roman" w:cs="Times New Roman"/>
        </w:rPr>
        <w:br/>
        <w:t>Przemiany pierwszego rodzaju (rzędu), w których zachodzi nieciągła zmiana funkcji stanu (np. entropii, ciepła właściweg</w:t>
      </w:r>
      <w:r>
        <w:rPr>
          <w:rFonts w:ascii="Times New Roman" w:eastAsia="Times New Roman" w:hAnsi="Times New Roman" w:cs="Times New Roman"/>
        </w:rPr>
        <w:t>o) w temperaturze równowagi termodynamicznej, co jest związane z wydzielaniem lub pochłanianiem ciepła (ciepło utajone).</w:t>
      </w:r>
      <w:r>
        <w:rPr>
          <w:rFonts w:ascii="Times New Roman" w:eastAsia="Times New Roman" w:hAnsi="Times New Roman" w:cs="Times New Roman"/>
        </w:rPr>
        <w:br/>
        <w:t>Przemiany drugiego rodzaju (rzędu), w których zachodzi ciągła zmiana parametrów. Nieciągłe pozostają ich pochodne. Nie występuje tu efe</w:t>
      </w:r>
      <w:r>
        <w:rPr>
          <w:rFonts w:ascii="Times New Roman" w:eastAsia="Times New Roman" w:hAnsi="Times New Roman" w:cs="Times New Roman"/>
        </w:rPr>
        <w:t>kt cieplny, np. przemiany magnetyczne, przemiany lambda, przejścia metali w stan nadprzewodnictwa.</w:t>
      </w:r>
      <w:r>
        <w:rPr>
          <w:rFonts w:ascii="Times New Roman" w:eastAsia="Times New Roman" w:hAnsi="Times New Roman" w:cs="Times New Roman"/>
        </w:rPr>
        <w:br/>
        <w:t>W metalurgii duże znaczenie ma klasyfikacja związana z mechanizmem przemiany, według której wyodrębnia się grupy przemian:</w:t>
      </w:r>
      <w:r>
        <w:rPr>
          <w:rFonts w:ascii="Times New Roman" w:eastAsia="Times New Roman" w:hAnsi="Times New Roman" w:cs="Times New Roman"/>
        </w:rPr>
        <w:br/>
      </w:r>
      <w:r>
        <w:rPr>
          <w:rFonts w:ascii="Times New Roman" w:eastAsia="Times New Roman" w:hAnsi="Times New Roman" w:cs="Times New Roman"/>
        </w:rPr>
        <w:br/>
        <w:t>dyfuzyjnych – których przebieg je</w:t>
      </w:r>
      <w:r>
        <w:rPr>
          <w:rFonts w:ascii="Times New Roman" w:eastAsia="Times New Roman" w:hAnsi="Times New Roman" w:cs="Times New Roman"/>
        </w:rPr>
        <w:t>st związany z transportem masy (na małe lub duże odległości), np. przemiana eutektoidalna, wydzielanie składników z przesyconych roztworów stałych</w:t>
      </w:r>
      <w:r>
        <w:rPr>
          <w:rFonts w:ascii="Times New Roman" w:eastAsia="Times New Roman" w:hAnsi="Times New Roman" w:cs="Times New Roman"/>
        </w:rPr>
        <w:br/>
        <w:t>bezdyfuzyjnych – niewymagających transportu masy, np. przemiana martenzytyczna.</w:t>
      </w:r>
    </w:p>
    <w:p w14:paraId="060E519A" w14:textId="77777777" w:rsidR="00955E56" w:rsidRDefault="00955E56">
      <w:pPr>
        <w:rPr>
          <w:rFonts w:ascii="Times New Roman" w:eastAsia="Times New Roman" w:hAnsi="Times New Roman" w:cs="Times New Roman"/>
        </w:rPr>
      </w:pPr>
    </w:p>
    <w:p w14:paraId="6E5D4068"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136EAB" wp14:editId="4B897AD3">
            <wp:extent cx="3611563" cy="2909888"/>
            <wp:effectExtent l="0" t="0" r="0" b="0"/>
            <wp:docPr id="379"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326"/>
                    <a:srcRect/>
                    <a:stretch>
                      <a:fillRect/>
                    </a:stretch>
                  </pic:blipFill>
                  <pic:spPr>
                    <a:xfrm>
                      <a:off x="0" y="0"/>
                      <a:ext cx="3611563" cy="2909888"/>
                    </a:xfrm>
                    <a:prstGeom prst="rect">
                      <a:avLst/>
                    </a:prstGeom>
                    <a:ln/>
                  </pic:spPr>
                </pic:pic>
              </a:graphicData>
            </a:graphic>
          </wp:inline>
        </w:drawing>
      </w:r>
    </w:p>
    <w:p w14:paraId="0A7CD038"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39CF49" wp14:editId="68D20D2B">
            <wp:extent cx="3809071" cy="2528888"/>
            <wp:effectExtent l="0" t="0" r="0" b="0"/>
            <wp:docPr id="356"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327"/>
                    <a:srcRect/>
                    <a:stretch>
                      <a:fillRect/>
                    </a:stretch>
                  </pic:blipFill>
                  <pic:spPr>
                    <a:xfrm>
                      <a:off x="0" y="0"/>
                      <a:ext cx="3809071" cy="2528888"/>
                    </a:xfrm>
                    <a:prstGeom prst="rect">
                      <a:avLst/>
                    </a:prstGeom>
                    <a:ln/>
                  </pic:spPr>
                </pic:pic>
              </a:graphicData>
            </a:graphic>
          </wp:inline>
        </w:drawing>
      </w:r>
    </w:p>
    <w:p w14:paraId="714CA053"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5008F4" wp14:editId="62746CC7">
            <wp:extent cx="3457688" cy="2410077"/>
            <wp:effectExtent l="0" t="0" r="0" b="0"/>
            <wp:docPr id="439"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328"/>
                    <a:srcRect/>
                    <a:stretch>
                      <a:fillRect/>
                    </a:stretch>
                  </pic:blipFill>
                  <pic:spPr>
                    <a:xfrm>
                      <a:off x="0" y="0"/>
                      <a:ext cx="3457688" cy="2410077"/>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277DFCF7" wp14:editId="275E4E13">
            <wp:extent cx="3810113" cy="2542178"/>
            <wp:effectExtent l="0" t="0" r="0" b="0"/>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9"/>
                    <a:srcRect/>
                    <a:stretch>
                      <a:fillRect/>
                    </a:stretch>
                  </pic:blipFill>
                  <pic:spPr>
                    <a:xfrm>
                      <a:off x="0" y="0"/>
                      <a:ext cx="3810113" cy="2542178"/>
                    </a:xfrm>
                    <a:prstGeom prst="rect">
                      <a:avLst/>
                    </a:prstGeom>
                    <a:ln/>
                  </pic:spPr>
                </pic:pic>
              </a:graphicData>
            </a:graphic>
          </wp:inline>
        </w:drawing>
      </w:r>
    </w:p>
    <w:p w14:paraId="23AF81E5"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Przykłady przemian I i II rzędu</w:t>
      </w:r>
      <w:r>
        <w:rPr>
          <w:rFonts w:ascii="Times New Roman" w:eastAsia="Times New Roman" w:hAnsi="Times New Roman" w:cs="Times New Roman"/>
        </w:rPr>
        <w:br/>
        <w:t>I rzędu:</w:t>
      </w:r>
      <w:r>
        <w:rPr>
          <w:rFonts w:ascii="Times New Roman" w:eastAsia="Times New Roman" w:hAnsi="Times New Roman" w:cs="Times New Roman"/>
        </w:rPr>
        <w:br/>
        <w:t>•polimorficzne</w:t>
      </w:r>
      <w:r>
        <w:rPr>
          <w:rFonts w:ascii="Times New Roman" w:eastAsia="Times New Roman" w:hAnsi="Times New Roman" w:cs="Times New Roman"/>
        </w:rPr>
        <w:br/>
        <w:t>•topnienie</w:t>
      </w:r>
      <w:r>
        <w:rPr>
          <w:rFonts w:ascii="Times New Roman" w:eastAsia="Times New Roman" w:hAnsi="Times New Roman" w:cs="Times New Roman"/>
        </w:rPr>
        <w:br/>
        <w:t>•sublimacja</w:t>
      </w:r>
      <w:r>
        <w:rPr>
          <w:rFonts w:ascii="Times New Roman" w:eastAsia="Times New Roman" w:hAnsi="Times New Roman" w:cs="Times New Roman"/>
        </w:rPr>
        <w:br/>
        <w:t>•krystalizacja</w:t>
      </w:r>
      <w:r>
        <w:rPr>
          <w:rFonts w:ascii="Times New Roman" w:eastAsia="Times New Roman" w:hAnsi="Times New Roman" w:cs="Times New Roman"/>
        </w:rPr>
        <w:br/>
        <w:t>•przejście w stan nadprzewodnictwa</w:t>
      </w:r>
      <w:r>
        <w:rPr>
          <w:rFonts w:ascii="Times New Roman" w:eastAsia="Times New Roman" w:hAnsi="Times New Roman" w:cs="Times New Roman"/>
        </w:rPr>
        <w:br/>
        <w:t>w polu magnetycznym</w:t>
      </w:r>
      <w:r>
        <w:rPr>
          <w:rFonts w:ascii="Times New Roman" w:eastAsia="Times New Roman" w:hAnsi="Times New Roman" w:cs="Times New Roman"/>
        </w:rPr>
        <w:br/>
        <w:t>II rzędu:</w:t>
      </w:r>
      <w:r>
        <w:rPr>
          <w:rFonts w:ascii="Times New Roman" w:eastAsia="Times New Roman" w:hAnsi="Times New Roman" w:cs="Times New Roman"/>
        </w:rPr>
        <w:br/>
        <w:t>•przemiany magnetyczne w metalach</w:t>
      </w:r>
      <w:r>
        <w:rPr>
          <w:rFonts w:ascii="Times New Roman" w:eastAsia="Times New Roman" w:hAnsi="Times New Roman" w:cs="Times New Roman"/>
        </w:rPr>
        <w:br/>
        <w:t>ferromagnetycznych</w:t>
      </w:r>
      <w:r>
        <w:rPr>
          <w:rFonts w:ascii="Times New Roman" w:eastAsia="Times New Roman" w:hAnsi="Times New Roman" w:cs="Times New Roman"/>
        </w:rPr>
        <w:br/>
        <w:t>•przejście w stan nadprzewodnictwa bez</w:t>
      </w:r>
      <w:r>
        <w:rPr>
          <w:rFonts w:ascii="Times New Roman" w:eastAsia="Times New Roman" w:hAnsi="Times New Roman" w:cs="Times New Roman"/>
        </w:rPr>
        <w:br/>
        <w:t xml:space="preserve">pola </w:t>
      </w:r>
      <w:r>
        <w:rPr>
          <w:rFonts w:ascii="Times New Roman" w:eastAsia="Times New Roman" w:hAnsi="Times New Roman" w:cs="Times New Roman"/>
        </w:rPr>
        <w:t>magnetycznego</w:t>
      </w:r>
      <w:r>
        <w:rPr>
          <w:rFonts w:ascii="Times New Roman" w:eastAsia="Times New Roman" w:hAnsi="Times New Roman" w:cs="Times New Roman"/>
        </w:rPr>
        <w:br/>
        <w:t>•przejście helu w odmianę nadciekłą</w:t>
      </w:r>
      <w:r>
        <w:rPr>
          <w:rFonts w:ascii="Times New Roman" w:eastAsia="Times New Roman" w:hAnsi="Times New Roman" w:cs="Times New Roman"/>
        </w:rPr>
        <w:br/>
        <w:t>•przemiana porządek-nieporządek</w:t>
      </w:r>
    </w:p>
    <w:p w14:paraId="1F16FDD8" w14:textId="77777777" w:rsidR="00955E56" w:rsidRDefault="00955E56">
      <w:pPr>
        <w:ind w:firstLine="0"/>
        <w:rPr>
          <w:rFonts w:ascii="Times New Roman" w:eastAsia="Times New Roman" w:hAnsi="Times New Roman" w:cs="Times New Roman"/>
        </w:rPr>
      </w:pPr>
    </w:p>
    <w:p w14:paraId="5014FE2A"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Teoria Landaua przemian fazowych II rzędu</w:t>
      </w:r>
      <w:r>
        <w:rPr>
          <w:rFonts w:ascii="Times New Roman" w:eastAsia="Times New Roman" w:hAnsi="Times New Roman" w:cs="Times New Roman"/>
        </w:rPr>
        <w:br/>
        <w:t>Przejście fazowe I rzędu – w punkcie przemiany współistnieją w równowadze</w:t>
      </w:r>
      <w:r>
        <w:rPr>
          <w:rFonts w:ascii="Times New Roman" w:eastAsia="Times New Roman" w:hAnsi="Times New Roman" w:cs="Times New Roman"/>
        </w:rPr>
        <w:br/>
        <w:t xml:space="preserve">dwa ciała o różnych stanach (różnej symetrii – np. ciecz </w:t>
      </w:r>
      <w:r>
        <w:rPr>
          <w:rFonts w:ascii="Times New Roman" w:eastAsia="Times New Roman" w:hAnsi="Times New Roman" w:cs="Times New Roman"/>
        </w:rPr>
        <w:t>i kryształ). W każdym</w:t>
      </w:r>
      <w:r>
        <w:rPr>
          <w:rFonts w:ascii="Times New Roman" w:eastAsia="Times New Roman" w:hAnsi="Times New Roman" w:cs="Times New Roman"/>
        </w:rPr>
        <w:br/>
        <w:t>stanie ciało ma tę lub inną symetrię. Stan zmienia się skokowo.</w:t>
      </w:r>
      <w:r>
        <w:rPr>
          <w:rFonts w:ascii="Times New Roman" w:eastAsia="Times New Roman" w:hAnsi="Times New Roman" w:cs="Times New Roman"/>
        </w:rPr>
        <w:br/>
      </w:r>
      <w:r>
        <w:rPr>
          <w:rFonts w:ascii="Times New Roman" w:eastAsia="Times New Roman" w:hAnsi="Times New Roman" w:cs="Times New Roman"/>
        </w:rPr>
        <w:lastRenderedPageBreak/>
        <w:t>Przejście fazowe II rzędu – w punkcie przemiany stany ciał są identyczne . Stan</w:t>
      </w:r>
      <w:r>
        <w:rPr>
          <w:rFonts w:ascii="Times New Roman" w:eastAsia="Times New Roman" w:hAnsi="Times New Roman" w:cs="Times New Roman"/>
        </w:rPr>
        <w:br/>
        <w:t>zmienia się w sposób ciągły.</w:t>
      </w:r>
    </w:p>
    <w:p w14:paraId="50678206" w14:textId="77777777" w:rsidR="00955E56" w:rsidRDefault="00817847">
      <w:pPr>
        <w:ind w:firstLine="0"/>
        <w:jc w:val="left"/>
        <w:rPr>
          <w:rFonts w:ascii="Times New Roman" w:eastAsia="Times New Roman" w:hAnsi="Times New Roman" w:cs="Times New Roman"/>
        </w:rPr>
      </w:pPr>
      <w:r>
        <w:rPr>
          <w:rFonts w:ascii="Times New Roman" w:eastAsia="Times New Roman" w:hAnsi="Times New Roman" w:cs="Times New Roman"/>
        </w:rPr>
        <w:t>Jakby ktoś chciał więcej: http://www.if.pw.edu.pl/~antonowi/T</w:t>
      </w:r>
      <w:r>
        <w:rPr>
          <w:rFonts w:ascii="Times New Roman" w:eastAsia="Times New Roman" w:hAnsi="Times New Roman" w:cs="Times New Roman"/>
        </w:rPr>
        <w:t>M_W_5.pdf</w:t>
      </w:r>
    </w:p>
    <w:p w14:paraId="2DF4082E"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71.    Przewodnictwo elektryczne elektrolitów, ruchliwość jonów.</w:t>
      </w:r>
    </w:p>
    <w:p w14:paraId="05EAAB0D"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Przewodnictwo elektryczne – </w:t>
      </w:r>
      <w:r>
        <w:rPr>
          <w:rFonts w:ascii="Times New Roman" w:eastAsia="Times New Roman" w:hAnsi="Times New Roman" w:cs="Times New Roman"/>
        </w:rPr>
        <w:t>ruch ładunków elektrycznych w materiale pod wpływem pola elektrycznego. Obecność jonów jest przyczyną przewodnictwa elektrolitycznego roztworów.</w:t>
      </w:r>
    </w:p>
    <w:p w14:paraId="16B0B923"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E5E72C" wp14:editId="79E26CA1">
            <wp:extent cx="5372100" cy="283845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0"/>
                    <a:srcRect/>
                    <a:stretch>
                      <a:fillRect/>
                    </a:stretch>
                  </pic:blipFill>
                  <pic:spPr>
                    <a:xfrm>
                      <a:off x="0" y="0"/>
                      <a:ext cx="5372100" cy="2838450"/>
                    </a:xfrm>
                    <a:prstGeom prst="rect">
                      <a:avLst/>
                    </a:prstGeom>
                    <a:ln/>
                  </pic:spPr>
                </pic:pic>
              </a:graphicData>
            </a:graphic>
          </wp:inline>
        </w:drawing>
      </w:r>
    </w:p>
    <w:p w14:paraId="14BB3C06"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Przewo</w:t>
      </w:r>
      <w:r>
        <w:rPr>
          <w:rFonts w:ascii="Times New Roman" w:eastAsia="Times New Roman" w:hAnsi="Times New Roman" w:cs="Times New Roman"/>
          <w:b/>
        </w:rPr>
        <w:t xml:space="preserve">dność elektryczna elektrolitów (przewodność elektrolityczna) </w:t>
      </w:r>
      <w:r>
        <w:rPr>
          <w:rFonts w:ascii="Times New Roman" w:eastAsia="Times New Roman" w:hAnsi="Times New Roman" w:cs="Times New Roman"/>
        </w:rPr>
        <w:t>– ruch jonów w roztworze pod wpływem pola elektrycznego. Odwrotność oporu jaki wykazywałby roztwór znajdujący się wewnątrz kostki o boku 1 m, na której przeciwległych ścianach umieszczone są elek</w:t>
      </w:r>
      <w:r>
        <w:rPr>
          <w:rFonts w:ascii="Times New Roman" w:eastAsia="Times New Roman" w:hAnsi="Times New Roman" w:cs="Times New Roman"/>
        </w:rPr>
        <w:t xml:space="preserve">trody o powierzchni 1 m </w:t>
      </w:r>
      <w:r>
        <w:rPr>
          <w:rFonts w:ascii="Times New Roman" w:eastAsia="Times New Roman" w:hAnsi="Times New Roman" w:cs="Times New Roman"/>
          <w:vertAlign w:val="superscript"/>
        </w:rPr>
        <w:t>2</w:t>
      </w:r>
      <w:r>
        <w:rPr>
          <w:rFonts w:ascii="Times New Roman" w:eastAsia="Times New Roman" w:hAnsi="Times New Roman" w:cs="Times New Roman"/>
        </w:rPr>
        <w:t>. Wielkość tą wyznacza się mierząc opór za pomocą mostka Wheatstone’a – Kohlrauscha (zasilany prądem przemiennym, żeby uniknąć elektrolizy roztworu i polaryzacji elektrod; wskaźnikiem jest np. oscyloskop). Do precyzyjnych pomiarów używa się konduktometru.</w:t>
      </w:r>
    </w:p>
    <w:p w14:paraId="6DFA7084"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6E6108" wp14:editId="6B8D7C8B">
            <wp:extent cx="657225" cy="428625"/>
            <wp:effectExtent l="0" t="0" r="0" b="0"/>
            <wp:docPr id="419"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331"/>
                    <a:srcRect/>
                    <a:stretch>
                      <a:fillRect/>
                    </a:stretch>
                  </pic:blipFill>
                  <pic:spPr>
                    <a:xfrm>
                      <a:off x="0" y="0"/>
                      <a:ext cx="657225" cy="428625"/>
                    </a:xfrm>
                    <a:prstGeom prst="rect">
                      <a:avLst/>
                    </a:prstGeom>
                    <a:ln/>
                  </pic:spPr>
                </pic:pic>
              </a:graphicData>
            </a:graphic>
          </wp:inline>
        </w:drawing>
      </w:r>
    </w:p>
    <w:p w14:paraId="3BBB7CF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Gdzie:    </w:t>
      </w:r>
    </w:p>
    <w:p w14:paraId="22B56001"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         R – </w:t>
      </w:r>
      <w:r>
        <w:rPr>
          <w:rFonts w:ascii="Times New Roman" w:eastAsia="Times New Roman" w:hAnsi="Times New Roman" w:cs="Times New Roman"/>
        </w:rPr>
        <w:t>opór elektryczny</w:t>
      </w:r>
    </w:p>
    <w:p w14:paraId="2330C52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S – </w:t>
      </w:r>
      <w:r>
        <w:rPr>
          <w:rFonts w:ascii="Times New Roman" w:eastAsia="Times New Roman" w:hAnsi="Times New Roman" w:cs="Times New Roman"/>
        </w:rPr>
        <w:t>powierzchnia przekroju warstwy roztworu prostopadle do kierunku przepływu prądu</w:t>
      </w:r>
    </w:p>
    <w:p w14:paraId="21084B4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σ – </w:t>
      </w:r>
      <w:r>
        <w:rPr>
          <w:rFonts w:ascii="Times New Roman" w:eastAsia="Times New Roman" w:hAnsi="Times New Roman" w:cs="Times New Roman"/>
        </w:rPr>
        <w:t>przewodność elektryczna</w:t>
      </w:r>
    </w:p>
    <w:p w14:paraId="563BA72C"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DEFDE74" wp14:editId="6635C8A7">
            <wp:extent cx="3228975" cy="3076575"/>
            <wp:effectExtent l="0" t="0" r="0" b="0"/>
            <wp:docPr id="23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332"/>
                    <a:srcRect/>
                    <a:stretch>
                      <a:fillRect/>
                    </a:stretch>
                  </pic:blipFill>
                  <pic:spPr>
                    <a:xfrm>
                      <a:off x="0" y="0"/>
                      <a:ext cx="3228975" cy="3076575"/>
                    </a:xfrm>
                    <a:prstGeom prst="rect">
                      <a:avLst/>
                    </a:prstGeom>
                    <a:ln/>
                  </pic:spPr>
                </pic:pic>
              </a:graphicData>
            </a:graphic>
          </wp:inline>
        </w:drawing>
      </w:r>
    </w:p>
    <w:p w14:paraId="4989236B"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Przewodność molowa – </w:t>
      </w:r>
      <w:r>
        <w:rPr>
          <w:rFonts w:ascii="Times New Roman" w:eastAsia="Times New Roman" w:hAnsi="Times New Roman" w:cs="Times New Roman"/>
        </w:rPr>
        <w:t>odwrotność oporu mierzonego między elektrodami odległymi o 1</w:t>
      </w:r>
      <w:r>
        <w:rPr>
          <w:rFonts w:ascii="Times New Roman" w:eastAsia="Times New Roman" w:hAnsi="Times New Roman" w:cs="Times New Roman"/>
        </w:rPr>
        <w:t xml:space="preserve"> m, ale o takiej powierzchni by mieściła się między nimi objętość roztworu V</w:t>
      </w:r>
      <w:r>
        <w:rPr>
          <w:rFonts w:ascii="Times New Roman" w:eastAsia="Times New Roman" w:hAnsi="Times New Roman" w:cs="Times New Roman"/>
          <w:vertAlign w:val="subscript"/>
        </w:rPr>
        <w:t xml:space="preserve">m, </w:t>
      </w:r>
      <w:r>
        <w:rPr>
          <w:rFonts w:ascii="Times New Roman" w:eastAsia="Times New Roman" w:hAnsi="Times New Roman" w:cs="Times New Roman"/>
        </w:rPr>
        <w:t>w której zawarty jest 1 mol cząsteczek elektrolitu.</w:t>
      </w:r>
    </w:p>
    <w:p w14:paraId="2D2090F2"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5F9792" wp14:editId="46467AE7">
            <wp:extent cx="600075" cy="457200"/>
            <wp:effectExtent l="0" t="0" r="0" b="0"/>
            <wp:docPr id="16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33"/>
                    <a:srcRect/>
                    <a:stretch>
                      <a:fillRect/>
                    </a:stretch>
                  </pic:blipFill>
                  <pic:spPr>
                    <a:xfrm>
                      <a:off x="0" y="0"/>
                      <a:ext cx="600075" cy="457200"/>
                    </a:xfrm>
                    <a:prstGeom prst="rect">
                      <a:avLst/>
                    </a:prstGeom>
                    <a:ln/>
                  </pic:spPr>
                </pic:pic>
              </a:graphicData>
            </a:graphic>
          </wp:inline>
        </w:drawing>
      </w:r>
    </w:p>
    <w:p w14:paraId="55655BEB"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Gdzie:   </w:t>
      </w:r>
      <w:r>
        <w:rPr>
          <w:rFonts w:ascii="Times New Roman" w:eastAsia="Times New Roman" w:hAnsi="Times New Roman" w:cs="Times New Roman"/>
          <w:b/>
        </w:rPr>
        <w:t xml:space="preserve">c – </w:t>
      </w:r>
      <w:r>
        <w:rPr>
          <w:rFonts w:ascii="Times New Roman" w:eastAsia="Times New Roman" w:hAnsi="Times New Roman" w:cs="Times New Roman"/>
        </w:rPr>
        <w:t>stężenie molowe rozpuszczonego elektrolitu</w:t>
      </w:r>
    </w:p>
    <w:p w14:paraId="2C843591"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6707C46E" w14:textId="77777777" w:rsidR="00955E56" w:rsidRDefault="00955E56">
      <w:pPr>
        <w:rPr>
          <w:rFonts w:ascii="Times New Roman" w:eastAsia="Times New Roman" w:hAnsi="Times New Roman" w:cs="Times New Roman"/>
        </w:rPr>
      </w:pPr>
    </w:p>
    <w:p w14:paraId="3007981D"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Przewodnictwo elektryczne ciekłych roztworów metali alkalicznych</w:t>
      </w:r>
      <w:r>
        <w:rPr>
          <w:rFonts w:ascii="Times New Roman" w:eastAsia="Times New Roman" w:hAnsi="Times New Roman" w:cs="Times New Roman"/>
        </w:rPr>
        <w:t xml:space="preserve"> ma charakter jonowy, wyjątkiem są roztwory metali alkalicznych w skroplonym amoniaku lub w stopionych chlorkach tych metali, w których występuje również pewien udział przewodnictwa elektronowego. Większość jonów w roztworach wodnych ma ruchliwość ok. 5*10</w:t>
      </w:r>
      <w:r>
        <w:rPr>
          <w:rFonts w:ascii="Times New Roman" w:eastAsia="Times New Roman" w:hAnsi="Times New Roman" w:cs="Times New Roman"/>
          <w:vertAlign w:val="subscript"/>
        </w:rPr>
        <w:t>­</w:t>
      </w:r>
      <w:r>
        <w:rPr>
          <w:rFonts w:ascii="Times New Roman" w:eastAsia="Times New Roman" w:hAnsi="Times New Roman" w:cs="Times New Roman"/>
          <w:vertAlign w:val="superscript"/>
        </w:rPr>
        <w:t>-8</w:t>
      </w:r>
      <w:r>
        <w:rPr>
          <w:rFonts w:ascii="Times New Roman" w:eastAsia="Times New Roman" w:hAnsi="Times New Roman" w:cs="Times New Roman"/>
        </w:rPr>
        <w:t xml:space="preserve"> m</w:t>
      </w:r>
      <w:r>
        <w:rPr>
          <w:rFonts w:ascii="Times New Roman" w:eastAsia="Times New Roman" w:hAnsi="Times New Roman" w:cs="Times New Roman"/>
          <w:vertAlign w:val="superscript"/>
        </w:rPr>
        <w:t>2</w:t>
      </w:r>
      <w:r>
        <w:rPr>
          <w:rFonts w:ascii="Times New Roman" w:eastAsia="Times New Roman" w:hAnsi="Times New Roman" w:cs="Times New Roman"/>
        </w:rPr>
        <w:t>/Vs. Jony oksoniowe i wodorotlenkowe mają znacznie większą ruchliwość, gdyż posiadają inny mechanizm wędrówki jonów polegający na przeskokach protonu pomiędzy sąsiednimi cząsteczkami wody.</w:t>
      </w:r>
    </w:p>
    <w:p w14:paraId="2E635672"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E5D8F8" wp14:editId="44C16EE5">
            <wp:extent cx="5748450" cy="2400300"/>
            <wp:effectExtent l="0" t="0" r="0" b="0"/>
            <wp:docPr id="14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4"/>
                    <a:srcRect/>
                    <a:stretch>
                      <a:fillRect/>
                    </a:stretch>
                  </pic:blipFill>
                  <pic:spPr>
                    <a:xfrm>
                      <a:off x="0" y="0"/>
                      <a:ext cx="5748450" cy="2400300"/>
                    </a:xfrm>
                    <a:prstGeom prst="rect">
                      <a:avLst/>
                    </a:prstGeom>
                    <a:ln/>
                  </pic:spPr>
                </pic:pic>
              </a:graphicData>
            </a:graphic>
          </wp:inline>
        </w:drawing>
      </w:r>
    </w:p>
    <w:p w14:paraId="33F818F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Wielkość przewodnictwa roztworu zależy od jego stężenia i temperatury, ale przede wszystkim od charakteru chemicznego substancji rozpuszczonej (jej zdolności do dysocjacji na jony) i od rodzaju rozpuszczalnika (jego zdolności do tworzenia solwatów z powsta</w:t>
      </w:r>
      <w:r>
        <w:rPr>
          <w:rFonts w:ascii="Times New Roman" w:eastAsia="Times New Roman" w:hAnsi="Times New Roman" w:cs="Times New Roman"/>
        </w:rPr>
        <w:t xml:space="preserve">łymi jonami oraz wartości </w:t>
      </w:r>
      <w:r>
        <w:rPr>
          <w:rFonts w:ascii="Times New Roman" w:eastAsia="Times New Roman" w:hAnsi="Times New Roman" w:cs="Times New Roman"/>
        </w:rPr>
        <w:lastRenderedPageBreak/>
        <w:t>przenikalności elektrycznej. Przeważnie elektrolity mocne (gdzie stopień dysocjacji jest w przybliżeniu równy 1) lepiej przewodzą prąd elektryczny niż elektrolity słabe. Dla roztworów rozcieńczonych wzrost stężenia powoduje wzrost</w:t>
      </w:r>
      <w:r>
        <w:rPr>
          <w:rFonts w:ascii="Times New Roman" w:eastAsia="Times New Roman" w:hAnsi="Times New Roman" w:cs="Times New Roman"/>
        </w:rPr>
        <w:t xml:space="preserve"> przewodnictwa.  W roztworze nieskończenie rozcieńczonym jony poruszają się swobodnie bez wzajemnego oddziaływania. W roztworach stężonych wzajemne oddziaływanie jonów (asocjacja, tworzenie się par jonowych) ogranicza ich ruchliwość i może powodować zmniej</w:t>
      </w:r>
      <w:r>
        <w:rPr>
          <w:rFonts w:ascii="Times New Roman" w:eastAsia="Times New Roman" w:hAnsi="Times New Roman" w:cs="Times New Roman"/>
        </w:rPr>
        <w:t>szenie przewodnictwa. Ze wzrostem temperatury ruchliwość jonu się zwiększa, bo maleje lepkość rozpuszczalnika.  Jony poruszające się pod wpływem pola elektrycznego rozładowują się i wydzielają na elektrodach bądź wchodzą w reakcje wtórne z elektrodą lub ro</w:t>
      </w:r>
      <w:r>
        <w:rPr>
          <w:rFonts w:ascii="Times New Roman" w:eastAsia="Times New Roman" w:hAnsi="Times New Roman" w:cs="Times New Roman"/>
        </w:rPr>
        <w:t>zpuszczalnikiem.</w:t>
      </w:r>
    </w:p>
    <w:p w14:paraId="4FE1EB5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Jony w roztworze poruszają się w polu elektrycznym ruchem jednostajnym w wyniku ustalającej się równowagi pomiędzy siłą tarcia wewnętrznego a siłą z jaką działa pole elektryczne na ładunek jonu:</w:t>
      </w:r>
    </w:p>
    <w:p w14:paraId="290DF98A"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C82800" wp14:editId="58B3558D">
            <wp:extent cx="542925" cy="247650"/>
            <wp:effectExtent l="0" t="0" r="0" b="0"/>
            <wp:docPr id="16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335"/>
                    <a:srcRect/>
                    <a:stretch>
                      <a:fillRect/>
                    </a:stretch>
                  </pic:blipFill>
                  <pic:spPr>
                    <a:xfrm>
                      <a:off x="0" y="0"/>
                      <a:ext cx="542925" cy="247650"/>
                    </a:xfrm>
                    <a:prstGeom prst="rect">
                      <a:avLst/>
                    </a:prstGeom>
                    <a:ln/>
                  </pic:spPr>
                </pic:pic>
              </a:graphicData>
            </a:graphic>
          </wp:inline>
        </w:drawing>
      </w:r>
    </w:p>
    <w:p w14:paraId="182AFEEC"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Gdzie:                </w:t>
      </w:r>
      <w:r>
        <w:rPr>
          <w:rFonts w:ascii="Times New Roman" w:eastAsia="Times New Roman" w:hAnsi="Times New Roman" w:cs="Times New Roman"/>
          <w:b/>
        </w:rPr>
        <w:t xml:space="preserve">v </w:t>
      </w:r>
      <w:r>
        <w:rPr>
          <w:rFonts w:ascii="Times New Roman" w:eastAsia="Times New Roman" w:hAnsi="Times New Roman" w:cs="Times New Roman"/>
        </w:rPr>
        <w:t>– średnia prędkość</w:t>
      </w:r>
      <w:r>
        <w:rPr>
          <w:rFonts w:ascii="Times New Roman" w:eastAsia="Times New Roman" w:hAnsi="Times New Roman" w:cs="Times New Roman"/>
        </w:rPr>
        <w:t xml:space="preserve"> poruszania się jonu</w:t>
      </w:r>
    </w:p>
    <w:p w14:paraId="44826AC4"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rPr>
        <w:t>u – ruchliwość jonu</w:t>
      </w:r>
    </w:p>
    <w:p w14:paraId="5A46C28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rPr>
        <w:t xml:space="preserve">E – </w:t>
      </w:r>
      <w:r>
        <w:rPr>
          <w:rFonts w:ascii="Times New Roman" w:eastAsia="Times New Roman" w:hAnsi="Times New Roman" w:cs="Times New Roman"/>
        </w:rPr>
        <w:t>natężenie pola elektrycznego</w:t>
      </w:r>
    </w:p>
    <w:p w14:paraId="67A1D9BC" w14:textId="77777777" w:rsidR="00955E56" w:rsidRDefault="00955E56">
      <w:pPr>
        <w:rPr>
          <w:rFonts w:ascii="Times New Roman" w:eastAsia="Times New Roman" w:hAnsi="Times New Roman" w:cs="Times New Roman"/>
        </w:rPr>
      </w:pPr>
    </w:p>
    <w:p w14:paraId="472AE49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Ruchliwość ­</w:t>
      </w:r>
      <w:r>
        <w:rPr>
          <w:rFonts w:ascii="Times New Roman" w:eastAsia="Times New Roman" w:hAnsi="Times New Roman" w:cs="Times New Roman"/>
        </w:rPr>
        <w:t>– prędkość wędrowania jonów w polu elektrycznym o gradiencie 1V/1m.</w:t>
      </w:r>
    </w:p>
    <w:p w14:paraId="538FCF17" w14:textId="77777777" w:rsidR="00955E56" w:rsidRDefault="00955E56">
      <w:pPr>
        <w:ind w:firstLine="0"/>
        <w:rPr>
          <w:rFonts w:ascii="Times New Roman" w:eastAsia="Times New Roman" w:hAnsi="Times New Roman" w:cs="Times New Roman"/>
        </w:rPr>
      </w:pPr>
    </w:p>
    <w:p w14:paraId="4F089094"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Zależność przewodności molowej roztworu w funkcji ruchliwości jonów:</w:t>
      </w:r>
    </w:p>
    <w:p w14:paraId="169F54D6"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2E5DBFC" wp14:editId="7735439C">
            <wp:extent cx="1781175" cy="628650"/>
            <wp:effectExtent l="0" t="0" r="0" b="0"/>
            <wp:docPr id="1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36"/>
                    <a:srcRect/>
                    <a:stretch>
                      <a:fillRect/>
                    </a:stretch>
                  </pic:blipFill>
                  <pic:spPr>
                    <a:xfrm>
                      <a:off x="0" y="0"/>
                      <a:ext cx="1781175" cy="628650"/>
                    </a:xfrm>
                    <a:prstGeom prst="rect">
                      <a:avLst/>
                    </a:prstGeom>
                    <a:ln/>
                  </pic:spPr>
                </pic:pic>
              </a:graphicData>
            </a:graphic>
          </wp:inline>
        </w:drawing>
      </w:r>
    </w:p>
    <w:p w14:paraId="79864BC3"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Gdzie:   </w:t>
      </w:r>
      <w:r>
        <w:rPr>
          <w:rFonts w:ascii="Times New Roman" w:eastAsia="Times New Roman" w:hAnsi="Times New Roman" w:cs="Times New Roman"/>
          <w:b/>
        </w:rPr>
        <w:t xml:space="preserve">F – </w:t>
      </w:r>
      <w:r>
        <w:rPr>
          <w:rFonts w:ascii="Times New Roman" w:eastAsia="Times New Roman" w:hAnsi="Times New Roman" w:cs="Times New Roman"/>
        </w:rPr>
        <w:t>stała Faradaya</w:t>
      </w:r>
    </w:p>
    <w:p w14:paraId="3015769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U</w:t>
      </w:r>
      <w:r>
        <w:rPr>
          <w:rFonts w:ascii="Times New Roman" w:eastAsia="Times New Roman" w:hAnsi="Times New Roman" w:cs="Times New Roman"/>
          <w:b/>
          <w:vertAlign w:val="subscript"/>
        </w:rPr>
        <w:t xml:space="preserve">Ki </w:t>
      </w:r>
      <w:r>
        <w:rPr>
          <w:rFonts w:ascii="Times New Roman" w:eastAsia="Times New Roman" w:hAnsi="Times New Roman" w:cs="Times New Roman"/>
        </w:rPr>
        <w:t>- ruchliwość i-tego kationu</w:t>
      </w:r>
    </w:p>
    <w:p w14:paraId="4274722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U</w:t>
      </w:r>
      <w:r>
        <w:rPr>
          <w:rFonts w:ascii="Times New Roman" w:eastAsia="Times New Roman" w:hAnsi="Times New Roman" w:cs="Times New Roman"/>
          <w:b/>
          <w:vertAlign w:val="subscript"/>
        </w:rPr>
        <w:t xml:space="preserve">Ai </w:t>
      </w:r>
      <w:r>
        <w:rPr>
          <w:rFonts w:ascii="Times New Roman" w:eastAsia="Times New Roman" w:hAnsi="Times New Roman" w:cs="Times New Roman"/>
        </w:rPr>
        <w:t>- ruchliwość i-tego anionu</w:t>
      </w:r>
    </w:p>
    <w:p w14:paraId="084B109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α – </w:t>
      </w:r>
      <w:r>
        <w:rPr>
          <w:rFonts w:ascii="Times New Roman" w:eastAsia="Times New Roman" w:hAnsi="Times New Roman" w:cs="Times New Roman"/>
        </w:rPr>
        <w:t>stopień dysocjacji</w:t>
      </w:r>
    </w:p>
    <w:p w14:paraId="42C837F6" w14:textId="77777777" w:rsidR="00955E56" w:rsidRDefault="00955E56">
      <w:pPr>
        <w:rPr>
          <w:rFonts w:ascii="Times New Roman" w:eastAsia="Times New Roman" w:hAnsi="Times New Roman" w:cs="Times New Roman"/>
        </w:rPr>
      </w:pPr>
    </w:p>
    <w:p w14:paraId="1617C0AC" w14:textId="77777777" w:rsidR="00955E56" w:rsidRDefault="00817847">
      <w:pPr>
        <w:pStyle w:val="Nagwek2"/>
        <w:ind w:left="840" w:hanging="420"/>
        <w:rPr>
          <w:rFonts w:ascii="Times New Roman" w:eastAsia="Times New Roman" w:hAnsi="Times New Roman" w:cs="Times New Roman"/>
          <w:b/>
          <w:i/>
          <w:u w:val="single"/>
        </w:rPr>
      </w:pPr>
      <w:bookmarkStart w:id="52" w:name="_Hlk534752795"/>
      <w:bookmarkStart w:id="53" w:name="_GoBack"/>
      <w:r>
        <w:rPr>
          <w:rFonts w:ascii="Times New Roman" w:eastAsia="Times New Roman" w:hAnsi="Times New Roman" w:cs="Times New Roman"/>
          <w:b/>
          <w:i/>
          <w:u w:val="single"/>
        </w:rPr>
        <w:t>72.    Przewodnictwo elektryczne różnych materiałów: metale, półprzewodniki, izolatory.</w:t>
      </w:r>
    </w:p>
    <w:p w14:paraId="284733F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Miarą przewodnictwa elektryczneg</w:t>
      </w:r>
      <w:r>
        <w:rPr>
          <w:rFonts w:ascii="Times New Roman" w:eastAsia="Times New Roman" w:hAnsi="Times New Roman" w:cs="Times New Roman"/>
        </w:rPr>
        <w:t xml:space="preserve">o jest konduktywność wyrażana w simensach. Ze względu na duże różnice konduktywności można materiały podzielić na przewodniki (metale), półprzewodniki  i izolatory. </w:t>
      </w:r>
    </w:p>
    <w:p w14:paraId="4EA16E62"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6FBB9F" wp14:editId="467D97A8">
            <wp:extent cx="5086350" cy="876300"/>
            <wp:effectExtent l="0" t="0" r="0" b="0"/>
            <wp:docPr id="30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337"/>
                    <a:srcRect/>
                    <a:stretch>
                      <a:fillRect/>
                    </a:stretch>
                  </pic:blipFill>
                  <pic:spPr>
                    <a:xfrm>
                      <a:off x="0" y="0"/>
                      <a:ext cx="5086350" cy="876300"/>
                    </a:xfrm>
                    <a:prstGeom prst="rect">
                      <a:avLst/>
                    </a:prstGeom>
                    <a:ln/>
                  </pic:spPr>
                </pic:pic>
              </a:graphicData>
            </a:graphic>
          </wp:inline>
        </w:drawing>
      </w:r>
    </w:p>
    <w:p w14:paraId="221495C5"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Przewodnictwo metali:</w:t>
      </w:r>
    </w:p>
    <w:p w14:paraId="0AC27D3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metalach elektrony walencyjne pozostają swobodne w obrębie mater</w:t>
      </w:r>
      <w:r>
        <w:rPr>
          <w:rFonts w:ascii="Times New Roman" w:eastAsia="Times New Roman" w:hAnsi="Times New Roman" w:cs="Times New Roman"/>
        </w:rPr>
        <w:t xml:space="preserve">iału (nie są związane z jednym swoim atomem, co tworzy tzw. gaz elektronowy. Przewodnictwo w metalach jest oparte na elektronach. Wg pasmowej teorii przewodnictwa w przewodnikach nie ma pasma wzbronionego, co jest równoznaczne z tym, że pasmo walencyjne i </w:t>
      </w:r>
      <w:r>
        <w:rPr>
          <w:rFonts w:ascii="Times New Roman" w:eastAsia="Times New Roman" w:hAnsi="Times New Roman" w:cs="Times New Roman"/>
        </w:rPr>
        <w:t>przewodnictwa nakładają się na siebie. Przewodnictwo metali maleje ze wzrostem temperatury.</w:t>
      </w:r>
    </w:p>
    <w:p w14:paraId="62494D03"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Przewodnictwo w półprzewodnikach:</w:t>
      </w:r>
    </w:p>
    <w:p w14:paraId="311C5D3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Tutaj przewodnictwo może być zmieniane w szerokich zakresach w zależności od domieszkowania półprzewodnika. Przewodnictwo w półprz</w:t>
      </w:r>
      <w:r>
        <w:rPr>
          <w:rFonts w:ascii="Times New Roman" w:eastAsia="Times New Roman" w:hAnsi="Times New Roman" w:cs="Times New Roman"/>
        </w:rPr>
        <w:t>ewodnikach rośnie ze wzrostem temperatury (na ogół). Półprzewodniki mają pasmo wzbronione w zakresie ok. 0-6 eV. Półprzewodniki są samoistne i domieszkowane. Samoistne to te czyste. Mają tyleż dziur co elektronów więc przerwa wzbroniona jest duża (mało noś</w:t>
      </w:r>
      <w:r>
        <w:rPr>
          <w:rFonts w:ascii="Times New Roman" w:eastAsia="Times New Roman" w:hAnsi="Times New Roman" w:cs="Times New Roman"/>
        </w:rPr>
        <w:t>ników swobodnych).  Półprzewodniki domieszkowane są typu p i typu n. P to te gdzie jest więcej dziur a n to te, w których jest więcej elektronów. Półprzewodniki mają pasmo zapełnione pasmo walencyjne, przerwę wzbronioną i puste pasmo przewodnictwa. Już w t</w:t>
      </w:r>
      <w:r>
        <w:rPr>
          <w:rFonts w:ascii="Times New Roman" w:eastAsia="Times New Roman" w:hAnsi="Times New Roman" w:cs="Times New Roman"/>
        </w:rPr>
        <w:t>emperaturze pokojowej elektrony mogą przeskoczyć z pasma walencyjnego do pasma przewodnictwa co powoduje że w tym pierwszym powstaje dziura elektronowa, która też może być nośnikiem ładunku, bo sąsiadujące elektrony w pasmie walencyjny w taką dziurę wchodz</w:t>
      </w:r>
      <w:r>
        <w:rPr>
          <w:rFonts w:ascii="Times New Roman" w:eastAsia="Times New Roman" w:hAnsi="Times New Roman" w:cs="Times New Roman"/>
        </w:rPr>
        <w:t>ą przewodząc. Generowanie nośników (elektronów i dziur) za pomocą temperatury to półprzewodnictwo samoistne. Półprzewodnictwo niesamoistne jest gdy mamy nośniki dzięki zaburzeniom w sieci krystalicznej - np przez domieszki.</w:t>
      </w:r>
    </w:p>
    <w:p w14:paraId="283184EA"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Przewodnictwo w izolatorach (die</w:t>
      </w:r>
      <w:r>
        <w:rPr>
          <w:rFonts w:ascii="Times New Roman" w:eastAsia="Times New Roman" w:hAnsi="Times New Roman" w:cs="Times New Roman"/>
          <w:b/>
        </w:rPr>
        <w:t>lektrykach):</w:t>
      </w:r>
    </w:p>
    <w:p w14:paraId="0EC4CEB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Przewodnictwo jak w półprzewodnikach zwiększa się z temperaturą. Właściwości elektryczne oprócz temperatury zależą również od szerokości pasma wzbronionego. W izolatorach przerwa wzbroniona jest tak duża, że niewiele elektronów jest w stanie p</w:t>
      </w:r>
      <w:r>
        <w:rPr>
          <w:rFonts w:ascii="Times New Roman" w:eastAsia="Times New Roman" w:hAnsi="Times New Roman" w:cs="Times New Roman"/>
        </w:rPr>
        <w:t>rzejść do pasma przewodnictwa. W technice często przyjmuje się, że oporność właściwa dielektryków jest większa od 10^7 Ωm (dla dobrych przewodników, np. metali, wynosi 10^−8–10^−6 Ωm). Za dielektryk można uznać materiał, który ulega polaryzacji dielektrycz</w:t>
      </w:r>
      <w:r>
        <w:rPr>
          <w:rFonts w:ascii="Times New Roman" w:eastAsia="Times New Roman" w:hAnsi="Times New Roman" w:cs="Times New Roman"/>
        </w:rPr>
        <w:t>nej.</w:t>
      </w:r>
    </w:p>
    <w:bookmarkEnd w:id="52"/>
    <w:bookmarkEnd w:id="53"/>
    <w:p w14:paraId="2F3BF84F"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73.    Przykłady grup punktowych i grup przestrzennych.</w:t>
      </w:r>
    </w:p>
    <w:p w14:paraId="2AB1CBC3"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b/>
        </w:rPr>
        <w:t>Grupa przestrzenna</w:t>
      </w:r>
      <w:r>
        <w:rPr>
          <w:rFonts w:ascii="Times New Roman" w:eastAsia="Times New Roman" w:hAnsi="Times New Roman" w:cs="Times New Roman"/>
        </w:rPr>
        <w:t>: jest to grupa symetrii, przestawiają i opisują symetrię kryształów.</w:t>
      </w:r>
      <w:r>
        <w:rPr>
          <w:rFonts w:ascii="Times New Roman" w:eastAsia="Times New Roman" w:hAnsi="Times New Roman" w:cs="Times New Roman"/>
          <w:color w:val="222222"/>
          <w:sz w:val="21"/>
          <w:szCs w:val="21"/>
          <w:highlight w:val="white"/>
        </w:rPr>
        <w:t xml:space="preserve">Grupy przestrzenne w trójwymiarowej przestrzeni powstały w wyniku połączenia 32 </w:t>
      </w:r>
      <w:r>
        <w:rPr>
          <w:rFonts w:ascii="Times New Roman" w:eastAsia="Times New Roman" w:hAnsi="Times New Roman" w:cs="Times New Roman"/>
          <w:color w:val="222222"/>
          <w:sz w:val="21"/>
          <w:szCs w:val="21"/>
          <w:highlight w:val="white"/>
        </w:rPr>
        <w:t>krystalograficznych grup punktowych z 14 sieciami Bravais’go należących do jednego z 7 układów krystalograficznych. Z tego powodu grupy przestrzenne uwzględniają kombinacje translacji komórki elementarnej i operacji wykonywanych na grupach punktowych.</w:t>
      </w:r>
    </w:p>
    <w:p w14:paraId="01E2C23F" w14:textId="77777777" w:rsidR="00955E56" w:rsidRDefault="00955E56">
      <w:pPr>
        <w:ind w:firstLine="0"/>
        <w:rPr>
          <w:rFonts w:ascii="Times New Roman" w:eastAsia="Times New Roman" w:hAnsi="Times New Roman" w:cs="Times New Roman"/>
          <w:color w:val="222222"/>
          <w:sz w:val="21"/>
          <w:szCs w:val="21"/>
          <w:highlight w:val="white"/>
        </w:rPr>
      </w:pPr>
    </w:p>
    <w:p w14:paraId="7342AC85"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b/>
        </w:rPr>
        <w:t>Gru</w:t>
      </w:r>
      <w:r>
        <w:rPr>
          <w:rFonts w:ascii="Times New Roman" w:eastAsia="Times New Roman" w:hAnsi="Times New Roman" w:cs="Times New Roman"/>
          <w:b/>
        </w:rPr>
        <w:t>pa punktowa</w:t>
      </w:r>
      <w:r>
        <w:rPr>
          <w:rFonts w:ascii="Times New Roman" w:eastAsia="Times New Roman" w:hAnsi="Times New Roman" w:cs="Times New Roman"/>
        </w:rPr>
        <w:t xml:space="preserve">: </w:t>
      </w:r>
      <w:r>
        <w:rPr>
          <w:rFonts w:ascii="Times New Roman" w:eastAsia="Times New Roman" w:hAnsi="Times New Roman" w:cs="Times New Roman"/>
          <w:color w:val="222222"/>
          <w:sz w:val="21"/>
          <w:szCs w:val="21"/>
          <w:highlight w:val="white"/>
        </w:rPr>
        <w:t>zespół elementów symetrii działających wspólnie. Klasy krystalograficzne są to wszystkie możliwe kombinacje makroskopowych elementów symetrii w kryształach przecinających się w jednym punkcie. Wyróżnia się 32 klasy krystalograficzne</w:t>
      </w:r>
    </w:p>
    <w:p w14:paraId="5FE16F04"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lastRenderedPageBreak/>
        <w:drawing>
          <wp:inline distT="114300" distB="114300" distL="114300" distR="114300" wp14:anchorId="5B2FDA27" wp14:editId="55D0E701">
            <wp:extent cx="5748450" cy="3416300"/>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8"/>
                    <a:srcRect/>
                    <a:stretch>
                      <a:fillRect/>
                    </a:stretch>
                  </pic:blipFill>
                  <pic:spPr>
                    <a:xfrm>
                      <a:off x="0" y="0"/>
                      <a:ext cx="5748450" cy="3416300"/>
                    </a:xfrm>
                    <a:prstGeom prst="rect">
                      <a:avLst/>
                    </a:prstGeom>
                    <a:ln/>
                  </pic:spPr>
                </pic:pic>
              </a:graphicData>
            </a:graphic>
          </wp:inline>
        </w:drawing>
      </w:r>
    </w:p>
    <w:p w14:paraId="666CD13B" w14:textId="77777777" w:rsidR="00955E56" w:rsidRDefault="00817847">
      <w:pPr>
        <w:ind w:firstLine="0"/>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4A3AED3A" wp14:editId="51AB9812">
            <wp:extent cx="5748450" cy="2730500"/>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39"/>
                    <a:srcRect/>
                    <a:stretch>
                      <a:fillRect/>
                    </a:stretch>
                  </pic:blipFill>
                  <pic:spPr>
                    <a:xfrm>
                      <a:off x="0" y="0"/>
                      <a:ext cx="5748450" cy="2730500"/>
                    </a:xfrm>
                    <a:prstGeom prst="rect">
                      <a:avLst/>
                    </a:prstGeom>
                    <a:ln/>
                  </pic:spPr>
                </pic:pic>
              </a:graphicData>
            </a:graphic>
          </wp:inline>
        </w:drawing>
      </w:r>
    </w:p>
    <w:p w14:paraId="77A3AA09"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 xml:space="preserve">74.   </w:t>
      </w:r>
      <w:r>
        <w:rPr>
          <w:rFonts w:ascii="Times New Roman" w:eastAsia="Times New Roman" w:hAnsi="Times New Roman" w:cs="Times New Roman"/>
          <w:b/>
          <w:i/>
          <w:u w:val="single"/>
        </w:rPr>
        <w:t xml:space="preserve"> Reguły zapisu schematów ogniw elektrochemicznych.</w:t>
      </w:r>
    </w:p>
    <w:p w14:paraId="5CBF00CC" w14:textId="77777777" w:rsidR="00955E56" w:rsidRDefault="00955E56">
      <w:pPr>
        <w:rPr>
          <w:rFonts w:ascii="Times New Roman" w:eastAsia="Times New Roman" w:hAnsi="Times New Roman" w:cs="Times New Roman"/>
          <w:b/>
          <w:sz w:val="24"/>
          <w:szCs w:val="24"/>
        </w:rPr>
      </w:pPr>
    </w:p>
    <w:p w14:paraId="268E70B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Konwencja sztokholmska:</w:t>
      </w:r>
    </w:p>
    <w:p w14:paraId="418812AC"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elektroda o niższym potencjale jest po lewej stronie schematu; stanowi ona anodę;</w:t>
      </w:r>
    </w:p>
    <w:p w14:paraId="1C412EAC"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na anodzie zachodzi utlenianie – materiał anodowy roztwarza się;</w:t>
      </w:r>
    </w:p>
    <w:p w14:paraId="0BA83C54"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masa anody male</w:t>
      </w:r>
      <w:r>
        <w:rPr>
          <w:rFonts w:ascii="Times New Roman" w:eastAsia="Times New Roman" w:hAnsi="Times New Roman" w:cs="Times New Roman"/>
          <w:sz w:val="24"/>
          <w:szCs w:val="24"/>
        </w:rPr>
        <w:t>je;</w:t>
      </w:r>
    </w:p>
    <w:p w14:paraId="501F0CB3"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stężenie elektrolitu anodowego rośnie.</w:t>
      </w:r>
    </w:p>
    <w:p w14:paraId="523712F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2"/>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590"/>
        <w:gridCol w:w="4275"/>
      </w:tblGrid>
      <w:tr w:rsidR="00955E56" w14:paraId="47010542" w14:textId="77777777">
        <w:trPr>
          <w:trHeight w:val="2780"/>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0CDD" w14:textId="77777777" w:rsidR="00955E56" w:rsidRDefault="00817847">
            <w:pPr>
              <w:ind w:right="-53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Schemat ogniwa:</w:t>
            </w:r>
          </w:p>
          <w:p w14:paraId="1F5A406C" w14:textId="77777777" w:rsidR="00955E56" w:rsidRDefault="00817847">
            <w:pPr>
              <w:ind w:right="-53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6466234F" w14:textId="77777777" w:rsidR="00955E56" w:rsidRDefault="00817847">
            <w:pPr>
              <w:ind w:right="-5340"/>
              <w:rPr>
                <w:rFonts w:ascii="Times New Roman" w:eastAsia="Times New Roman" w:hAnsi="Times New Roman" w:cs="Times New Roman"/>
                <w:i/>
                <w:sz w:val="24"/>
                <w:szCs w:val="24"/>
              </w:rPr>
            </w:pPr>
            <w:r>
              <w:rPr>
                <w:rFonts w:ascii="Times New Roman" w:eastAsia="Times New Roman" w:hAnsi="Times New Roman" w:cs="Times New Roman"/>
                <w:i/>
                <w:sz w:val="24"/>
                <w:szCs w:val="24"/>
              </w:rPr>
              <w:t>Umowny kierunek przepływu elektronu</w:t>
            </w:r>
          </w:p>
          <w:p w14:paraId="3D6570C1" w14:textId="77777777" w:rsidR="00955E56" w:rsidRDefault="00817847">
            <w:pPr>
              <w:ind w:right="-53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w:t>
            </w:r>
          </w:p>
          <w:p w14:paraId="77A37AE5" w14:textId="77777777" w:rsidR="00955E56" w:rsidRDefault="00817847">
            <w:pPr>
              <w:ind w:right="-5340"/>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Me</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Me</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 xml:space="preserve">n+ </w:t>
            </w:r>
            <w:r>
              <w:rPr>
                <w:rFonts w:ascii="Times New Roman" w:eastAsia="Times New Roman" w:hAnsi="Times New Roman" w:cs="Times New Roman"/>
                <w:sz w:val="24"/>
                <w:szCs w:val="24"/>
              </w:rPr>
              <w:t>|| Me</w:t>
            </w:r>
            <w:r>
              <w:rPr>
                <w:rFonts w:ascii="Times New Roman" w:eastAsia="Times New Roman" w:hAnsi="Times New Roman" w:cs="Times New Roman"/>
                <w:sz w:val="24"/>
                <w:szCs w:val="24"/>
                <w:vertAlign w:val="subscript"/>
              </w:rPr>
              <w:t>II</w:t>
            </w:r>
            <w:r>
              <w:rPr>
                <w:rFonts w:ascii="Times New Roman" w:eastAsia="Times New Roman" w:hAnsi="Times New Roman" w:cs="Times New Roman"/>
                <w:sz w:val="24"/>
                <w:szCs w:val="24"/>
                <w:vertAlign w:val="superscript"/>
              </w:rPr>
              <w:t xml:space="preserve">m+ </w:t>
            </w:r>
            <w:r>
              <w:rPr>
                <w:rFonts w:ascii="Times New Roman" w:eastAsia="Times New Roman" w:hAnsi="Times New Roman" w:cs="Times New Roman"/>
                <w:sz w:val="24"/>
                <w:szCs w:val="24"/>
              </w:rPr>
              <w:t>| Me</w:t>
            </w:r>
            <w:r>
              <w:rPr>
                <w:rFonts w:ascii="Times New Roman" w:eastAsia="Times New Roman" w:hAnsi="Times New Roman" w:cs="Times New Roman"/>
                <w:sz w:val="24"/>
                <w:szCs w:val="24"/>
                <w:vertAlign w:val="subscript"/>
              </w:rPr>
              <w:t>II</w:t>
            </w:r>
          </w:p>
          <w:p w14:paraId="55AE9AC7" w14:textId="77777777" w:rsidR="00955E56" w:rsidRDefault="00817847">
            <w:pPr>
              <w:ind w:right="-5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749A3D" w14:textId="77777777" w:rsidR="00955E56" w:rsidRDefault="00817847">
            <w:pPr>
              <w:ind w:right="-5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xml:space="preserve">     anoda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katoda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24DD6BF" w14:textId="77777777" w:rsidR="00955E56" w:rsidRDefault="00817847">
            <w:pPr>
              <w:ind w:right="-53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w:t>
            </w:r>
          </w:p>
        </w:tc>
        <w:tc>
          <w:tcPr>
            <w:tcW w:w="4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344D4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Przykłady realizacji:</w:t>
            </w:r>
          </w:p>
          <w:p w14:paraId="748497B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BD574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Zn | ZnSO</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 CuSO</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 Cu</w:t>
            </w:r>
          </w:p>
          <w:p w14:paraId="03C9BB6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lub jonowo    </w:t>
            </w:r>
            <w:r>
              <w:rPr>
                <w:rFonts w:ascii="Times New Roman" w:eastAsia="Times New Roman" w:hAnsi="Times New Roman" w:cs="Times New Roman"/>
                <w:sz w:val="24"/>
                <w:szCs w:val="24"/>
              </w:rPr>
              <w:tab/>
            </w:r>
          </w:p>
          <w:p w14:paraId="6D27F16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Zn | Zn</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Cu</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Cu</w:t>
            </w:r>
          </w:p>
          <w:p w14:paraId="3064EE1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0E8A9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Zn |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SO</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|Cu</w:t>
            </w:r>
          </w:p>
          <w:p w14:paraId="67E7E9CB" w14:textId="77777777" w:rsidR="00955E56" w:rsidRDefault="00817847">
            <w:pPr>
              <w:ind w:right="-53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tc>
      </w:tr>
    </w:tbl>
    <w:p w14:paraId="0D33A02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92BBB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Siła elektromotoryczna ogniwa (SEM = E</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 E</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zapisanego zgodnie z konwencją sztokholmską jest ZAWSZE dodatnia!</w:t>
      </w:r>
    </w:p>
    <w:p w14:paraId="683888B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E1AC8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ZNAK: „|” oznacza granicę faz: metal – elektrolit.</w:t>
      </w:r>
    </w:p>
    <w:p w14:paraId="7BA4549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ZNAK: „||” oznacza klucz elektrolityczny – mostek elektrolityczny (urządzenie służące do łączenia półogniw, umożliwia przemieszczanie się jonów, chroni przed  mieszaniem się roztworów elektrolitów)</w:t>
      </w:r>
    </w:p>
    <w:p w14:paraId="6A4D07E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342E6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pół</w:t>
      </w:r>
      <w:r>
        <w:rPr>
          <w:rFonts w:ascii="Times New Roman" w:eastAsia="Times New Roman" w:hAnsi="Times New Roman" w:cs="Times New Roman"/>
          <w:sz w:val="24"/>
          <w:szCs w:val="24"/>
        </w:rPr>
        <w:t>ogniwach gazowych i półogniwach redoks (np. Pt|Fe</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Fe</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elektroda wykonana jest z materiału obojętnego, który nie bierze udziału w reakcji, ale jest dobrym przewodnikiem, czyli służy do przenoszenia elektronów. Musi być ona uwzględniona w schemacie ogni</w:t>
      </w:r>
      <w:r>
        <w:rPr>
          <w:rFonts w:ascii="Times New Roman" w:eastAsia="Times New Roman" w:hAnsi="Times New Roman" w:cs="Times New Roman"/>
          <w:sz w:val="24"/>
          <w:szCs w:val="24"/>
        </w:rPr>
        <w:t>wa elektrochemicznego.</w:t>
      </w:r>
    </w:p>
    <w:p w14:paraId="74E54CA8" w14:textId="77777777" w:rsidR="00955E56" w:rsidRDefault="00955E56">
      <w:pPr>
        <w:rPr>
          <w:rFonts w:ascii="Times New Roman" w:eastAsia="Times New Roman" w:hAnsi="Times New Roman" w:cs="Times New Roman"/>
        </w:rPr>
      </w:pPr>
    </w:p>
    <w:p w14:paraId="1BBAB30F" w14:textId="77777777" w:rsidR="00955E56" w:rsidRDefault="00955E56">
      <w:pPr>
        <w:rPr>
          <w:rFonts w:ascii="Times New Roman" w:eastAsia="Times New Roman" w:hAnsi="Times New Roman" w:cs="Times New Roman"/>
        </w:rPr>
      </w:pPr>
    </w:p>
    <w:p w14:paraId="6473FAD2"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75.    Rezystancja zastępcza w równoległym obwodzie prądu stałego.</w:t>
      </w:r>
    </w:p>
    <w:p w14:paraId="506A4938"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F5C7C0" wp14:editId="75FCE916">
            <wp:extent cx="1800225" cy="866775"/>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0"/>
                    <a:srcRect/>
                    <a:stretch>
                      <a:fillRect/>
                    </a:stretch>
                  </pic:blipFill>
                  <pic:spPr>
                    <a:xfrm>
                      <a:off x="0" y="0"/>
                      <a:ext cx="1800225" cy="866775"/>
                    </a:xfrm>
                    <a:prstGeom prst="rect">
                      <a:avLst/>
                    </a:prstGeom>
                    <a:ln/>
                  </pic:spPr>
                </pic:pic>
              </a:graphicData>
            </a:graphic>
          </wp:inline>
        </w:drawing>
      </w:r>
    </w:p>
    <w:p w14:paraId="1887B7A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Dla równoległego obwodu prądu stałego rezystancję zastępczą wyznacza się w następujący sposób :</w:t>
      </w:r>
    </w:p>
    <w:p w14:paraId="299D07AA" w14:textId="77777777" w:rsidR="00955E56" w:rsidRDefault="00817847">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0286F71E" wp14:editId="0EC2F2C6">
            <wp:extent cx="2133600" cy="571500"/>
            <wp:effectExtent l="0" t="0" r="0" b="0"/>
            <wp:docPr id="376"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341"/>
                    <a:srcRect/>
                    <a:stretch>
                      <a:fillRect/>
                    </a:stretch>
                  </pic:blipFill>
                  <pic:spPr>
                    <a:xfrm>
                      <a:off x="0" y="0"/>
                      <a:ext cx="2133600" cy="571500"/>
                    </a:xfrm>
                    <a:prstGeom prst="rect">
                      <a:avLst/>
                    </a:prstGeom>
                    <a:ln/>
                  </pic:spPr>
                </pic:pic>
              </a:graphicData>
            </a:graphic>
          </wp:inline>
        </w:drawing>
      </w:r>
    </w:p>
    <w:p w14:paraId="083BCC9E" w14:textId="77777777" w:rsidR="00955E56" w:rsidRDefault="00817847">
      <w:pPr>
        <w:rPr>
          <w:rFonts w:ascii="Times New Roman" w:eastAsia="Times New Roman" w:hAnsi="Times New Roman" w:cs="Times New Roman"/>
          <w:color w:val="333333"/>
          <w:sz w:val="21"/>
          <w:szCs w:val="21"/>
          <w:highlight w:val="white"/>
        </w:rPr>
      </w:pPr>
      <w:r>
        <w:rPr>
          <w:rFonts w:ascii="Times New Roman" w:eastAsia="Times New Roman" w:hAnsi="Times New Roman" w:cs="Times New Roman"/>
          <w:color w:val="333333"/>
          <w:sz w:val="21"/>
          <w:szCs w:val="21"/>
          <w:highlight w:val="white"/>
        </w:rPr>
        <w:t xml:space="preserve"> napięcie </w:t>
      </w:r>
      <w:r>
        <w:rPr>
          <w:rFonts w:ascii="Times New Roman" w:eastAsia="Times New Roman" w:hAnsi="Times New Roman" w:cs="Times New Roman"/>
          <w:color w:val="333333"/>
          <w:sz w:val="25"/>
          <w:szCs w:val="25"/>
          <w:highlight w:val="white"/>
        </w:rPr>
        <w:t>U</w:t>
      </w:r>
      <w:r>
        <w:rPr>
          <w:rFonts w:ascii="Times New Roman" w:eastAsia="Times New Roman" w:hAnsi="Times New Roman" w:cs="Times New Roman"/>
          <w:color w:val="333333"/>
          <w:sz w:val="21"/>
          <w:szCs w:val="21"/>
          <w:highlight w:val="white"/>
        </w:rPr>
        <w:t xml:space="preserve"> jest wspólne – jednakowe na wszystkich trzech opornikach, natomiast prąd się rozgałęzia, zatem </w:t>
      </w:r>
      <w:r>
        <w:rPr>
          <w:rFonts w:ascii="Times New Roman" w:eastAsia="Times New Roman" w:hAnsi="Times New Roman" w:cs="Times New Roman"/>
          <w:color w:val="333333"/>
          <w:sz w:val="25"/>
          <w:szCs w:val="25"/>
          <w:highlight w:val="white"/>
        </w:rPr>
        <w:t>I=I</w:t>
      </w:r>
      <w:r>
        <w:rPr>
          <w:rFonts w:ascii="Times New Roman" w:eastAsia="Times New Roman" w:hAnsi="Times New Roman" w:cs="Times New Roman"/>
          <w:color w:val="333333"/>
          <w:sz w:val="18"/>
          <w:szCs w:val="18"/>
          <w:highlight w:val="white"/>
        </w:rPr>
        <w:t>1</w:t>
      </w:r>
      <w:r>
        <w:rPr>
          <w:rFonts w:ascii="Times New Roman" w:eastAsia="Times New Roman" w:hAnsi="Times New Roman" w:cs="Times New Roman"/>
          <w:color w:val="333333"/>
          <w:sz w:val="25"/>
          <w:szCs w:val="25"/>
          <w:highlight w:val="white"/>
        </w:rPr>
        <w:t>+I</w:t>
      </w:r>
      <w:r>
        <w:rPr>
          <w:rFonts w:ascii="Times New Roman" w:eastAsia="Times New Roman" w:hAnsi="Times New Roman" w:cs="Times New Roman"/>
          <w:color w:val="333333"/>
          <w:sz w:val="18"/>
          <w:szCs w:val="18"/>
          <w:highlight w:val="white"/>
        </w:rPr>
        <w:t>2</w:t>
      </w:r>
      <w:r>
        <w:rPr>
          <w:rFonts w:ascii="Times New Roman" w:eastAsia="Times New Roman" w:hAnsi="Times New Roman" w:cs="Times New Roman"/>
          <w:color w:val="333333"/>
          <w:sz w:val="25"/>
          <w:szCs w:val="25"/>
          <w:highlight w:val="white"/>
        </w:rPr>
        <w:t>+I</w:t>
      </w:r>
      <w:r>
        <w:rPr>
          <w:rFonts w:ascii="Times New Roman" w:eastAsia="Times New Roman" w:hAnsi="Times New Roman" w:cs="Times New Roman"/>
          <w:color w:val="333333"/>
          <w:sz w:val="18"/>
          <w:szCs w:val="18"/>
          <w:highlight w:val="white"/>
        </w:rPr>
        <w:t>3</w:t>
      </w:r>
    </w:p>
    <w:p w14:paraId="7925844A" w14:textId="77777777" w:rsidR="00955E56" w:rsidRDefault="00955E56">
      <w:pPr>
        <w:ind w:firstLine="0"/>
        <w:rPr>
          <w:rFonts w:ascii="Times New Roman" w:eastAsia="Times New Roman" w:hAnsi="Times New Roman" w:cs="Times New Roman"/>
          <w:color w:val="333333"/>
          <w:sz w:val="21"/>
          <w:szCs w:val="21"/>
          <w:highlight w:val="white"/>
        </w:rPr>
      </w:pPr>
    </w:p>
    <w:p w14:paraId="2F51023F" w14:textId="77777777" w:rsidR="00955E56" w:rsidRDefault="00955E56">
      <w:pPr>
        <w:rPr>
          <w:rFonts w:ascii="Times New Roman" w:eastAsia="Times New Roman" w:hAnsi="Times New Roman" w:cs="Times New Roman"/>
          <w:sz w:val="36"/>
          <w:szCs w:val="36"/>
        </w:rPr>
      </w:pPr>
    </w:p>
    <w:p w14:paraId="51CFEC00" w14:textId="77777777" w:rsidR="00955E56" w:rsidRDefault="00817847">
      <w:pPr>
        <w:pStyle w:val="Nagwek2"/>
        <w:ind w:left="840" w:hanging="420"/>
        <w:rPr>
          <w:rFonts w:ascii="Times New Roman" w:eastAsia="Times New Roman" w:hAnsi="Times New Roman" w:cs="Times New Roman"/>
          <w:b/>
          <w:i/>
          <w:u w:val="single"/>
        </w:rPr>
      </w:pPr>
      <w:bookmarkStart w:id="54" w:name="_Hlk534752546"/>
      <w:r>
        <w:rPr>
          <w:rFonts w:ascii="Times New Roman" w:eastAsia="Times New Roman" w:hAnsi="Times New Roman" w:cs="Times New Roman"/>
          <w:b/>
          <w:i/>
          <w:u w:val="single"/>
        </w:rPr>
        <w:lastRenderedPageBreak/>
        <w:t>76.    Rezystancja zastępcza w szeregowym obwodzie prądu stałego.</w:t>
      </w:r>
    </w:p>
    <w:p w14:paraId="309D8FEC"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Jeśli różnica potencjałów U jest przyłożona do oporoników połączonych szeregowo, to przez oporniki płyną prądy o jednakowym natężeniu I. Suma różnic potencjałów na opornikach jest równa przyłożonej różnicy potencjałów U. Oporniki połączone szeregowo można </w:t>
      </w:r>
      <w:r>
        <w:rPr>
          <w:rFonts w:ascii="Times New Roman" w:eastAsia="Times New Roman" w:hAnsi="Times New Roman" w:cs="Times New Roman"/>
          <w:sz w:val="24"/>
          <w:szCs w:val="24"/>
        </w:rPr>
        <w:t>zastąpić równoważnym opornikiem R</w:t>
      </w:r>
      <w:r>
        <w:rPr>
          <w:rFonts w:ascii="Times New Roman" w:eastAsia="Times New Roman" w:hAnsi="Times New Roman" w:cs="Times New Roman"/>
          <w:sz w:val="24"/>
          <w:szCs w:val="24"/>
          <w:vertAlign w:val="subscript"/>
        </w:rPr>
        <w:t>rw</w:t>
      </w:r>
      <w:r>
        <w:rPr>
          <w:rFonts w:ascii="Times New Roman" w:eastAsia="Times New Roman" w:hAnsi="Times New Roman" w:cs="Times New Roman"/>
          <w:sz w:val="24"/>
          <w:szCs w:val="24"/>
        </w:rPr>
        <w:t>, w którym płynie prąd o takim samym natężeniu I przy samej całkowitej różnicy potencjałów U, jak na opornikach w ułożeniu szeregowym.</w:t>
      </w:r>
    </w:p>
    <w:p w14:paraId="27A714FF" w14:textId="77777777" w:rsidR="00955E56" w:rsidRDefault="00817847">
      <w:pPr>
        <w:jc w:val="center"/>
      </w:pPr>
      <w:r>
        <w:rPr>
          <w:noProof/>
        </w:rPr>
        <w:drawing>
          <wp:inline distT="114300" distB="114300" distL="114300" distR="114300" wp14:anchorId="67E8443C" wp14:editId="548EAC61">
            <wp:extent cx="3343275" cy="561975"/>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2"/>
                    <a:srcRect/>
                    <a:stretch>
                      <a:fillRect/>
                    </a:stretch>
                  </pic:blipFill>
                  <pic:spPr>
                    <a:xfrm>
                      <a:off x="0" y="0"/>
                      <a:ext cx="3343275" cy="561975"/>
                    </a:xfrm>
                    <a:prstGeom prst="rect">
                      <a:avLst/>
                    </a:prstGeom>
                    <a:ln/>
                  </pic:spPr>
                </pic:pic>
              </a:graphicData>
            </a:graphic>
          </wp:inline>
        </w:drawing>
      </w:r>
    </w:p>
    <w:p w14:paraId="4FDD4052" w14:textId="77777777" w:rsidR="00955E56" w:rsidRDefault="00817847">
      <w:pPr>
        <w:jc w:val="center"/>
      </w:pPr>
      <w:r>
        <w:rPr>
          <w:noProof/>
        </w:rPr>
        <w:drawing>
          <wp:inline distT="114300" distB="114300" distL="114300" distR="114300" wp14:anchorId="0077E560" wp14:editId="12A74914">
            <wp:extent cx="2524125" cy="4600575"/>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3"/>
                    <a:srcRect/>
                    <a:stretch>
                      <a:fillRect/>
                    </a:stretch>
                  </pic:blipFill>
                  <pic:spPr>
                    <a:xfrm>
                      <a:off x="0" y="0"/>
                      <a:ext cx="2524125" cy="4600575"/>
                    </a:xfrm>
                    <a:prstGeom prst="rect">
                      <a:avLst/>
                    </a:prstGeom>
                    <a:ln/>
                  </pic:spPr>
                </pic:pic>
              </a:graphicData>
            </a:graphic>
          </wp:inline>
        </w:drawing>
      </w:r>
    </w:p>
    <w:bookmarkEnd w:id="54"/>
    <w:p w14:paraId="75F960C7"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77.    Roztwory stałe.</w:t>
      </w:r>
    </w:p>
    <w:p w14:paraId="7B02AE12"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[Wikipedia]</w:t>
      </w:r>
    </w:p>
    <w:p w14:paraId="30DCEB7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Roztwór stały, kryształ mieszany</w:t>
      </w:r>
      <w:r>
        <w:rPr>
          <w:rFonts w:ascii="Times New Roman" w:eastAsia="Times New Roman" w:hAnsi="Times New Roman" w:cs="Times New Roman"/>
        </w:rPr>
        <w:t xml:space="preserve"> – ciało stałe,</w:t>
      </w:r>
      <w:r>
        <w:rPr>
          <w:rFonts w:ascii="Times New Roman" w:eastAsia="Times New Roman" w:hAnsi="Times New Roman" w:cs="Times New Roman"/>
        </w:rPr>
        <w:t xml:space="preserve"> które jest jednorodną pod względem fizycznym fazą krystaliczną, zawierającą dwa lub więcej składników, np. dwa lub więcej rodzajów jonów metali w sieci krystalicznej. W roztworach stałych nie zmienia się typ struktury krystalicznej po dodaniu substancji r</w:t>
      </w:r>
      <w:r>
        <w:rPr>
          <w:rFonts w:ascii="Times New Roman" w:eastAsia="Times New Roman" w:hAnsi="Times New Roman" w:cs="Times New Roman"/>
        </w:rPr>
        <w:t>ozpuszczonej, a parametry sieci zmieniają się stopniowo wraz ze wzrostem stężenia substancji rozpuszczonych.</w:t>
      </w:r>
    </w:p>
    <w:p w14:paraId="26410E1E" w14:textId="77777777" w:rsidR="00955E56" w:rsidRDefault="00955E56">
      <w:pPr>
        <w:ind w:firstLine="0"/>
        <w:rPr>
          <w:rFonts w:ascii="Times New Roman" w:eastAsia="Times New Roman" w:hAnsi="Times New Roman" w:cs="Times New Roman"/>
        </w:rPr>
      </w:pPr>
    </w:p>
    <w:p w14:paraId="28C753F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Rodzaje roztworów stałych</w:t>
      </w:r>
    </w:p>
    <w:p w14:paraId="01EDE881" w14:textId="77777777" w:rsidR="00955E56" w:rsidRDefault="00817847">
      <w:pPr>
        <w:numPr>
          <w:ilvl w:val="0"/>
          <w:numId w:val="32"/>
        </w:numPr>
        <w:rPr>
          <w:rFonts w:ascii="Times New Roman" w:eastAsia="Times New Roman" w:hAnsi="Times New Roman" w:cs="Times New Roman"/>
        </w:rPr>
      </w:pPr>
      <w:r>
        <w:rPr>
          <w:rFonts w:ascii="Times New Roman" w:eastAsia="Times New Roman" w:hAnsi="Times New Roman" w:cs="Times New Roman"/>
        </w:rPr>
        <w:lastRenderedPageBreak/>
        <w:t>Pierwszego rodzaju – substytucyjne podstawieniowe, różnowęzłowe – powstają gdy składniki rozpuszczone mają podobną budow</w:t>
      </w:r>
      <w:r>
        <w:rPr>
          <w:rFonts w:ascii="Times New Roman" w:eastAsia="Times New Roman" w:hAnsi="Times New Roman" w:cs="Times New Roman"/>
        </w:rPr>
        <w:t>ę do rozpuszczalnika (są izomorficzne)</w:t>
      </w:r>
    </w:p>
    <w:p w14:paraId="1EFD5D4E" w14:textId="77777777" w:rsidR="00955E56" w:rsidRDefault="00817847">
      <w:pPr>
        <w:numPr>
          <w:ilvl w:val="0"/>
          <w:numId w:val="32"/>
        </w:numPr>
        <w:rPr>
          <w:rFonts w:ascii="Times New Roman" w:eastAsia="Times New Roman" w:hAnsi="Times New Roman" w:cs="Times New Roman"/>
        </w:rPr>
      </w:pPr>
      <w:r>
        <w:rPr>
          <w:rFonts w:ascii="Times New Roman" w:eastAsia="Times New Roman" w:hAnsi="Times New Roman" w:cs="Times New Roman"/>
        </w:rPr>
        <w:t>Drugiego rodzaju – addycyjne, międzywęzłowe, śródwęzłowe – powstają w przypadku braku izomorfizmu oraz gdy wielkość przestrzeni międzywęzłowych (luk) umożliwia ulokowanie w nich atomów lub jonów substancji rozpuszczon</w:t>
      </w:r>
      <w:r>
        <w:rPr>
          <w:rFonts w:ascii="Times New Roman" w:eastAsia="Times New Roman" w:hAnsi="Times New Roman" w:cs="Times New Roman"/>
        </w:rPr>
        <w:t>ej</w:t>
      </w:r>
    </w:p>
    <w:p w14:paraId="78F134E7" w14:textId="77777777" w:rsidR="00955E56" w:rsidRDefault="00817847">
      <w:pPr>
        <w:numPr>
          <w:ilvl w:val="0"/>
          <w:numId w:val="32"/>
        </w:numPr>
        <w:rPr>
          <w:rFonts w:ascii="Times New Roman" w:eastAsia="Times New Roman" w:hAnsi="Times New Roman" w:cs="Times New Roman"/>
        </w:rPr>
      </w:pPr>
      <w:r>
        <w:rPr>
          <w:rFonts w:ascii="Times New Roman" w:eastAsia="Times New Roman" w:hAnsi="Times New Roman" w:cs="Times New Roman"/>
        </w:rPr>
        <w:t>Trzeciego rodzaju – pustowęzłowe, deficytowe, stopy substrakcyjne – rolę rozpuszczalnika odgrywa uporządkowany roztwór stały (nadstruktura) którego skład chemiczny zależy od liczby pustych węzłów sieci</w:t>
      </w:r>
    </w:p>
    <w:p w14:paraId="58878245" w14:textId="77777777" w:rsidR="00955E56" w:rsidRDefault="00955E56">
      <w:pPr>
        <w:ind w:left="720" w:firstLine="0"/>
        <w:rPr>
          <w:rFonts w:ascii="Times New Roman" w:eastAsia="Times New Roman" w:hAnsi="Times New Roman" w:cs="Times New Roman"/>
        </w:rPr>
      </w:pPr>
    </w:p>
    <w:p w14:paraId="619D70C0" w14:textId="77777777" w:rsidR="00955E56" w:rsidRDefault="00817847">
      <w:pPr>
        <w:ind w:left="360" w:firstLine="0"/>
        <w:rPr>
          <w:rFonts w:ascii="Times New Roman" w:eastAsia="Times New Roman" w:hAnsi="Times New Roman" w:cs="Times New Roman"/>
        </w:rPr>
      </w:pPr>
      <w:r>
        <w:rPr>
          <w:rFonts w:ascii="Times New Roman" w:eastAsia="Times New Roman" w:hAnsi="Times New Roman" w:cs="Times New Roman"/>
        </w:rPr>
        <w:t>Roztwory stałe występują w:</w:t>
      </w:r>
    </w:p>
    <w:p w14:paraId="6FFB4DDD" w14:textId="77777777" w:rsidR="00955E56" w:rsidRDefault="00817847">
      <w:pPr>
        <w:numPr>
          <w:ilvl w:val="0"/>
          <w:numId w:val="3"/>
        </w:numPr>
        <w:rPr>
          <w:rFonts w:ascii="Times New Roman" w:eastAsia="Times New Roman" w:hAnsi="Times New Roman" w:cs="Times New Roman"/>
        </w:rPr>
      </w:pPr>
      <w:r>
        <w:rPr>
          <w:rFonts w:ascii="Times New Roman" w:eastAsia="Times New Roman" w:hAnsi="Times New Roman" w:cs="Times New Roman"/>
        </w:rPr>
        <w:t>Metalurgii – stopy met</w:t>
      </w:r>
      <w:r>
        <w:rPr>
          <w:rFonts w:ascii="Times New Roman" w:eastAsia="Times New Roman" w:hAnsi="Times New Roman" w:cs="Times New Roman"/>
        </w:rPr>
        <w:t>ali, np. stal, żeliwo, stopy miedzi</w:t>
      </w:r>
    </w:p>
    <w:p w14:paraId="16E70881" w14:textId="77777777" w:rsidR="00955E56" w:rsidRDefault="00817847">
      <w:pPr>
        <w:numPr>
          <w:ilvl w:val="0"/>
          <w:numId w:val="3"/>
        </w:numPr>
        <w:rPr>
          <w:rFonts w:ascii="Times New Roman" w:eastAsia="Times New Roman" w:hAnsi="Times New Roman" w:cs="Times New Roman"/>
        </w:rPr>
      </w:pPr>
      <w:r>
        <w:rPr>
          <w:rFonts w:ascii="Times New Roman" w:eastAsia="Times New Roman" w:hAnsi="Times New Roman" w:cs="Times New Roman"/>
        </w:rPr>
        <w:t>Mineralogia – roztwory stałe w minerałach powstają gdy między dwoma minerałami dochodzi do wzajemnej wymiany kationu w dowolnej proporcji</w:t>
      </w:r>
    </w:p>
    <w:p w14:paraId="383E0206" w14:textId="77777777" w:rsidR="00955E56" w:rsidRDefault="00955E56">
      <w:pPr>
        <w:ind w:firstLine="0"/>
        <w:rPr>
          <w:rFonts w:ascii="Times New Roman" w:eastAsia="Times New Roman" w:hAnsi="Times New Roman" w:cs="Times New Roman"/>
        </w:rPr>
      </w:pPr>
    </w:p>
    <w:p w14:paraId="3DE06CC2"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78.    Ruch obrotowy – wielkości fizyczne.</w:t>
      </w:r>
    </w:p>
    <w:p w14:paraId="65B91A60" w14:textId="77777777" w:rsidR="00955E56" w:rsidRDefault="00955E56">
      <w:pPr>
        <w:rPr>
          <w:rFonts w:ascii="Times New Roman" w:eastAsia="Times New Roman" w:hAnsi="Times New Roman" w:cs="Times New Roman"/>
        </w:rPr>
      </w:pPr>
    </w:p>
    <w:tbl>
      <w:tblPr>
        <w:tblStyle w:val="a3"/>
        <w:tblW w:w="90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3"/>
        <w:gridCol w:w="2263"/>
        <w:gridCol w:w="2263"/>
        <w:gridCol w:w="2263"/>
      </w:tblGrid>
      <w:tr w:rsidR="00955E56" w14:paraId="6128E722" w14:textId="77777777">
        <w:tc>
          <w:tcPr>
            <w:tcW w:w="2263" w:type="dxa"/>
            <w:shd w:val="clear" w:color="auto" w:fill="auto"/>
            <w:tcMar>
              <w:top w:w="100" w:type="dxa"/>
              <w:left w:w="100" w:type="dxa"/>
              <w:bottom w:w="100" w:type="dxa"/>
              <w:right w:w="100" w:type="dxa"/>
            </w:tcMar>
          </w:tcPr>
          <w:p w14:paraId="0935D528"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Wielkość</w:t>
            </w:r>
          </w:p>
        </w:tc>
        <w:tc>
          <w:tcPr>
            <w:tcW w:w="2263" w:type="dxa"/>
            <w:shd w:val="clear" w:color="auto" w:fill="auto"/>
            <w:tcMar>
              <w:top w:w="100" w:type="dxa"/>
              <w:left w:w="100" w:type="dxa"/>
              <w:bottom w:w="100" w:type="dxa"/>
              <w:right w:w="100" w:type="dxa"/>
            </w:tcMar>
          </w:tcPr>
          <w:p w14:paraId="713F11CE"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Ruch postępowy</w:t>
            </w:r>
          </w:p>
        </w:tc>
        <w:tc>
          <w:tcPr>
            <w:tcW w:w="2263" w:type="dxa"/>
            <w:shd w:val="clear" w:color="auto" w:fill="auto"/>
            <w:tcMar>
              <w:top w:w="100" w:type="dxa"/>
              <w:left w:w="100" w:type="dxa"/>
              <w:bottom w:w="100" w:type="dxa"/>
              <w:right w:w="100" w:type="dxa"/>
            </w:tcMar>
          </w:tcPr>
          <w:p w14:paraId="1B9B0778"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Ruch obrotowy</w:t>
            </w:r>
          </w:p>
        </w:tc>
        <w:tc>
          <w:tcPr>
            <w:tcW w:w="2263" w:type="dxa"/>
            <w:shd w:val="clear" w:color="auto" w:fill="auto"/>
            <w:tcMar>
              <w:top w:w="100" w:type="dxa"/>
              <w:left w:w="100" w:type="dxa"/>
              <w:bottom w:w="100" w:type="dxa"/>
              <w:right w:w="100" w:type="dxa"/>
            </w:tcMar>
          </w:tcPr>
          <w:p w14:paraId="257A5558"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Wzory</w:t>
            </w:r>
          </w:p>
        </w:tc>
      </w:tr>
      <w:tr w:rsidR="00955E56" w14:paraId="28CF6C19" w14:textId="77777777">
        <w:tc>
          <w:tcPr>
            <w:tcW w:w="2263" w:type="dxa"/>
            <w:shd w:val="clear" w:color="auto" w:fill="auto"/>
            <w:tcMar>
              <w:top w:w="100" w:type="dxa"/>
              <w:left w:w="100" w:type="dxa"/>
              <w:bottom w:w="100" w:type="dxa"/>
              <w:right w:w="100" w:type="dxa"/>
            </w:tcMar>
          </w:tcPr>
          <w:p w14:paraId="7937FF34"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Prędkość</w:t>
            </w:r>
          </w:p>
        </w:tc>
        <w:tc>
          <w:tcPr>
            <w:tcW w:w="2263" w:type="dxa"/>
            <w:shd w:val="clear" w:color="auto" w:fill="auto"/>
            <w:tcMar>
              <w:top w:w="100" w:type="dxa"/>
              <w:left w:w="100" w:type="dxa"/>
              <w:bottom w:w="100" w:type="dxa"/>
              <w:right w:w="100" w:type="dxa"/>
            </w:tcMar>
          </w:tcPr>
          <w:p w14:paraId="744677C1"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V = s/t [m/s]</w:t>
            </w:r>
          </w:p>
        </w:tc>
        <w:tc>
          <w:tcPr>
            <w:tcW w:w="2263" w:type="dxa"/>
            <w:shd w:val="clear" w:color="auto" w:fill="auto"/>
            <w:tcMar>
              <w:top w:w="100" w:type="dxa"/>
              <w:left w:w="100" w:type="dxa"/>
              <w:bottom w:w="100" w:type="dxa"/>
              <w:right w:w="100" w:type="dxa"/>
            </w:tcMar>
          </w:tcPr>
          <w:p w14:paraId="4E6D2FB5"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ω = α/t [rad/s]</w:t>
            </w:r>
          </w:p>
        </w:tc>
        <w:tc>
          <w:tcPr>
            <w:tcW w:w="2263" w:type="dxa"/>
            <w:shd w:val="clear" w:color="auto" w:fill="auto"/>
            <w:tcMar>
              <w:top w:w="100" w:type="dxa"/>
              <w:left w:w="100" w:type="dxa"/>
              <w:bottom w:w="100" w:type="dxa"/>
              <w:right w:w="100" w:type="dxa"/>
            </w:tcMar>
          </w:tcPr>
          <w:p w14:paraId="4DCC11B0"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V = ωR</w:t>
            </w:r>
          </w:p>
        </w:tc>
      </w:tr>
      <w:tr w:rsidR="00955E56" w14:paraId="6B76CD97" w14:textId="77777777">
        <w:tc>
          <w:tcPr>
            <w:tcW w:w="2263" w:type="dxa"/>
            <w:shd w:val="clear" w:color="auto" w:fill="auto"/>
            <w:tcMar>
              <w:top w:w="100" w:type="dxa"/>
              <w:left w:w="100" w:type="dxa"/>
              <w:bottom w:w="100" w:type="dxa"/>
              <w:right w:w="100" w:type="dxa"/>
            </w:tcMar>
          </w:tcPr>
          <w:p w14:paraId="3872C8C9"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Przyspieszenie</w:t>
            </w:r>
          </w:p>
        </w:tc>
        <w:tc>
          <w:tcPr>
            <w:tcW w:w="2263" w:type="dxa"/>
            <w:shd w:val="clear" w:color="auto" w:fill="auto"/>
            <w:tcMar>
              <w:top w:w="100" w:type="dxa"/>
              <w:left w:w="100" w:type="dxa"/>
              <w:bottom w:w="100" w:type="dxa"/>
              <w:right w:w="100" w:type="dxa"/>
            </w:tcMar>
          </w:tcPr>
          <w:p w14:paraId="268D885C"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a = V/t [m/s</w:t>
            </w:r>
            <w:r>
              <w:rPr>
                <w:rFonts w:ascii="Times New Roman" w:eastAsia="Times New Roman" w:hAnsi="Times New Roman" w:cs="Times New Roman"/>
                <w:vertAlign w:val="superscript"/>
              </w:rPr>
              <w:t>2</w:t>
            </w:r>
            <w:r>
              <w:rPr>
                <w:rFonts w:ascii="Times New Roman" w:eastAsia="Times New Roman" w:hAnsi="Times New Roman" w:cs="Times New Roman"/>
              </w:rPr>
              <w:t>]</w:t>
            </w:r>
          </w:p>
        </w:tc>
        <w:tc>
          <w:tcPr>
            <w:tcW w:w="2263" w:type="dxa"/>
            <w:shd w:val="clear" w:color="auto" w:fill="auto"/>
            <w:tcMar>
              <w:top w:w="100" w:type="dxa"/>
              <w:left w:w="100" w:type="dxa"/>
              <w:bottom w:w="100" w:type="dxa"/>
              <w:right w:w="100" w:type="dxa"/>
            </w:tcMar>
          </w:tcPr>
          <w:p w14:paraId="1EB4F3E3"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ε = ω/t [rad/s</w:t>
            </w:r>
            <w:r>
              <w:rPr>
                <w:rFonts w:ascii="Times New Roman" w:eastAsia="Times New Roman" w:hAnsi="Times New Roman" w:cs="Times New Roman"/>
                <w:vertAlign w:val="superscript"/>
              </w:rPr>
              <w:t>2</w:t>
            </w:r>
            <w:r>
              <w:rPr>
                <w:rFonts w:ascii="Times New Roman" w:eastAsia="Times New Roman" w:hAnsi="Times New Roman" w:cs="Times New Roman"/>
              </w:rPr>
              <w:t>]</w:t>
            </w:r>
          </w:p>
        </w:tc>
        <w:tc>
          <w:tcPr>
            <w:tcW w:w="2263" w:type="dxa"/>
            <w:shd w:val="clear" w:color="auto" w:fill="auto"/>
            <w:tcMar>
              <w:top w:w="100" w:type="dxa"/>
              <w:left w:w="100" w:type="dxa"/>
              <w:bottom w:w="100" w:type="dxa"/>
              <w:right w:w="100" w:type="dxa"/>
            </w:tcMar>
          </w:tcPr>
          <w:p w14:paraId="1EFD035D"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a = εR</w:t>
            </w:r>
          </w:p>
        </w:tc>
      </w:tr>
      <w:tr w:rsidR="00955E56" w14:paraId="1EA906E5" w14:textId="77777777">
        <w:tc>
          <w:tcPr>
            <w:tcW w:w="2263" w:type="dxa"/>
            <w:shd w:val="clear" w:color="auto" w:fill="auto"/>
            <w:tcMar>
              <w:top w:w="100" w:type="dxa"/>
              <w:left w:w="100" w:type="dxa"/>
              <w:bottom w:w="100" w:type="dxa"/>
              <w:right w:w="100" w:type="dxa"/>
            </w:tcMar>
          </w:tcPr>
          <w:p w14:paraId="47BA0CA5"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Droga</w:t>
            </w:r>
          </w:p>
        </w:tc>
        <w:tc>
          <w:tcPr>
            <w:tcW w:w="2263" w:type="dxa"/>
            <w:shd w:val="clear" w:color="auto" w:fill="auto"/>
            <w:tcMar>
              <w:top w:w="100" w:type="dxa"/>
              <w:left w:w="100" w:type="dxa"/>
              <w:bottom w:w="100" w:type="dxa"/>
              <w:right w:w="100" w:type="dxa"/>
            </w:tcMar>
          </w:tcPr>
          <w:p w14:paraId="4783FA45"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s = at</w:t>
            </w:r>
            <w:r>
              <w:rPr>
                <w:rFonts w:ascii="Times New Roman" w:eastAsia="Times New Roman" w:hAnsi="Times New Roman" w:cs="Times New Roman"/>
                <w:vertAlign w:val="superscript"/>
              </w:rPr>
              <w:t>2</w:t>
            </w:r>
            <w:r>
              <w:rPr>
                <w:rFonts w:ascii="Times New Roman" w:eastAsia="Times New Roman" w:hAnsi="Times New Roman" w:cs="Times New Roman"/>
              </w:rPr>
              <w:t>/2 [m]</w:t>
            </w:r>
          </w:p>
        </w:tc>
        <w:tc>
          <w:tcPr>
            <w:tcW w:w="2263" w:type="dxa"/>
            <w:shd w:val="clear" w:color="auto" w:fill="auto"/>
            <w:tcMar>
              <w:top w:w="100" w:type="dxa"/>
              <w:left w:w="100" w:type="dxa"/>
              <w:bottom w:w="100" w:type="dxa"/>
              <w:right w:w="100" w:type="dxa"/>
            </w:tcMar>
          </w:tcPr>
          <w:p w14:paraId="2D250B39"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α = εt</w:t>
            </w:r>
            <w:r>
              <w:rPr>
                <w:rFonts w:ascii="Times New Roman" w:eastAsia="Times New Roman" w:hAnsi="Times New Roman" w:cs="Times New Roman"/>
                <w:vertAlign w:val="superscript"/>
              </w:rPr>
              <w:t>2</w:t>
            </w:r>
            <w:r>
              <w:rPr>
                <w:rFonts w:ascii="Times New Roman" w:eastAsia="Times New Roman" w:hAnsi="Times New Roman" w:cs="Times New Roman"/>
              </w:rPr>
              <w:t>/2 [rad]</w:t>
            </w:r>
          </w:p>
        </w:tc>
        <w:tc>
          <w:tcPr>
            <w:tcW w:w="2263" w:type="dxa"/>
            <w:shd w:val="clear" w:color="auto" w:fill="auto"/>
            <w:tcMar>
              <w:top w:w="100" w:type="dxa"/>
              <w:left w:w="100" w:type="dxa"/>
              <w:bottom w:w="100" w:type="dxa"/>
              <w:right w:w="100" w:type="dxa"/>
            </w:tcMar>
          </w:tcPr>
          <w:p w14:paraId="012C619A"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α = n2π</w:t>
            </w:r>
          </w:p>
        </w:tc>
      </w:tr>
      <w:tr w:rsidR="00955E56" w14:paraId="24C9DF15" w14:textId="77777777">
        <w:tc>
          <w:tcPr>
            <w:tcW w:w="2263" w:type="dxa"/>
            <w:shd w:val="clear" w:color="auto" w:fill="auto"/>
            <w:tcMar>
              <w:top w:w="100" w:type="dxa"/>
              <w:left w:w="100" w:type="dxa"/>
              <w:bottom w:w="100" w:type="dxa"/>
              <w:right w:w="100" w:type="dxa"/>
            </w:tcMar>
          </w:tcPr>
          <w:p w14:paraId="557A50A3"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Siła</w:t>
            </w:r>
          </w:p>
        </w:tc>
        <w:tc>
          <w:tcPr>
            <w:tcW w:w="2263" w:type="dxa"/>
            <w:shd w:val="clear" w:color="auto" w:fill="auto"/>
            <w:tcMar>
              <w:top w:w="100" w:type="dxa"/>
              <w:left w:w="100" w:type="dxa"/>
              <w:bottom w:w="100" w:type="dxa"/>
              <w:right w:w="100" w:type="dxa"/>
            </w:tcMar>
          </w:tcPr>
          <w:p w14:paraId="50747390"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F [N]</w:t>
            </w:r>
          </w:p>
        </w:tc>
        <w:tc>
          <w:tcPr>
            <w:tcW w:w="2263" w:type="dxa"/>
            <w:shd w:val="clear" w:color="auto" w:fill="auto"/>
            <w:tcMar>
              <w:top w:w="100" w:type="dxa"/>
              <w:left w:w="100" w:type="dxa"/>
              <w:bottom w:w="100" w:type="dxa"/>
              <w:right w:w="100" w:type="dxa"/>
            </w:tcMar>
          </w:tcPr>
          <w:p w14:paraId="1E824484"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M [Nm]</w:t>
            </w:r>
          </w:p>
        </w:tc>
        <w:tc>
          <w:tcPr>
            <w:tcW w:w="2263" w:type="dxa"/>
            <w:shd w:val="clear" w:color="auto" w:fill="auto"/>
            <w:tcMar>
              <w:top w:w="100" w:type="dxa"/>
              <w:left w:w="100" w:type="dxa"/>
              <w:bottom w:w="100" w:type="dxa"/>
              <w:right w:w="100" w:type="dxa"/>
            </w:tcMar>
          </w:tcPr>
          <w:p w14:paraId="068B3055"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M = FR</w:t>
            </w:r>
          </w:p>
        </w:tc>
      </w:tr>
      <w:tr w:rsidR="00955E56" w14:paraId="77130BD7" w14:textId="77777777">
        <w:tc>
          <w:tcPr>
            <w:tcW w:w="2263" w:type="dxa"/>
            <w:shd w:val="clear" w:color="auto" w:fill="auto"/>
            <w:tcMar>
              <w:top w:w="100" w:type="dxa"/>
              <w:left w:w="100" w:type="dxa"/>
              <w:bottom w:w="100" w:type="dxa"/>
              <w:right w:w="100" w:type="dxa"/>
            </w:tcMar>
          </w:tcPr>
          <w:p w14:paraId="6F7FF6ED"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Masa</w:t>
            </w:r>
          </w:p>
        </w:tc>
        <w:tc>
          <w:tcPr>
            <w:tcW w:w="2263" w:type="dxa"/>
            <w:shd w:val="clear" w:color="auto" w:fill="auto"/>
            <w:tcMar>
              <w:top w:w="100" w:type="dxa"/>
              <w:left w:w="100" w:type="dxa"/>
              <w:bottom w:w="100" w:type="dxa"/>
              <w:right w:w="100" w:type="dxa"/>
            </w:tcMar>
          </w:tcPr>
          <w:p w14:paraId="1B30DB2F"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m [g]</w:t>
            </w:r>
          </w:p>
        </w:tc>
        <w:tc>
          <w:tcPr>
            <w:tcW w:w="2263" w:type="dxa"/>
            <w:shd w:val="clear" w:color="auto" w:fill="auto"/>
            <w:tcMar>
              <w:top w:w="100" w:type="dxa"/>
              <w:left w:w="100" w:type="dxa"/>
              <w:bottom w:w="100" w:type="dxa"/>
              <w:right w:w="100" w:type="dxa"/>
            </w:tcMar>
          </w:tcPr>
          <w:p w14:paraId="3C5561EE"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I - moment bezwładności [m</w:t>
            </w:r>
            <w:r>
              <w:rPr>
                <w:rFonts w:ascii="Times New Roman" w:eastAsia="Times New Roman" w:hAnsi="Times New Roman" w:cs="Times New Roman"/>
                <w:vertAlign w:val="superscript"/>
              </w:rPr>
              <w:t>2</w:t>
            </w:r>
            <w:r>
              <w:rPr>
                <w:rFonts w:ascii="Times New Roman" w:eastAsia="Times New Roman" w:hAnsi="Times New Roman" w:cs="Times New Roman"/>
              </w:rPr>
              <w:t>g]</w:t>
            </w:r>
          </w:p>
        </w:tc>
        <w:tc>
          <w:tcPr>
            <w:tcW w:w="2263" w:type="dxa"/>
            <w:shd w:val="clear" w:color="auto" w:fill="auto"/>
            <w:tcMar>
              <w:top w:w="100" w:type="dxa"/>
              <w:left w:w="100" w:type="dxa"/>
              <w:bottom w:w="100" w:type="dxa"/>
              <w:right w:w="100" w:type="dxa"/>
            </w:tcMar>
          </w:tcPr>
          <w:p w14:paraId="329AC8B8"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I = m</w:t>
            </w:r>
            <w:r>
              <w:rPr>
                <w:rFonts w:ascii="Times New Roman" w:eastAsia="Times New Roman" w:hAnsi="Times New Roman" w:cs="Times New Roman"/>
                <w:vertAlign w:val="subscript"/>
              </w:rPr>
              <w:t>1</w:t>
            </w:r>
            <w:r>
              <w:rPr>
                <w:rFonts w:ascii="Times New Roman" w:eastAsia="Times New Roman" w:hAnsi="Times New Roman" w:cs="Times New Roman"/>
              </w:rPr>
              <w:t>r</w:t>
            </w:r>
            <w:r>
              <w:rPr>
                <w:rFonts w:ascii="Times New Roman" w:eastAsia="Times New Roman" w:hAnsi="Times New Roman" w:cs="Times New Roman"/>
                <w:vertAlign w:val="subscript"/>
              </w:rPr>
              <w:t>1</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m</w:t>
            </w:r>
            <w:r>
              <w:rPr>
                <w:rFonts w:ascii="Times New Roman" w:eastAsia="Times New Roman" w:hAnsi="Times New Roman" w:cs="Times New Roman"/>
                <w:vertAlign w:val="subscript"/>
              </w:rPr>
              <w:t>2</w:t>
            </w:r>
            <w:r>
              <w:rPr>
                <w:rFonts w:ascii="Times New Roman" w:eastAsia="Times New Roman" w:hAnsi="Times New Roman" w:cs="Times New Roman"/>
              </w:rPr>
              <w:t>r</w:t>
            </w:r>
            <w:r>
              <w:rPr>
                <w:rFonts w:ascii="Times New Roman" w:eastAsia="Times New Roman" w:hAnsi="Times New Roman" w:cs="Times New Roman"/>
                <w:vertAlign w:val="subscript"/>
              </w:rPr>
              <w:t>2</w:t>
            </w:r>
            <w:r>
              <w:rPr>
                <w:rFonts w:ascii="Times New Roman" w:eastAsia="Times New Roman" w:hAnsi="Times New Roman" w:cs="Times New Roman"/>
                <w:vertAlign w:val="superscript"/>
              </w:rPr>
              <w:t>2</w:t>
            </w:r>
            <w:r>
              <w:rPr>
                <w:rFonts w:ascii="Times New Roman" w:eastAsia="Times New Roman" w:hAnsi="Times New Roman" w:cs="Times New Roman"/>
              </w:rPr>
              <w:t>...</w:t>
            </w:r>
          </w:p>
        </w:tc>
      </w:tr>
      <w:tr w:rsidR="00955E56" w14:paraId="3C0B87CC" w14:textId="77777777">
        <w:tc>
          <w:tcPr>
            <w:tcW w:w="2263" w:type="dxa"/>
            <w:shd w:val="clear" w:color="auto" w:fill="auto"/>
            <w:tcMar>
              <w:top w:w="100" w:type="dxa"/>
              <w:left w:w="100" w:type="dxa"/>
              <w:bottom w:w="100" w:type="dxa"/>
              <w:right w:w="100" w:type="dxa"/>
            </w:tcMar>
          </w:tcPr>
          <w:p w14:paraId="30BA1E82"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Energia kinetyczna</w:t>
            </w:r>
          </w:p>
        </w:tc>
        <w:tc>
          <w:tcPr>
            <w:tcW w:w="2263" w:type="dxa"/>
            <w:shd w:val="clear" w:color="auto" w:fill="auto"/>
            <w:tcMar>
              <w:top w:w="100" w:type="dxa"/>
              <w:left w:w="100" w:type="dxa"/>
              <w:bottom w:w="100" w:type="dxa"/>
              <w:right w:w="100" w:type="dxa"/>
            </w:tcMar>
          </w:tcPr>
          <w:p w14:paraId="6F312E2D"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E = mv</w:t>
            </w:r>
            <w:r>
              <w:rPr>
                <w:rFonts w:ascii="Times New Roman" w:eastAsia="Times New Roman" w:hAnsi="Times New Roman" w:cs="Times New Roman"/>
                <w:vertAlign w:val="superscript"/>
              </w:rPr>
              <w:t>2</w:t>
            </w:r>
            <w:r>
              <w:rPr>
                <w:rFonts w:ascii="Times New Roman" w:eastAsia="Times New Roman" w:hAnsi="Times New Roman" w:cs="Times New Roman"/>
              </w:rPr>
              <w:t>/2 [J]</w:t>
            </w:r>
          </w:p>
        </w:tc>
        <w:tc>
          <w:tcPr>
            <w:tcW w:w="2263" w:type="dxa"/>
            <w:shd w:val="clear" w:color="auto" w:fill="auto"/>
            <w:tcMar>
              <w:top w:w="100" w:type="dxa"/>
              <w:left w:w="100" w:type="dxa"/>
              <w:bottom w:w="100" w:type="dxa"/>
              <w:right w:w="100" w:type="dxa"/>
            </w:tcMar>
          </w:tcPr>
          <w:p w14:paraId="4CC56317"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E</w:t>
            </w:r>
            <w:r>
              <w:rPr>
                <w:rFonts w:ascii="Times New Roman" w:eastAsia="Times New Roman" w:hAnsi="Times New Roman" w:cs="Times New Roman"/>
                <w:vertAlign w:val="subscript"/>
              </w:rPr>
              <w:t>kinetyczna</w:t>
            </w:r>
            <w:r>
              <w:rPr>
                <w:rFonts w:ascii="Times New Roman" w:eastAsia="Times New Roman" w:hAnsi="Times New Roman" w:cs="Times New Roman"/>
              </w:rPr>
              <w:t xml:space="preserve"> [J]</w:t>
            </w:r>
          </w:p>
        </w:tc>
        <w:tc>
          <w:tcPr>
            <w:tcW w:w="2263" w:type="dxa"/>
            <w:shd w:val="clear" w:color="auto" w:fill="auto"/>
            <w:tcMar>
              <w:top w:w="100" w:type="dxa"/>
              <w:left w:w="100" w:type="dxa"/>
              <w:bottom w:w="100" w:type="dxa"/>
              <w:right w:w="100" w:type="dxa"/>
            </w:tcMar>
          </w:tcPr>
          <w:p w14:paraId="4B77552D"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E</w:t>
            </w:r>
            <w:r>
              <w:rPr>
                <w:rFonts w:ascii="Times New Roman" w:eastAsia="Times New Roman" w:hAnsi="Times New Roman" w:cs="Times New Roman"/>
                <w:vertAlign w:val="subscript"/>
              </w:rPr>
              <w:t>k</w:t>
            </w:r>
            <w:r>
              <w:rPr>
                <w:rFonts w:ascii="Times New Roman" w:eastAsia="Times New Roman" w:hAnsi="Times New Roman" w:cs="Times New Roman"/>
              </w:rPr>
              <w:t xml:space="preserve"> = Iω</w:t>
            </w:r>
            <w:r>
              <w:rPr>
                <w:rFonts w:ascii="Times New Roman" w:eastAsia="Times New Roman" w:hAnsi="Times New Roman" w:cs="Times New Roman"/>
                <w:vertAlign w:val="superscript"/>
              </w:rPr>
              <w:t>2</w:t>
            </w:r>
            <w:r>
              <w:rPr>
                <w:rFonts w:ascii="Times New Roman" w:eastAsia="Times New Roman" w:hAnsi="Times New Roman" w:cs="Times New Roman"/>
              </w:rPr>
              <w:t>/2</w:t>
            </w:r>
          </w:p>
        </w:tc>
      </w:tr>
      <w:tr w:rsidR="00955E56" w14:paraId="157F5D33" w14:textId="77777777">
        <w:tc>
          <w:tcPr>
            <w:tcW w:w="2263" w:type="dxa"/>
            <w:shd w:val="clear" w:color="auto" w:fill="auto"/>
            <w:tcMar>
              <w:top w:w="100" w:type="dxa"/>
              <w:left w:w="100" w:type="dxa"/>
              <w:bottom w:w="100" w:type="dxa"/>
              <w:right w:w="100" w:type="dxa"/>
            </w:tcMar>
          </w:tcPr>
          <w:p w14:paraId="21657EE5"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Równanie kinetyczne</w:t>
            </w:r>
          </w:p>
        </w:tc>
        <w:tc>
          <w:tcPr>
            <w:tcW w:w="2263" w:type="dxa"/>
            <w:shd w:val="clear" w:color="auto" w:fill="auto"/>
            <w:tcMar>
              <w:top w:w="100" w:type="dxa"/>
              <w:left w:w="100" w:type="dxa"/>
              <w:bottom w:w="100" w:type="dxa"/>
              <w:right w:w="100" w:type="dxa"/>
            </w:tcMar>
          </w:tcPr>
          <w:p w14:paraId="4DC1CC3D"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F = ma [N]</w:t>
            </w:r>
          </w:p>
        </w:tc>
        <w:tc>
          <w:tcPr>
            <w:tcW w:w="2263" w:type="dxa"/>
            <w:shd w:val="clear" w:color="auto" w:fill="auto"/>
            <w:tcMar>
              <w:top w:w="100" w:type="dxa"/>
              <w:left w:w="100" w:type="dxa"/>
              <w:bottom w:w="100" w:type="dxa"/>
              <w:right w:w="100" w:type="dxa"/>
            </w:tcMar>
          </w:tcPr>
          <w:p w14:paraId="1EC53114"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M = Iε [m</w:t>
            </w:r>
            <w:r>
              <w:rPr>
                <w:rFonts w:ascii="Times New Roman" w:eastAsia="Times New Roman" w:hAnsi="Times New Roman" w:cs="Times New Roman"/>
                <w:vertAlign w:val="superscript"/>
              </w:rPr>
              <w:t>2</w:t>
            </w:r>
            <w:r>
              <w:rPr>
                <w:rFonts w:ascii="Times New Roman" w:eastAsia="Times New Roman" w:hAnsi="Times New Roman" w:cs="Times New Roman"/>
              </w:rPr>
              <w:t>g/s</w:t>
            </w:r>
            <w:r>
              <w:rPr>
                <w:rFonts w:ascii="Times New Roman" w:eastAsia="Times New Roman" w:hAnsi="Times New Roman" w:cs="Times New Roman"/>
                <w:vertAlign w:val="superscript"/>
              </w:rPr>
              <w:t>2</w:t>
            </w:r>
            <w:r>
              <w:rPr>
                <w:rFonts w:ascii="Times New Roman" w:eastAsia="Times New Roman" w:hAnsi="Times New Roman" w:cs="Times New Roman"/>
              </w:rPr>
              <w:t>]</w:t>
            </w:r>
          </w:p>
        </w:tc>
        <w:tc>
          <w:tcPr>
            <w:tcW w:w="2263" w:type="dxa"/>
            <w:shd w:val="clear" w:color="auto" w:fill="auto"/>
            <w:tcMar>
              <w:top w:w="100" w:type="dxa"/>
              <w:left w:w="100" w:type="dxa"/>
              <w:bottom w:w="100" w:type="dxa"/>
              <w:right w:w="100" w:type="dxa"/>
            </w:tcMar>
          </w:tcPr>
          <w:p w14:paraId="0DF89BD8"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w:t>
            </w:r>
          </w:p>
        </w:tc>
      </w:tr>
      <w:tr w:rsidR="00955E56" w14:paraId="01FD5BBA" w14:textId="77777777">
        <w:tc>
          <w:tcPr>
            <w:tcW w:w="2263" w:type="dxa"/>
            <w:shd w:val="clear" w:color="auto" w:fill="auto"/>
            <w:tcMar>
              <w:top w:w="100" w:type="dxa"/>
              <w:left w:w="100" w:type="dxa"/>
              <w:bottom w:w="100" w:type="dxa"/>
              <w:right w:w="100" w:type="dxa"/>
            </w:tcMar>
          </w:tcPr>
          <w:p w14:paraId="52273C0D"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Pęd</w:t>
            </w:r>
          </w:p>
        </w:tc>
        <w:tc>
          <w:tcPr>
            <w:tcW w:w="2263" w:type="dxa"/>
            <w:shd w:val="clear" w:color="auto" w:fill="auto"/>
            <w:tcMar>
              <w:top w:w="100" w:type="dxa"/>
              <w:left w:w="100" w:type="dxa"/>
              <w:bottom w:w="100" w:type="dxa"/>
              <w:right w:w="100" w:type="dxa"/>
            </w:tcMar>
          </w:tcPr>
          <w:p w14:paraId="4637A659"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p = mv [gm/s]</w:t>
            </w:r>
          </w:p>
        </w:tc>
        <w:tc>
          <w:tcPr>
            <w:tcW w:w="2263" w:type="dxa"/>
            <w:shd w:val="clear" w:color="auto" w:fill="auto"/>
            <w:tcMar>
              <w:top w:w="100" w:type="dxa"/>
              <w:left w:w="100" w:type="dxa"/>
              <w:bottom w:w="100" w:type="dxa"/>
              <w:right w:w="100" w:type="dxa"/>
            </w:tcMar>
          </w:tcPr>
          <w:p w14:paraId="5FF58630"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L = Iω [gm/s]</w:t>
            </w:r>
          </w:p>
        </w:tc>
        <w:tc>
          <w:tcPr>
            <w:tcW w:w="2263" w:type="dxa"/>
            <w:shd w:val="clear" w:color="auto" w:fill="auto"/>
            <w:tcMar>
              <w:top w:w="100" w:type="dxa"/>
              <w:left w:w="100" w:type="dxa"/>
              <w:bottom w:w="100" w:type="dxa"/>
              <w:right w:w="100" w:type="dxa"/>
            </w:tcMar>
          </w:tcPr>
          <w:p w14:paraId="6929C1D1" w14:textId="77777777" w:rsidR="00955E56" w:rsidRDefault="00817847">
            <w:pPr>
              <w:widowControl w:val="0"/>
              <w:pBdr>
                <w:top w:val="nil"/>
                <w:left w:val="nil"/>
                <w:bottom w:val="nil"/>
                <w:right w:val="nil"/>
                <w:between w:val="nil"/>
              </w:pBdr>
              <w:spacing w:line="240" w:lineRule="auto"/>
              <w:ind w:firstLine="0"/>
              <w:jc w:val="left"/>
              <w:rPr>
                <w:rFonts w:ascii="Times New Roman" w:eastAsia="Times New Roman" w:hAnsi="Times New Roman" w:cs="Times New Roman"/>
              </w:rPr>
            </w:pPr>
            <w:r>
              <w:rPr>
                <w:rFonts w:ascii="Times New Roman" w:eastAsia="Times New Roman" w:hAnsi="Times New Roman" w:cs="Times New Roman"/>
              </w:rPr>
              <w:t>-</w:t>
            </w:r>
          </w:p>
        </w:tc>
      </w:tr>
    </w:tbl>
    <w:p w14:paraId="6FB49827" w14:textId="77777777" w:rsidR="00955E56" w:rsidRDefault="00955E56">
      <w:pPr>
        <w:rPr>
          <w:rFonts w:ascii="Times New Roman" w:eastAsia="Times New Roman" w:hAnsi="Times New Roman" w:cs="Times New Roman"/>
        </w:rPr>
      </w:pPr>
    </w:p>
    <w:p w14:paraId="7E3E091A"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79.    Sieć rzeczywista i sieć odwrotna.</w:t>
      </w:r>
    </w:p>
    <w:p w14:paraId="2CF021CF"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b/>
          <w:color w:val="222222"/>
          <w:sz w:val="21"/>
          <w:szCs w:val="21"/>
          <w:highlight w:val="white"/>
        </w:rPr>
        <w:t>Sieć odwrotna</w:t>
      </w:r>
      <w:r>
        <w:rPr>
          <w:rFonts w:ascii="Times New Roman" w:eastAsia="Times New Roman" w:hAnsi="Times New Roman" w:cs="Times New Roman"/>
          <w:color w:val="222222"/>
          <w:sz w:val="21"/>
          <w:szCs w:val="21"/>
          <w:highlight w:val="white"/>
        </w:rPr>
        <w:t xml:space="preserve"> – pojęcie abstrakcyjne, wprowadzone dla ułatwienia </w:t>
      </w:r>
      <w:r>
        <w:rPr>
          <w:rFonts w:ascii="Times New Roman" w:eastAsia="Times New Roman" w:hAnsi="Times New Roman" w:cs="Times New Roman"/>
          <w:sz w:val="21"/>
          <w:szCs w:val="21"/>
          <w:highlight w:val="white"/>
        </w:rPr>
        <w:t>krystalograficznej</w:t>
      </w:r>
      <w:r>
        <w:rPr>
          <w:rFonts w:ascii="Times New Roman" w:eastAsia="Times New Roman" w:hAnsi="Times New Roman" w:cs="Times New Roman"/>
          <w:color w:val="222222"/>
          <w:sz w:val="21"/>
          <w:szCs w:val="21"/>
          <w:highlight w:val="white"/>
        </w:rPr>
        <w:t xml:space="preserve"> interpretacji obrazów </w:t>
      </w:r>
      <w:r>
        <w:rPr>
          <w:rFonts w:ascii="Times New Roman" w:eastAsia="Times New Roman" w:hAnsi="Times New Roman" w:cs="Times New Roman"/>
          <w:sz w:val="21"/>
          <w:szCs w:val="21"/>
          <w:highlight w:val="white"/>
        </w:rPr>
        <w:t>dyfrakcyjnych</w:t>
      </w:r>
      <w:r>
        <w:rPr>
          <w:rFonts w:ascii="Times New Roman" w:eastAsia="Times New Roman" w:hAnsi="Times New Roman" w:cs="Times New Roman"/>
          <w:color w:val="222222"/>
          <w:sz w:val="21"/>
          <w:szCs w:val="21"/>
          <w:highlight w:val="white"/>
        </w:rPr>
        <w:t xml:space="preserve">, aby skonstruować sieć odwrotną określonej rzeczywistej </w:t>
      </w:r>
      <w:r>
        <w:rPr>
          <w:rFonts w:ascii="Times New Roman" w:eastAsia="Times New Roman" w:hAnsi="Times New Roman" w:cs="Times New Roman"/>
          <w:sz w:val="21"/>
          <w:szCs w:val="21"/>
          <w:highlight w:val="white"/>
        </w:rPr>
        <w:t>sieci krystalicznej.</w:t>
      </w:r>
    </w:p>
    <w:p w14:paraId="134DC351"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Siecią odwrotna nazywa się trójwymiarową sieć punktową, mającą tę właściwość, że każdy wektor Hhkl łączy węzeł 000 sieci z d</w:t>
      </w:r>
      <w:r>
        <w:rPr>
          <w:rFonts w:ascii="Times New Roman" w:eastAsia="Times New Roman" w:hAnsi="Times New Roman" w:cs="Times New Roman"/>
          <w:sz w:val="21"/>
          <w:szCs w:val="21"/>
          <w:highlight w:val="white"/>
        </w:rPr>
        <w:t>owolnym innym węzłem jest prostopadły do jednej z rodzin płaszczyzn sieciowych (hkl)sieci rzeczywistej, a jego długość Hhkl jest wielkościa odwrotna do odległości międzypłaszczyznowej dhkl pomnożona przez liczbę całkowitą n.</w:t>
      </w:r>
    </w:p>
    <w:p w14:paraId="294AA7FC"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H</w:t>
      </w:r>
      <w:r>
        <w:rPr>
          <w:rFonts w:ascii="Times New Roman" w:eastAsia="Times New Roman" w:hAnsi="Times New Roman" w:cs="Times New Roman"/>
          <w:sz w:val="21"/>
          <w:szCs w:val="21"/>
          <w:highlight w:val="white"/>
          <w:vertAlign w:val="subscript"/>
        </w:rPr>
        <w:t>hkl</w:t>
      </w:r>
      <w:r>
        <w:rPr>
          <w:rFonts w:ascii="Times New Roman" w:eastAsia="Times New Roman" w:hAnsi="Times New Roman" w:cs="Times New Roman"/>
          <w:sz w:val="21"/>
          <w:szCs w:val="21"/>
          <w:highlight w:val="white"/>
        </w:rPr>
        <w:t>= ha*+kb*+lc*</w:t>
      </w:r>
    </w:p>
    <w:p w14:paraId="301B32CF"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Parametry sie</w:t>
      </w:r>
      <w:r>
        <w:rPr>
          <w:rFonts w:ascii="Times New Roman" w:eastAsia="Times New Roman" w:hAnsi="Times New Roman" w:cs="Times New Roman"/>
          <w:sz w:val="21"/>
          <w:szCs w:val="21"/>
          <w:highlight w:val="white"/>
        </w:rPr>
        <w:t>ci odwrotnej oznaczamy gwiazdką.</w:t>
      </w:r>
    </w:p>
    <w:p w14:paraId="1E78F4E3"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a*= 1/a</w:t>
      </w:r>
    </w:p>
    <w:p w14:paraId="21575918"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lastRenderedPageBreak/>
        <w:t>b*= 1/b</w:t>
      </w:r>
    </w:p>
    <w:p w14:paraId="2F01C323"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c*=1/c</w:t>
      </w:r>
    </w:p>
    <w:p w14:paraId="71A7F240"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Sieć odwrotną można skonstruować geometrycznie i wektorowo:</w:t>
      </w:r>
    </w:p>
    <w:p w14:paraId="5305679A"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konstrukcja geometryczna:</w:t>
      </w:r>
    </w:p>
    <w:p w14:paraId="11645D95"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1. Z dowolnego węzła sieci przestrzennej ( początku układu współrzędnych) prowadzi się normalne do wszystkich płaszczyzn sieciowych.</w:t>
      </w:r>
    </w:p>
    <w:p w14:paraId="5266E06A"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2.Wzdłuż normalnych zaznacza się punkty położone w odległościach</w:t>
      </w:r>
    </w:p>
    <w:p w14:paraId="4FBC20B1"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H</w:t>
      </w:r>
      <w:r>
        <w:rPr>
          <w:rFonts w:ascii="Times New Roman" w:eastAsia="Times New Roman" w:hAnsi="Times New Roman" w:cs="Times New Roman"/>
          <w:sz w:val="21"/>
          <w:szCs w:val="21"/>
          <w:highlight w:val="white"/>
          <w:vertAlign w:val="subscript"/>
        </w:rPr>
        <w:t>hkl</w:t>
      </w:r>
      <w:r>
        <w:rPr>
          <w:rFonts w:ascii="Times New Roman" w:eastAsia="Times New Roman" w:hAnsi="Times New Roman" w:cs="Times New Roman"/>
          <w:sz w:val="21"/>
          <w:szCs w:val="21"/>
          <w:highlight w:val="white"/>
        </w:rPr>
        <w:t>=n/d</w:t>
      </w:r>
      <w:r>
        <w:rPr>
          <w:rFonts w:ascii="Times New Roman" w:eastAsia="Times New Roman" w:hAnsi="Times New Roman" w:cs="Times New Roman"/>
          <w:sz w:val="21"/>
          <w:szCs w:val="21"/>
          <w:highlight w:val="white"/>
          <w:vertAlign w:val="subscript"/>
        </w:rPr>
        <w:t xml:space="preserve">hkl </w:t>
      </w:r>
      <w:r>
        <w:rPr>
          <w:rFonts w:ascii="Times New Roman" w:eastAsia="Times New Roman" w:hAnsi="Times New Roman" w:cs="Times New Roman"/>
          <w:sz w:val="21"/>
          <w:szCs w:val="21"/>
          <w:highlight w:val="white"/>
        </w:rPr>
        <w:t>,</w:t>
      </w:r>
      <w:r>
        <w:rPr>
          <w:rFonts w:ascii="Times New Roman" w:eastAsia="Times New Roman" w:hAnsi="Times New Roman" w:cs="Times New Roman"/>
          <w:sz w:val="21"/>
          <w:szCs w:val="21"/>
          <w:highlight w:val="white"/>
          <w:vertAlign w:val="subscript"/>
        </w:rPr>
        <w:t xml:space="preserve"> </w:t>
      </w:r>
      <w:r>
        <w:rPr>
          <w:rFonts w:ascii="Times New Roman" w:eastAsia="Times New Roman" w:hAnsi="Times New Roman" w:cs="Times New Roman"/>
          <w:sz w:val="21"/>
          <w:szCs w:val="21"/>
          <w:highlight w:val="white"/>
        </w:rPr>
        <w:t>n=C</w:t>
      </w:r>
    </w:p>
    <w:p w14:paraId="7F3F0C80"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od węzla 000. Otrzymane w ten sposób pun</w:t>
      </w:r>
      <w:r>
        <w:rPr>
          <w:rFonts w:ascii="Times New Roman" w:eastAsia="Times New Roman" w:hAnsi="Times New Roman" w:cs="Times New Roman"/>
          <w:sz w:val="21"/>
          <w:szCs w:val="21"/>
          <w:highlight w:val="white"/>
        </w:rPr>
        <w:t>kty sa ułożone periodycznie w przestrzeni, tworząc trójwymiarową siec odwrotną.</w:t>
      </w:r>
    </w:p>
    <w:p w14:paraId="30CF816A"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konstrukcja wektorowa:</w:t>
      </w:r>
    </w:p>
    <w:p w14:paraId="23A47D2D" w14:textId="77777777" w:rsidR="00955E56" w:rsidRDefault="00817847">
      <w:pPr>
        <w:spacing w:after="120" w:line="305" w:lineRule="auto"/>
        <w:rPr>
          <w:rFonts w:ascii="Times New Roman" w:eastAsia="Times New Roman" w:hAnsi="Times New Roman" w:cs="Times New Roman"/>
          <w:sz w:val="21"/>
          <w:szCs w:val="21"/>
          <w:highlight w:val="white"/>
          <w:u w:val="single"/>
        </w:rPr>
      </w:pPr>
      <w:r>
        <w:rPr>
          <w:rFonts w:ascii="Times New Roman" w:eastAsia="Times New Roman" w:hAnsi="Times New Roman" w:cs="Times New Roman"/>
          <w:sz w:val="21"/>
          <w:szCs w:val="21"/>
          <w:highlight w:val="white"/>
        </w:rPr>
        <w:t>(objetość) V=</w:t>
      </w:r>
      <w:r>
        <w:rPr>
          <w:rFonts w:ascii="Times New Roman" w:eastAsia="Times New Roman" w:hAnsi="Times New Roman" w:cs="Times New Roman"/>
          <w:sz w:val="21"/>
          <w:szCs w:val="21"/>
          <w:highlight w:val="white"/>
          <w:u w:val="single"/>
        </w:rPr>
        <w:t>a</w:t>
      </w:r>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sz w:val="34"/>
          <w:szCs w:val="34"/>
          <w:highlight w:val="white"/>
          <w:vertAlign w:val="superscript"/>
        </w:rPr>
        <w:t>ₒ</w:t>
      </w:r>
      <w:r>
        <w:rPr>
          <w:rFonts w:ascii="Times New Roman" w:eastAsia="Times New Roman" w:hAnsi="Times New Roman" w:cs="Times New Roman"/>
          <w:sz w:val="36"/>
          <w:szCs w:val="36"/>
          <w:highlight w:val="white"/>
          <w:vertAlign w:val="superscript"/>
        </w:rPr>
        <w:t xml:space="preserve"> </w:t>
      </w:r>
      <w:r>
        <w:rPr>
          <w:rFonts w:ascii="Times New Roman" w:eastAsia="Times New Roman" w:hAnsi="Times New Roman" w:cs="Times New Roman"/>
          <w:sz w:val="21"/>
          <w:szCs w:val="21"/>
          <w:highlight w:val="white"/>
          <w:u w:val="single"/>
        </w:rPr>
        <w:t>b</w:t>
      </w:r>
      <w:r>
        <w:rPr>
          <w:rFonts w:ascii="Times New Roman" w:eastAsia="Times New Roman" w:hAnsi="Times New Roman" w:cs="Times New Roman"/>
          <w:sz w:val="21"/>
          <w:szCs w:val="21"/>
          <w:highlight w:val="white"/>
        </w:rPr>
        <w:t xml:space="preserve"> x </w:t>
      </w:r>
      <w:r>
        <w:rPr>
          <w:rFonts w:ascii="Times New Roman" w:eastAsia="Times New Roman" w:hAnsi="Times New Roman" w:cs="Times New Roman"/>
          <w:sz w:val="21"/>
          <w:szCs w:val="21"/>
          <w:highlight w:val="white"/>
          <w:u w:val="single"/>
        </w:rPr>
        <w:t>c</w:t>
      </w:r>
    </w:p>
    <w:p w14:paraId="7862EDA1"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X*=</w:t>
      </w:r>
      <w:r>
        <w:rPr>
          <w:rFonts w:ascii="Times New Roman" w:eastAsia="Times New Roman" w:hAnsi="Times New Roman" w:cs="Times New Roman"/>
          <w:sz w:val="21"/>
          <w:szCs w:val="21"/>
          <w:highlight w:val="white"/>
          <w:u w:val="single"/>
        </w:rPr>
        <w:t>a*</w:t>
      </w:r>
      <w:r>
        <w:rPr>
          <w:rFonts w:ascii="Times New Roman" w:eastAsia="Times New Roman" w:hAnsi="Times New Roman" w:cs="Times New Roman"/>
          <w:sz w:val="21"/>
          <w:szCs w:val="21"/>
          <w:highlight w:val="white"/>
        </w:rPr>
        <w:t>= (</w:t>
      </w:r>
      <w:r>
        <w:rPr>
          <w:rFonts w:ascii="Times New Roman" w:eastAsia="Times New Roman" w:hAnsi="Times New Roman" w:cs="Times New Roman"/>
          <w:sz w:val="21"/>
          <w:szCs w:val="21"/>
          <w:highlight w:val="white"/>
          <w:u w:val="single"/>
        </w:rPr>
        <w:t>b</w:t>
      </w:r>
      <w:r>
        <w:rPr>
          <w:rFonts w:ascii="Times New Roman" w:eastAsia="Times New Roman" w:hAnsi="Times New Roman" w:cs="Times New Roman"/>
          <w:sz w:val="21"/>
          <w:szCs w:val="21"/>
          <w:highlight w:val="white"/>
        </w:rPr>
        <w:t xml:space="preserve"> x </w:t>
      </w:r>
      <w:r>
        <w:rPr>
          <w:rFonts w:ascii="Times New Roman" w:eastAsia="Times New Roman" w:hAnsi="Times New Roman" w:cs="Times New Roman"/>
          <w:sz w:val="21"/>
          <w:szCs w:val="21"/>
          <w:highlight w:val="white"/>
          <w:u w:val="single"/>
        </w:rPr>
        <w:t>c)</w:t>
      </w:r>
      <w:r>
        <w:rPr>
          <w:rFonts w:ascii="Times New Roman" w:eastAsia="Times New Roman" w:hAnsi="Times New Roman" w:cs="Times New Roman"/>
          <w:sz w:val="21"/>
          <w:szCs w:val="21"/>
          <w:highlight w:val="white"/>
        </w:rPr>
        <w:t>/ V</w:t>
      </w:r>
    </w:p>
    <w:p w14:paraId="064321DE"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Y*=</w:t>
      </w:r>
      <w:r>
        <w:rPr>
          <w:rFonts w:ascii="Times New Roman" w:eastAsia="Times New Roman" w:hAnsi="Times New Roman" w:cs="Times New Roman"/>
          <w:sz w:val="21"/>
          <w:szCs w:val="21"/>
          <w:highlight w:val="white"/>
          <w:u w:val="single"/>
        </w:rPr>
        <w:t>b*</w:t>
      </w:r>
      <w:r>
        <w:rPr>
          <w:rFonts w:ascii="Times New Roman" w:eastAsia="Times New Roman" w:hAnsi="Times New Roman" w:cs="Times New Roman"/>
          <w:sz w:val="21"/>
          <w:szCs w:val="21"/>
          <w:highlight w:val="white"/>
        </w:rPr>
        <w:t>= (</w:t>
      </w:r>
      <w:r>
        <w:rPr>
          <w:rFonts w:ascii="Times New Roman" w:eastAsia="Times New Roman" w:hAnsi="Times New Roman" w:cs="Times New Roman"/>
          <w:sz w:val="21"/>
          <w:szCs w:val="21"/>
          <w:highlight w:val="white"/>
          <w:u w:val="single"/>
        </w:rPr>
        <w:t>a</w:t>
      </w:r>
      <w:r>
        <w:rPr>
          <w:rFonts w:ascii="Times New Roman" w:eastAsia="Times New Roman" w:hAnsi="Times New Roman" w:cs="Times New Roman"/>
          <w:sz w:val="21"/>
          <w:szCs w:val="21"/>
          <w:highlight w:val="white"/>
        </w:rPr>
        <w:t xml:space="preserve"> x </w:t>
      </w:r>
      <w:r>
        <w:rPr>
          <w:rFonts w:ascii="Times New Roman" w:eastAsia="Times New Roman" w:hAnsi="Times New Roman" w:cs="Times New Roman"/>
          <w:sz w:val="21"/>
          <w:szCs w:val="21"/>
          <w:highlight w:val="white"/>
          <w:u w:val="single"/>
        </w:rPr>
        <w:t>c)</w:t>
      </w:r>
      <w:r>
        <w:rPr>
          <w:rFonts w:ascii="Times New Roman" w:eastAsia="Times New Roman" w:hAnsi="Times New Roman" w:cs="Times New Roman"/>
          <w:sz w:val="21"/>
          <w:szCs w:val="21"/>
          <w:highlight w:val="white"/>
        </w:rPr>
        <w:t>/ V</w:t>
      </w:r>
    </w:p>
    <w:p w14:paraId="5876F62C"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Z*=</w:t>
      </w:r>
      <w:r>
        <w:rPr>
          <w:rFonts w:ascii="Times New Roman" w:eastAsia="Times New Roman" w:hAnsi="Times New Roman" w:cs="Times New Roman"/>
          <w:sz w:val="21"/>
          <w:szCs w:val="21"/>
          <w:highlight w:val="white"/>
          <w:u w:val="single"/>
        </w:rPr>
        <w:t>c*</w:t>
      </w:r>
      <w:r>
        <w:rPr>
          <w:rFonts w:ascii="Times New Roman" w:eastAsia="Times New Roman" w:hAnsi="Times New Roman" w:cs="Times New Roman"/>
          <w:sz w:val="21"/>
          <w:szCs w:val="21"/>
          <w:highlight w:val="white"/>
        </w:rPr>
        <w:t>= (</w:t>
      </w:r>
      <w:r>
        <w:rPr>
          <w:rFonts w:ascii="Times New Roman" w:eastAsia="Times New Roman" w:hAnsi="Times New Roman" w:cs="Times New Roman"/>
          <w:sz w:val="21"/>
          <w:szCs w:val="21"/>
          <w:highlight w:val="white"/>
          <w:u w:val="single"/>
        </w:rPr>
        <w:t>a</w:t>
      </w:r>
      <w:r>
        <w:rPr>
          <w:rFonts w:ascii="Times New Roman" w:eastAsia="Times New Roman" w:hAnsi="Times New Roman" w:cs="Times New Roman"/>
          <w:sz w:val="21"/>
          <w:szCs w:val="21"/>
          <w:highlight w:val="white"/>
        </w:rPr>
        <w:t xml:space="preserve"> x </w:t>
      </w:r>
      <w:r>
        <w:rPr>
          <w:rFonts w:ascii="Times New Roman" w:eastAsia="Times New Roman" w:hAnsi="Times New Roman" w:cs="Times New Roman"/>
          <w:sz w:val="21"/>
          <w:szCs w:val="21"/>
          <w:highlight w:val="white"/>
          <w:u w:val="single"/>
        </w:rPr>
        <w:t>b)</w:t>
      </w:r>
      <w:r>
        <w:rPr>
          <w:rFonts w:ascii="Times New Roman" w:eastAsia="Times New Roman" w:hAnsi="Times New Roman" w:cs="Times New Roman"/>
          <w:sz w:val="21"/>
          <w:szCs w:val="21"/>
          <w:highlight w:val="white"/>
        </w:rPr>
        <w:t>/ V</w:t>
      </w:r>
    </w:p>
    <w:p w14:paraId="66CEDC7C"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u w:val="single"/>
        </w:rPr>
        <w:t>a</w:t>
      </w:r>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sz w:val="34"/>
          <w:szCs w:val="34"/>
          <w:highlight w:val="white"/>
          <w:vertAlign w:val="superscript"/>
        </w:rPr>
        <w:t xml:space="preserve">ₒ </w:t>
      </w:r>
      <w:r>
        <w:rPr>
          <w:rFonts w:ascii="Times New Roman" w:eastAsia="Times New Roman" w:hAnsi="Times New Roman" w:cs="Times New Roman"/>
          <w:sz w:val="20"/>
          <w:szCs w:val="20"/>
          <w:highlight w:val="white"/>
          <w:u w:val="single"/>
        </w:rPr>
        <w:t>a</w:t>
      </w:r>
      <w:r>
        <w:rPr>
          <w:rFonts w:ascii="Times New Roman" w:eastAsia="Times New Roman" w:hAnsi="Times New Roman" w:cs="Times New Roman"/>
          <w:sz w:val="20"/>
          <w:szCs w:val="20"/>
          <w:highlight w:val="white"/>
        </w:rPr>
        <w:t>*</w:t>
      </w:r>
      <w:r>
        <w:rPr>
          <w:rFonts w:ascii="Times New Roman" w:eastAsia="Times New Roman" w:hAnsi="Times New Roman" w:cs="Times New Roman"/>
          <w:sz w:val="20"/>
          <w:szCs w:val="20"/>
          <w:highlight w:val="white"/>
          <w:vertAlign w:val="superscript"/>
        </w:rPr>
        <w:t xml:space="preserve"> </w:t>
      </w:r>
      <w:r>
        <w:rPr>
          <w:rFonts w:ascii="Times New Roman" w:eastAsia="Times New Roman" w:hAnsi="Times New Roman" w:cs="Times New Roman"/>
          <w:sz w:val="20"/>
          <w:szCs w:val="20"/>
          <w:highlight w:val="white"/>
        </w:rPr>
        <w:t>=</w:t>
      </w:r>
      <w:r>
        <w:rPr>
          <w:rFonts w:ascii="Times New Roman" w:eastAsia="Times New Roman" w:hAnsi="Times New Roman" w:cs="Times New Roman"/>
          <w:sz w:val="20"/>
          <w:szCs w:val="20"/>
          <w:highlight w:val="white"/>
          <w:u w:val="single"/>
        </w:rPr>
        <w:t>a</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vertAlign w:val="superscript"/>
        </w:rPr>
        <w:t xml:space="preserve">ₒ </w:t>
      </w:r>
      <w:r>
        <w:rPr>
          <w:rFonts w:ascii="Times New Roman" w:eastAsia="Times New Roman" w:hAnsi="Times New Roman" w:cs="Times New Roman"/>
          <w:sz w:val="21"/>
          <w:szCs w:val="21"/>
          <w:highlight w:val="white"/>
        </w:rPr>
        <w:t>(</w:t>
      </w:r>
      <w:r>
        <w:rPr>
          <w:rFonts w:ascii="Times New Roman" w:eastAsia="Times New Roman" w:hAnsi="Times New Roman" w:cs="Times New Roman"/>
          <w:sz w:val="21"/>
          <w:szCs w:val="21"/>
          <w:highlight w:val="white"/>
          <w:u w:val="single"/>
        </w:rPr>
        <w:t>b</w:t>
      </w:r>
      <w:r>
        <w:rPr>
          <w:rFonts w:ascii="Times New Roman" w:eastAsia="Times New Roman" w:hAnsi="Times New Roman" w:cs="Times New Roman"/>
          <w:sz w:val="21"/>
          <w:szCs w:val="21"/>
          <w:highlight w:val="white"/>
        </w:rPr>
        <w:t xml:space="preserve"> x </w:t>
      </w:r>
      <w:r>
        <w:rPr>
          <w:rFonts w:ascii="Times New Roman" w:eastAsia="Times New Roman" w:hAnsi="Times New Roman" w:cs="Times New Roman"/>
          <w:sz w:val="21"/>
          <w:szCs w:val="21"/>
          <w:highlight w:val="white"/>
          <w:u w:val="single"/>
        </w:rPr>
        <w:t>c)</w:t>
      </w:r>
      <w:r>
        <w:rPr>
          <w:rFonts w:ascii="Times New Roman" w:eastAsia="Times New Roman" w:hAnsi="Times New Roman" w:cs="Times New Roman"/>
          <w:sz w:val="21"/>
          <w:szCs w:val="21"/>
          <w:highlight w:val="white"/>
        </w:rPr>
        <w:t>/ V= V/V= 1</w:t>
      </w:r>
    </w:p>
    <w:p w14:paraId="28ED6D78" w14:textId="77777777" w:rsidR="00955E56" w:rsidRDefault="00817847">
      <w:pPr>
        <w:spacing w:after="120" w:line="305"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1"/>
          <w:szCs w:val="21"/>
          <w:highlight w:val="white"/>
        </w:rPr>
        <w:t xml:space="preserve">(z definicji </w:t>
      </w:r>
      <w:r>
        <w:rPr>
          <w:rFonts w:ascii="Times New Roman" w:eastAsia="Times New Roman" w:hAnsi="Times New Roman" w:cs="Times New Roman"/>
          <w:sz w:val="21"/>
          <w:szCs w:val="21"/>
          <w:highlight w:val="white"/>
          <w:u w:val="single"/>
        </w:rPr>
        <w:t>a</w:t>
      </w:r>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sz w:val="34"/>
          <w:szCs w:val="34"/>
          <w:highlight w:val="white"/>
          <w:vertAlign w:val="superscript"/>
        </w:rPr>
        <w:t xml:space="preserve">ₒ </w:t>
      </w:r>
      <w:r>
        <w:rPr>
          <w:rFonts w:ascii="Times New Roman" w:eastAsia="Times New Roman" w:hAnsi="Times New Roman" w:cs="Times New Roman"/>
          <w:sz w:val="20"/>
          <w:szCs w:val="20"/>
          <w:highlight w:val="white"/>
          <w:u w:val="single"/>
        </w:rPr>
        <w:t>a</w:t>
      </w:r>
      <w:r>
        <w:rPr>
          <w:rFonts w:ascii="Times New Roman" w:eastAsia="Times New Roman" w:hAnsi="Times New Roman" w:cs="Times New Roman"/>
          <w:sz w:val="20"/>
          <w:szCs w:val="20"/>
          <w:highlight w:val="white"/>
        </w:rPr>
        <w:t>*=|</w:t>
      </w:r>
      <w:r>
        <w:rPr>
          <w:rFonts w:ascii="Times New Roman" w:eastAsia="Times New Roman" w:hAnsi="Times New Roman" w:cs="Times New Roman"/>
          <w:sz w:val="21"/>
          <w:szCs w:val="21"/>
          <w:highlight w:val="white"/>
          <w:u w:val="single"/>
        </w:rPr>
        <w:t>a|</w:t>
      </w:r>
      <w:r>
        <w:rPr>
          <w:rFonts w:ascii="Times New Roman" w:eastAsia="Times New Roman" w:hAnsi="Times New Roman" w:cs="Times New Roman"/>
          <w:sz w:val="21"/>
          <w:szCs w:val="21"/>
          <w:highlight w:val="white"/>
        </w:rPr>
        <w:t>*|</w:t>
      </w:r>
      <w:r>
        <w:rPr>
          <w:rFonts w:ascii="Times New Roman" w:eastAsia="Times New Roman" w:hAnsi="Times New Roman" w:cs="Times New Roman"/>
          <w:sz w:val="20"/>
          <w:szCs w:val="20"/>
          <w:highlight w:val="white"/>
          <w:u w:val="single"/>
        </w:rPr>
        <w:t xml:space="preserve"> a</w:t>
      </w:r>
      <w:r>
        <w:rPr>
          <w:rFonts w:ascii="Times New Roman" w:eastAsia="Times New Roman" w:hAnsi="Times New Roman" w:cs="Times New Roman"/>
          <w:sz w:val="20"/>
          <w:szCs w:val="20"/>
          <w:highlight w:val="white"/>
        </w:rPr>
        <w:t>*</w:t>
      </w:r>
      <w:r>
        <w:rPr>
          <w:rFonts w:ascii="Times New Roman" w:eastAsia="Times New Roman" w:hAnsi="Times New Roman" w:cs="Times New Roman"/>
          <w:sz w:val="21"/>
          <w:szCs w:val="21"/>
          <w:highlight w:val="white"/>
        </w:rPr>
        <w:t xml:space="preserve">|* cos (kąta </w:t>
      </w:r>
      <w:r>
        <w:rPr>
          <w:rFonts w:ascii="Times New Roman" w:eastAsia="Times New Roman" w:hAnsi="Times New Roman" w:cs="Times New Roman"/>
          <w:sz w:val="21"/>
          <w:szCs w:val="21"/>
          <w:highlight w:val="white"/>
          <w:u w:val="single"/>
        </w:rPr>
        <w:t>a</w:t>
      </w:r>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sz w:val="20"/>
          <w:szCs w:val="20"/>
          <w:highlight w:val="white"/>
          <w:u w:val="single"/>
        </w:rPr>
        <w:t>a</w:t>
      </w:r>
      <w:r>
        <w:rPr>
          <w:rFonts w:ascii="Times New Roman" w:eastAsia="Times New Roman" w:hAnsi="Times New Roman" w:cs="Times New Roman"/>
          <w:sz w:val="20"/>
          <w:szCs w:val="20"/>
          <w:highlight w:val="white"/>
        </w:rPr>
        <w:t>*)=1, bo cos 90°=1)</w:t>
      </w:r>
    </w:p>
    <w:p w14:paraId="378D6811" w14:textId="77777777" w:rsidR="00955E56" w:rsidRDefault="00817847">
      <w:pPr>
        <w:spacing w:after="120" w:line="305"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więc</w:t>
      </w:r>
    </w:p>
    <w:p w14:paraId="46DE14FD" w14:textId="77777777" w:rsidR="00955E56" w:rsidRDefault="00817847">
      <w:pPr>
        <w:spacing w:after="120" w:line="305"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a*= 1/a</w:t>
      </w:r>
    </w:p>
    <w:p w14:paraId="50D80C52" w14:textId="77777777" w:rsidR="00955E56" w:rsidRDefault="00955E56">
      <w:pPr>
        <w:rPr>
          <w:rFonts w:ascii="Times New Roman" w:eastAsia="Times New Roman" w:hAnsi="Times New Roman" w:cs="Times New Roman"/>
        </w:rPr>
      </w:pPr>
    </w:p>
    <w:p w14:paraId="0B5D7A89"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80.    Siła Lorenza i elektrodynamiczna.</w:t>
      </w:r>
    </w:p>
    <w:p w14:paraId="1C329DF5" w14:textId="77777777" w:rsidR="00955E56" w:rsidRDefault="00817847">
      <w:pPr>
        <w:rPr>
          <w:rFonts w:ascii="Times New Roman" w:eastAsia="Times New Roman" w:hAnsi="Times New Roman" w:cs="Times New Roman"/>
        </w:rPr>
      </w:pPr>
      <w:r>
        <w:rPr>
          <w:rFonts w:ascii="Times New Roman" w:eastAsia="Times New Roman" w:hAnsi="Times New Roman" w:cs="Times New Roman"/>
          <w:u w:val="single"/>
        </w:rPr>
        <w:t>Siła Lorentza:</w:t>
      </w:r>
      <w:r>
        <w:rPr>
          <w:rFonts w:ascii="Times New Roman" w:eastAsia="Times New Roman" w:hAnsi="Times New Roman" w:cs="Times New Roman"/>
        </w:rPr>
        <w:br/>
      </w:r>
      <w:r>
        <w:rPr>
          <w:rFonts w:ascii="Times New Roman" w:eastAsia="Times New Roman" w:hAnsi="Times New Roman" w:cs="Times New Roman"/>
        </w:rPr>
        <w:t>Siła działająca na odcinek przewodnika, przez który płynie prąd, jest sumą sił działających na poszczególne elektrony, które poruszają się w nim ruchem uporządkowanym z pewną prędkością średnią. Na pojedynczy elektron poruszający się wzdłuż przewodnika z p</w:t>
      </w:r>
      <w:r>
        <w:rPr>
          <w:rFonts w:ascii="Times New Roman" w:eastAsia="Times New Roman" w:hAnsi="Times New Roman" w:cs="Times New Roman"/>
        </w:rPr>
        <w:t xml:space="preserve">rędkością v ⃗ działa siła magnetyczna </w:t>
      </w:r>
      <w:r>
        <w:rPr>
          <w:rFonts w:ascii="Times New Roman" w:eastAsia="Times New Roman" w:hAnsi="Times New Roman" w:cs="Times New Roman"/>
          <w:b/>
        </w:rPr>
        <w:t>(pole magnetyczne)</w:t>
      </w:r>
      <w:r>
        <w:rPr>
          <w:rFonts w:ascii="Times New Roman" w:eastAsia="Times New Roman" w:hAnsi="Times New Roman" w:cs="Times New Roman"/>
        </w:rPr>
        <w:t>:</w:t>
      </w:r>
      <w:r>
        <w:rPr>
          <w:rFonts w:ascii="Times New Roman" w:eastAsia="Times New Roman" w:hAnsi="Times New Roman" w:cs="Times New Roman"/>
        </w:rPr>
        <w:br/>
        <w:t>F ⃗=-ev ⃗×B ⃗</w:t>
      </w:r>
      <w:r>
        <w:rPr>
          <w:rFonts w:ascii="Times New Roman" w:eastAsia="Times New Roman" w:hAnsi="Times New Roman" w:cs="Times New Roman"/>
        </w:rPr>
        <w:br/>
        <w:t>Znak „ – ‘’ bierze się stąd, że umowny kierunek prądu jest przeciwny do prędkości elektronu, więc wektor (∆l) ⃗ (wektor długości przewodnika) jest zwrócony przeciwnie do v ⃗. Gdy w pol</w:t>
      </w:r>
      <w:r>
        <w:rPr>
          <w:rFonts w:ascii="Times New Roman" w:eastAsia="Times New Roman" w:hAnsi="Times New Roman" w:cs="Times New Roman"/>
        </w:rPr>
        <w:t>u magnetycznym porusza się z prędkością v ⃗ cząstka o ładunku dodatnim q, to pole działa na nią siłą:</w:t>
      </w:r>
      <w:r>
        <w:rPr>
          <w:rFonts w:ascii="Times New Roman" w:eastAsia="Times New Roman" w:hAnsi="Times New Roman" w:cs="Times New Roman"/>
        </w:rPr>
        <w:br/>
        <w:t>F ⃗=qv ⃗×B ⃗</w:t>
      </w:r>
      <w:r>
        <w:rPr>
          <w:rFonts w:ascii="Times New Roman" w:eastAsia="Times New Roman" w:hAnsi="Times New Roman" w:cs="Times New Roman"/>
        </w:rPr>
        <w:br/>
        <w:t>Cząstka ta nie musi poruszać się w przewodniku. Może to być jedna cząstka z całego strumienia cząstek poruszających się w polu magnetycznym w</w:t>
      </w:r>
      <w:r>
        <w:rPr>
          <w:rFonts w:ascii="Times New Roman" w:eastAsia="Times New Roman" w:hAnsi="Times New Roman" w:cs="Times New Roman"/>
        </w:rPr>
        <w:t xml:space="preserve"> dowolnym ośrodku, a także w próżni. Siła magnetyczna działająca na naładowaną cząstkę wyrażona powyższym wzorem nosi nazwę SIŁY LORENZA. Jest ona zawsze prostopadła do płaszczyzny, w której leżą wektory v ⃗  i B ⃗, ma największą wartość, gdy wektory v ⃗  </w:t>
      </w:r>
      <w:r>
        <w:rPr>
          <w:rFonts w:ascii="Times New Roman" w:eastAsia="Times New Roman" w:hAnsi="Times New Roman" w:cs="Times New Roman"/>
        </w:rPr>
        <w:t xml:space="preserve">i B ⃗ s wzajemnie prostopadłe, a jej wartość jest równa 0, gdy </w:t>
      </w:r>
      <w:r>
        <w:rPr>
          <w:rFonts w:ascii="Times New Roman" w:eastAsia="Times New Roman" w:hAnsi="Times New Roman" w:cs="Times New Roman"/>
        </w:rPr>
        <w:lastRenderedPageBreak/>
        <w:t>v ⃗  i B ⃗ mają zwroty zgodne lub przeciwne.</w:t>
      </w:r>
      <w:r>
        <w:rPr>
          <w:rFonts w:ascii="Times New Roman" w:eastAsia="Times New Roman" w:hAnsi="Times New Roman" w:cs="Times New Roman"/>
        </w:rPr>
        <w:br/>
        <w:t xml:space="preserve">Siła elektryczna zależy od ładunku cząstki, na którą działa. Siła magnetyczna nie zależy tylko od ładunku cząstki, ale także od jej prędkości – gdy </w:t>
      </w:r>
      <w:r>
        <w:rPr>
          <w:rFonts w:ascii="Times New Roman" w:eastAsia="Times New Roman" w:hAnsi="Times New Roman" w:cs="Times New Roman"/>
        </w:rPr>
        <w:t>zwrot prędkości zmieni się na przeciwny, zwrot siły Lorentza także ulegnie zmianie. Skoro kierunek tej siły jest prostopadły do prędkości to siła magnetyczna nie wykonuje pracy. Energia kinetyczna naładowanej cząsteczki poruszającej się w tym polu (gdy sił</w:t>
      </w:r>
      <w:r>
        <w:rPr>
          <w:rFonts w:ascii="Times New Roman" w:eastAsia="Times New Roman" w:hAnsi="Times New Roman" w:cs="Times New Roman"/>
        </w:rPr>
        <w:t xml:space="preserve">a magnetyczna jest jedyną działającą siłą) jest stała. Znajomość indukcji magnetycznej B ⃗ pozawala znaleźć siłę działającą na cząsteczkę o ładunku q, gdy znana jest jej prędkość v ⃗, i opisać jej ruch. </w:t>
      </w:r>
      <w:r>
        <w:rPr>
          <w:rFonts w:ascii="Times New Roman" w:eastAsia="Times New Roman" w:hAnsi="Times New Roman" w:cs="Times New Roman"/>
        </w:rPr>
        <w:br/>
        <w:t>W</w:t>
      </w:r>
      <w:r>
        <w:rPr>
          <w:rFonts w:ascii="Times New Roman" w:eastAsia="Times New Roman" w:hAnsi="Times New Roman" w:cs="Times New Roman"/>
          <w:b/>
        </w:rPr>
        <w:t xml:space="preserve"> polu elektromagnetycznym:</w:t>
      </w:r>
      <w:r>
        <w:rPr>
          <w:rFonts w:ascii="Times New Roman" w:eastAsia="Times New Roman" w:hAnsi="Times New Roman" w:cs="Times New Roman"/>
        </w:rPr>
        <w:br/>
        <w:t>F=q(E+v×B)</w:t>
      </w:r>
      <w:r>
        <w:rPr>
          <w:rFonts w:ascii="Times New Roman" w:eastAsia="Times New Roman" w:hAnsi="Times New Roman" w:cs="Times New Roman"/>
        </w:rPr>
        <w:br/>
        <w:t>Gdzie:</w:t>
      </w:r>
      <w:r>
        <w:rPr>
          <w:rFonts w:ascii="Times New Roman" w:eastAsia="Times New Roman" w:hAnsi="Times New Roman" w:cs="Times New Roman"/>
        </w:rPr>
        <w:br/>
        <w:t>F – we</w:t>
      </w:r>
      <w:r>
        <w:rPr>
          <w:rFonts w:ascii="Times New Roman" w:eastAsia="Times New Roman" w:hAnsi="Times New Roman" w:cs="Times New Roman"/>
        </w:rPr>
        <w:t>ktor siły [N]</w:t>
      </w:r>
      <w:r>
        <w:rPr>
          <w:rFonts w:ascii="Times New Roman" w:eastAsia="Times New Roman" w:hAnsi="Times New Roman" w:cs="Times New Roman"/>
        </w:rPr>
        <w:br/>
        <w:t>q – ładunek elektryczny [C]</w:t>
      </w:r>
      <w:r>
        <w:rPr>
          <w:rFonts w:ascii="Times New Roman" w:eastAsia="Times New Roman" w:hAnsi="Times New Roman" w:cs="Times New Roman"/>
        </w:rPr>
        <w:br/>
        <w:t>E – wektor natężenia pola elektrycznego [V/m]</w:t>
      </w:r>
      <w:r>
        <w:rPr>
          <w:rFonts w:ascii="Times New Roman" w:eastAsia="Times New Roman" w:hAnsi="Times New Roman" w:cs="Times New Roman"/>
        </w:rPr>
        <w:br/>
        <w:t>B – pseudowektor indukcji magnetycznej [T]</w:t>
      </w:r>
      <w:r>
        <w:rPr>
          <w:rFonts w:ascii="Times New Roman" w:eastAsia="Times New Roman" w:hAnsi="Times New Roman" w:cs="Times New Roman"/>
        </w:rPr>
        <w:br/>
        <w:t>v – wektor prędkości cząstki [m/s]</w:t>
      </w:r>
      <w:r>
        <w:rPr>
          <w:rFonts w:ascii="Times New Roman" w:eastAsia="Times New Roman" w:hAnsi="Times New Roman" w:cs="Times New Roman"/>
        </w:rPr>
        <w:br/>
        <w:t>[podręcznik z liceum, wiki]</w:t>
      </w:r>
      <w:r>
        <w:rPr>
          <w:rFonts w:ascii="Times New Roman" w:eastAsia="Times New Roman" w:hAnsi="Times New Roman" w:cs="Times New Roman"/>
        </w:rPr>
        <w:br/>
      </w:r>
      <w:r>
        <w:rPr>
          <w:rFonts w:ascii="Times New Roman" w:eastAsia="Times New Roman" w:hAnsi="Times New Roman" w:cs="Times New Roman"/>
          <w:u w:val="single"/>
        </w:rPr>
        <w:t>Siła elektrodynamiczna:</w:t>
      </w:r>
      <w:r>
        <w:rPr>
          <w:rFonts w:ascii="Times New Roman" w:eastAsia="Times New Roman" w:hAnsi="Times New Roman" w:cs="Times New Roman"/>
        </w:rPr>
        <w:br/>
        <w:t>Siła, z jaką pole magnetyczne działa n</w:t>
      </w:r>
      <w:r>
        <w:rPr>
          <w:rFonts w:ascii="Times New Roman" w:eastAsia="Times New Roman" w:hAnsi="Times New Roman" w:cs="Times New Roman"/>
        </w:rPr>
        <w:t xml:space="preserve">a przewód elektryczny, w którym płynie prąd. </w:t>
      </w:r>
      <w:r>
        <w:rPr>
          <w:rFonts w:ascii="Times New Roman" w:eastAsia="Times New Roman" w:hAnsi="Times New Roman" w:cs="Times New Roman"/>
        </w:rPr>
        <w:br/>
        <w:t>F ⃗=Il ⃗×B ⃗</w:t>
      </w:r>
      <w:r>
        <w:rPr>
          <w:rFonts w:ascii="Times New Roman" w:eastAsia="Times New Roman" w:hAnsi="Times New Roman" w:cs="Times New Roman"/>
        </w:rPr>
        <w:br/>
        <w:t>Gdzie:</w:t>
      </w:r>
      <w:r>
        <w:rPr>
          <w:rFonts w:ascii="Times New Roman" w:eastAsia="Times New Roman" w:hAnsi="Times New Roman" w:cs="Times New Roman"/>
        </w:rPr>
        <w:br/>
        <w:t>I – natężenie prądu</w:t>
      </w:r>
      <w:r>
        <w:rPr>
          <w:rFonts w:ascii="Times New Roman" w:eastAsia="Times New Roman" w:hAnsi="Times New Roman" w:cs="Times New Roman"/>
        </w:rPr>
        <w:br/>
        <w:t>l – długość przewodnika (zwrot zgodny z kierunkiem przepływu prądu)</w:t>
      </w:r>
      <w:r>
        <w:rPr>
          <w:rFonts w:ascii="Times New Roman" w:eastAsia="Times New Roman" w:hAnsi="Times New Roman" w:cs="Times New Roman"/>
        </w:rPr>
        <w:br/>
        <w:t>B – indukcja magnetyczna</w:t>
      </w:r>
      <w:r>
        <w:rPr>
          <w:rFonts w:ascii="Times New Roman" w:eastAsia="Times New Roman" w:hAnsi="Times New Roman" w:cs="Times New Roman"/>
        </w:rPr>
        <w:br/>
        <w:t>Wartość siły :</w:t>
      </w:r>
      <w:r>
        <w:rPr>
          <w:rFonts w:ascii="Times New Roman" w:eastAsia="Times New Roman" w:hAnsi="Times New Roman" w:cs="Times New Roman"/>
        </w:rPr>
        <w:br/>
        <w:t>F=IlBsin∝</w:t>
      </w:r>
      <w:r>
        <w:rPr>
          <w:rFonts w:ascii="Times New Roman" w:eastAsia="Times New Roman" w:hAnsi="Times New Roman" w:cs="Times New Roman"/>
        </w:rPr>
        <w:br/>
        <w:t>Gdzie α jest kątem między kierunkiem przepływu prądu</w:t>
      </w:r>
      <w:r>
        <w:rPr>
          <w:rFonts w:ascii="Times New Roman" w:eastAsia="Times New Roman" w:hAnsi="Times New Roman" w:cs="Times New Roman"/>
        </w:rPr>
        <w:t xml:space="preserve"> a kierunkiem linii pola. </w:t>
      </w:r>
      <w:r>
        <w:rPr>
          <w:rFonts w:ascii="Times New Roman" w:eastAsia="Times New Roman" w:hAnsi="Times New Roman" w:cs="Times New Roman"/>
        </w:rPr>
        <w:br/>
        <w:t>[wiki]</w:t>
      </w:r>
    </w:p>
    <w:p w14:paraId="5CE27EB8" w14:textId="77777777" w:rsidR="00955E56" w:rsidRDefault="00817847">
      <w:pPr>
        <w:pStyle w:val="Nagwek2"/>
        <w:ind w:left="840" w:hanging="420"/>
        <w:rPr>
          <w:rFonts w:ascii="Times New Roman" w:eastAsia="Times New Roman" w:hAnsi="Times New Roman" w:cs="Times New Roman"/>
          <w:b/>
          <w:i/>
          <w:u w:val="single"/>
        </w:rPr>
      </w:pPr>
      <w:bookmarkStart w:id="55" w:name="_Hlk534752576"/>
      <w:r>
        <w:rPr>
          <w:rFonts w:ascii="Times New Roman" w:eastAsia="Times New Roman" w:hAnsi="Times New Roman" w:cs="Times New Roman"/>
          <w:b/>
          <w:i/>
          <w:u w:val="single"/>
        </w:rPr>
        <w:t>81.    Spektroskopia Ir vs. UV-Vis.</w:t>
      </w:r>
    </w:p>
    <w:p w14:paraId="782433F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[na podstawie opracowania z internetu, Ewinga, minczewskiego i marczenki oraz szczepaniaka...ale nie jestem zadowolony, ciężko jakoś to streścić :/ ]</w:t>
      </w:r>
    </w:p>
    <w:p w14:paraId="1FEA130D" w14:textId="77777777" w:rsidR="00955E56" w:rsidRDefault="0081784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Spektroskopia molekularna</w:t>
      </w:r>
    </w:p>
    <w:p w14:paraId="71E9937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w:t>
      </w:r>
      <w:r>
        <w:rPr>
          <w:rFonts w:ascii="Times New Roman" w:eastAsia="Times New Roman" w:hAnsi="Times New Roman" w:cs="Times New Roman"/>
          <w:sz w:val="24"/>
          <w:szCs w:val="24"/>
        </w:rPr>
        <w:t>romieniowaniaelektromagnetycznego, absorbowanego lub rozproszonego przez cząsteczki.  Różnica między spektroskopią molekularną a atomową polega na tym, że energia cząsteczki może się zmieniać nie tylko w wyniku przejść elektronowych, ale również wówczas, g</w:t>
      </w:r>
      <w:r>
        <w:rPr>
          <w:rFonts w:ascii="Times New Roman" w:eastAsia="Times New Roman" w:hAnsi="Times New Roman" w:cs="Times New Roman"/>
          <w:sz w:val="24"/>
          <w:szCs w:val="24"/>
        </w:rPr>
        <w:t>dy cząsteczka zmienia swój stan rotacyjny lub oscylacyjny. W skutek tego widma komplikują się, lecz równocześnie zawierają więcej informacji.</w:t>
      </w:r>
    </w:p>
    <w:p w14:paraId="28CC245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cząsteczce wieloatomowej na energię całkowitą składa się:</w:t>
      </w:r>
    </w:p>
    <w:p w14:paraId="3A9ACFE2" w14:textId="77777777" w:rsidR="00955E56" w:rsidRDefault="00817847">
      <w:pPr>
        <w:ind w:left="360" w:hanging="360"/>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energia translacji (swobodny ruch cząsteczki</w:t>
      </w:r>
      <w:r>
        <w:rPr>
          <w:rFonts w:ascii="Times New Roman" w:eastAsia="Times New Roman" w:hAnsi="Times New Roman" w:cs="Times New Roman"/>
          <w:sz w:val="24"/>
          <w:szCs w:val="24"/>
        </w:rPr>
        <w:t xml:space="preserve"> w przestrzeni)</w:t>
      </w:r>
    </w:p>
    <w:p w14:paraId="6025E65E" w14:textId="77777777" w:rsidR="00955E56" w:rsidRDefault="00817847">
      <w:pPr>
        <w:ind w:left="360" w:hanging="360"/>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energia rotacji (obrót cząsteczki wokół osi )</w:t>
      </w:r>
    </w:p>
    <w:p w14:paraId="2903991D" w14:textId="77777777" w:rsidR="00955E56" w:rsidRDefault="00817847">
      <w:pPr>
        <w:ind w:left="360" w:hanging="360"/>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energia oscylacji (drgania atomów wokół położenia równowagi, analogicznie do połączonych kulek)</w:t>
      </w:r>
    </w:p>
    <w:p w14:paraId="0A15B5C5" w14:textId="77777777" w:rsidR="00955E56" w:rsidRDefault="00817847">
      <w:pPr>
        <w:ind w:left="360" w:hanging="360"/>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energia elektronowa (Ek i Ep elektronów w cząsteczce)</w:t>
      </w:r>
    </w:p>
    <w:p w14:paraId="7DEAFDE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Oprócz roli, jaką spektroskopia molekularna odgrywa w badaniach strukturalnych: wyznaczania poziomów energetycznych elektronów, długości wiązań i kątów między nimi, siły wiązań i innych charakterystycznych wielkości, służy ona jako narzędzie do śledzenia z</w:t>
      </w:r>
      <w:r>
        <w:rPr>
          <w:rFonts w:ascii="Times New Roman" w:eastAsia="Times New Roman" w:hAnsi="Times New Roman" w:cs="Times New Roman"/>
          <w:sz w:val="24"/>
          <w:szCs w:val="24"/>
        </w:rPr>
        <w:t>mian stężenia w badaniach kinetyki reakcji. Spektroskopia molekularna stanowi również podstawę zrozumienia otaczającego nas świata barw i pokazuje, jak możemy świat ten wzbogacić, tworząc nowe, barwne materiały.</w:t>
      </w:r>
    </w:p>
    <w:p w14:paraId="3B1CC2F2" w14:textId="77777777" w:rsidR="00955E56" w:rsidRDefault="0081784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Spektroskopia absorpcyjna</w:t>
      </w:r>
    </w:p>
    <w:p w14:paraId="596F80F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Mierzymy natężenie</w:t>
      </w:r>
      <w:r>
        <w:rPr>
          <w:rFonts w:ascii="Times New Roman" w:eastAsia="Times New Roman" w:hAnsi="Times New Roman" w:cs="Times New Roman"/>
          <w:sz w:val="24"/>
          <w:szCs w:val="24"/>
        </w:rPr>
        <w:t xml:space="preserve"> wiązki promieniowania prawie monochromatycznego (o jednej częstości) przechodzącej przez substancję, gdy zmieniamy tę częstość w pewnym zakresie widmowym.</w:t>
      </w:r>
    </w:p>
    <w:p w14:paraId="25B3C01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Spektroskopię absorpcyjną dzielimy ze względu na zakres promieniowania na:</w:t>
      </w:r>
    </w:p>
    <w:p w14:paraId="7BDD71A5" w14:textId="77777777" w:rsidR="00955E56" w:rsidRDefault="00817847">
      <w:pPr>
        <w:ind w:left="360" w:hanging="360"/>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spektroskopię U</w:t>
      </w:r>
      <w:r>
        <w:rPr>
          <w:rFonts w:ascii="Times New Roman" w:eastAsia="Times New Roman" w:hAnsi="Times New Roman" w:cs="Times New Roman"/>
          <w:sz w:val="24"/>
          <w:szCs w:val="24"/>
        </w:rPr>
        <w:t>V-VIs (promieniowanie widzialne oraz nadfioletowe)</w:t>
      </w:r>
    </w:p>
    <w:p w14:paraId="795DBCBA" w14:textId="77777777" w:rsidR="00955E56" w:rsidRDefault="00817847">
      <w:pPr>
        <w:ind w:left="360" w:hanging="360"/>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spektroskopię IR (promieniowanie podczerwone)</w:t>
      </w:r>
    </w:p>
    <w:p w14:paraId="1C1E1A1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Warunkiem zaabsorbowania promieniowania przez daną substancję jest odpowiedniość energii padającego promieniowania i zmian energii, możliwych do wywołania w cząsteczce badanej substancji.</w:t>
      </w:r>
    </w:p>
    <w:p w14:paraId="49DBBB32" w14:textId="77777777" w:rsidR="00955E56" w:rsidRDefault="0081784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Prawo Lamberta-Beera</w:t>
      </w:r>
    </w:p>
    <w:p w14:paraId="0DA95B0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jak silnie absorbowane jest promieniowanie </w:t>
      </w:r>
      <w:r>
        <w:rPr>
          <w:rFonts w:ascii="Times New Roman" w:eastAsia="Times New Roman" w:hAnsi="Times New Roman" w:cs="Times New Roman"/>
          <w:sz w:val="24"/>
          <w:szCs w:val="24"/>
        </w:rPr>
        <w:t xml:space="preserve">przechodzące przez substancję,                   zależy od rodzaju substancji, częstości promieniowania ν,  molowego stężenia substancji w próbce i długości drogi promieniowania w próbce l.                       </w:t>
      </w:r>
    </w:p>
    <w:p w14:paraId="3515408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Doświadczalnie stwierdzono, że ​</w:t>
      </w:r>
      <w:r>
        <w:rPr>
          <w:rFonts w:ascii="Times New Roman" w:eastAsia="Times New Roman" w:hAnsi="Times New Roman" w:cs="Times New Roman"/>
          <w:sz w:val="24"/>
          <w:szCs w:val="24"/>
          <w:u w:val="single"/>
        </w:rPr>
        <w:t>transmitanc</w:t>
      </w:r>
      <w:r>
        <w:rPr>
          <w:rFonts w:ascii="Times New Roman" w:eastAsia="Times New Roman" w:hAnsi="Times New Roman" w:cs="Times New Roman"/>
          <w:sz w:val="24"/>
          <w:szCs w:val="24"/>
          <w:u w:val="single"/>
        </w:rPr>
        <w:t>ja</w:t>
      </w:r>
      <w:r>
        <w:rPr>
          <w:rFonts w:ascii="Times New Roman" w:eastAsia="Times New Roman" w:hAnsi="Times New Roman" w:cs="Times New Roman"/>
          <w:sz w:val="24"/>
          <w:szCs w:val="24"/>
        </w:rPr>
        <w:t>​ , T, tj. stosunek natężenia                promieniowania opuszczającego próbkę I, do natężenia promieniowania               padającego I</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 opisywana jest​ prawem Lamberta­Beera​:</w:t>
      </w:r>
    </w:p>
    <w:p w14:paraId="0B587A7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logT= -ε*Cm*l</w:t>
      </w:r>
      <w:r>
        <w:rPr>
          <w:rFonts w:ascii="Times New Roman" w:eastAsia="Times New Roman" w:hAnsi="Times New Roman" w:cs="Times New Roman"/>
          <w:sz w:val="24"/>
          <w:szCs w:val="24"/>
        </w:rPr>
        <w:tab/>
        <w:t>T=I/Io</w:t>
      </w:r>
    </w:p>
    <w:p w14:paraId="5C5F0CC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Można je też zapisać jako:   </w:t>
      </w:r>
    </w:p>
    <w:p w14:paraId="45794D0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I=Io * 10^(-ε*Cm*l</w:t>
      </w:r>
      <w:r>
        <w:rPr>
          <w:rFonts w:ascii="Times New Roman" w:eastAsia="Times New Roman" w:hAnsi="Times New Roman" w:cs="Times New Roman"/>
          <w:sz w:val="24"/>
          <w:szCs w:val="24"/>
        </w:rPr>
        <w:t>)</w:t>
      </w:r>
    </w:p>
    <w:p w14:paraId="598D34F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prawa Lamberta­Beera wynika, że natężenie promieniowania               elektromagnetycznego przepuszczonego przez próbkę maleje wykładniczo ze               wzrostem grubości próbki i stężenia molowego. </w:t>
      </w:r>
    </w:p>
    <w:p w14:paraId="1935309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Współczynnik ε nosi nazwę​ </w:t>
      </w:r>
      <w:r>
        <w:rPr>
          <w:rFonts w:ascii="Times New Roman" w:eastAsia="Times New Roman" w:hAnsi="Times New Roman" w:cs="Times New Roman"/>
          <w:sz w:val="24"/>
          <w:szCs w:val="24"/>
          <w:u w:val="single"/>
        </w:rPr>
        <w:t>molowego współczynnik</w:t>
      </w:r>
      <w:r>
        <w:rPr>
          <w:rFonts w:ascii="Times New Roman" w:eastAsia="Times New Roman" w:hAnsi="Times New Roman" w:cs="Times New Roman"/>
          <w:sz w:val="24"/>
          <w:szCs w:val="24"/>
          <w:u w:val="single"/>
        </w:rPr>
        <w:t>a absorpcji</w:t>
      </w:r>
      <w:r>
        <w:rPr>
          <w:rFonts w:ascii="Times New Roman" w:eastAsia="Times New Roman" w:hAnsi="Times New Roman" w:cs="Times New Roman"/>
          <w:sz w:val="24"/>
          <w:szCs w:val="24"/>
        </w:rPr>
        <w:t xml:space="preserve"> danej substancji                   zależy od częstości światła padającego. Wymiarem ε jest 1/([stężenie]*[długość]) i        zwykle wyraża się go w jednostkach mol</w:t>
      </w:r>
      <w:r>
        <w:rPr>
          <w:rFonts w:ascii="Gungsuh" w:eastAsia="Gungsuh" w:hAnsi="Gungsuh" w:cs="Gungsuh"/>
          <w:sz w:val="24"/>
          <w:szCs w:val="24"/>
          <w:vertAlign w:val="superscript"/>
        </w:rPr>
        <w:t>−</w:t>
      </w:r>
      <w:r>
        <w:rPr>
          <w:rFonts w:ascii="Gungsuh" w:eastAsia="Gungsuh" w:hAnsi="Gungsuh" w:cs="Gungsuh"/>
          <w:sz w:val="24"/>
          <w:szCs w:val="24"/>
          <w:vertAlign w:val="superscript"/>
        </w:rPr>
        <w:t>1</w:t>
      </w:r>
      <w:r>
        <w:rPr>
          <w:rFonts w:ascii="Times New Roman" w:eastAsia="Times New Roman" w:hAnsi="Times New Roman" w:cs="Times New Roman"/>
          <w:sz w:val="24"/>
          <w:szCs w:val="24"/>
        </w:rPr>
        <w:t>*l*cm</w:t>
      </w:r>
      <w:r>
        <w:rPr>
          <w:rFonts w:ascii="Gungsuh" w:eastAsia="Gungsuh" w:hAnsi="Gungsuh" w:cs="Gungsuh"/>
          <w:sz w:val="24"/>
          <w:szCs w:val="24"/>
          <w:vertAlign w:val="superscript"/>
        </w:rPr>
        <w:t>−</w:t>
      </w:r>
      <w:r>
        <w:rPr>
          <w:rFonts w:ascii="Gungsuh" w:eastAsia="Gungsuh" w:hAnsi="Gungsuh" w:cs="Gungsuh"/>
          <w:sz w:val="24"/>
          <w:szCs w:val="24"/>
          <w:vertAlign w:val="superscript"/>
        </w:rPr>
        <w:t>1</w:t>
      </w:r>
      <w:r>
        <w:rPr>
          <w:rFonts w:ascii="Times New Roman" w:eastAsia="Times New Roman" w:hAnsi="Times New Roman" w:cs="Times New Roman"/>
          <w:sz w:val="24"/>
          <w:szCs w:val="24"/>
        </w:rPr>
        <w:t>. Alternatywna jednostka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*mol</w:t>
      </w:r>
      <w:r>
        <w:rPr>
          <w:rFonts w:ascii="Gungsuh" w:eastAsia="Gungsuh" w:hAnsi="Gungsuh" w:cs="Gungsuh"/>
          <w:sz w:val="24"/>
          <w:szCs w:val="24"/>
          <w:vertAlign w:val="superscript"/>
        </w:rPr>
        <w:t>−</w:t>
      </w:r>
      <w:r>
        <w:rPr>
          <w:rFonts w:ascii="Gungsuh" w:eastAsia="Gungsuh" w:hAnsi="Gungsuh" w:cs="Gungsuh"/>
          <w:sz w:val="24"/>
          <w:szCs w:val="24"/>
          <w:vertAlign w:val="superscript"/>
        </w:rPr>
        <w:t>1</w:t>
      </w:r>
      <w:r>
        <w:rPr>
          <w:rFonts w:ascii="Times New Roman" w:eastAsia="Times New Roman" w:hAnsi="Times New Roman" w:cs="Times New Roman"/>
          <w:sz w:val="24"/>
          <w:szCs w:val="24"/>
        </w:rPr>
        <w:t xml:space="preserve">             wskazuje, że ε  przedstaw</w:t>
      </w:r>
      <w:r>
        <w:rPr>
          <w:rFonts w:ascii="Times New Roman" w:eastAsia="Times New Roman" w:hAnsi="Times New Roman" w:cs="Times New Roman"/>
          <w:sz w:val="24"/>
          <w:szCs w:val="24"/>
        </w:rPr>
        <w:t xml:space="preserve">ia molowy przekrój czynny na absorpcję i im większy jest przekrój czynny cząsteczki na absorpcję, tym silniejsze jest zmniejszenie natężenia wiązki, gdy pozostałe wielkości: długość drogi wiązki, stężenie i częstość pozostają niezmienione. </w:t>
      </w:r>
    </w:p>
    <w:p w14:paraId="2895A9F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Molowy współczy</w:t>
      </w:r>
      <w:r>
        <w:rPr>
          <w:rFonts w:ascii="Times New Roman" w:eastAsia="Times New Roman" w:hAnsi="Times New Roman" w:cs="Times New Roman"/>
          <w:sz w:val="24"/>
          <w:szCs w:val="24"/>
        </w:rPr>
        <w:t>nnik absorpcji zależy od częstości promieniowania padającego i                   przyjmuje największe wartości dla tych częstości, przy których absorpcja jest                     najbardziej intensywna.</w:t>
      </w:r>
    </w:p>
    <w:p w14:paraId="10A5F01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F7DB1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9D31E2" w14:textId="77777777" w:rsidR="00955E56" w:rsidRDefault="0081784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Absorbancja</w:t>
      </w:r>
    </w:p>
    <w:p w14:paraId="148FA93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Bezwymiarowa wielkość A = ε*Cm*l  jes</w:t>
      </w:r>
      <w:r>
        <w:rPr>
          <w:rFonts w:ascii="Times New Roman" w:eastAsia="Times New Roman" w:hAnsi="Times New Roman" w:cs="Times New Roman"/>
          <w:sz w:val="24"/>
          <w:szCs w:val="24"/>
        </w:rPr>
        <w:t>t nazywana absorbancją próbki i jest to miara absorpcji.</w:t>
      </w:r>
    </w:p>
    <w:p w14:paraId="665B24A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 prawa Lamberta­Beera korzysta się dla wyznaczenia stężenia substancji o znanej               wartości molowego współczynnika absorpcji. W tym celu mierzy się absorbancję                     próbki </w:t>
      </w:r>
      <w:r>
        <w:rPr>
          <w:rFonts w:ascii="Times New Roman" w:eastAsia="Times New Roman" w:hAnsi="Times New Roman" w:cs="Times New Roman"/>
          <w:sz w:val="24"/>
          <w:szCs w:val="24"/>
        </w:rPr>
        <w:t xml:space="preserve">o znanej grubości i korzysta z przekształconego równania: </w:t>
      </w:r>
    </w:p>
    <w:p w14:paraId="51990E2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Cm = A/ε*l</w:t>
      </w:r>
    </w:p>
    <w:p w14:paraId="77C1BE7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Całkowita absorbancja roztworu, w którym znajdują się dwa absorbujące składniki A i B, wynosi A</w:t>
      </w:r>
      <w:r>
        <w:rPr>
          <w:rFonts w:ascii="Times New Roman" w:eastAsia="Times New Roman" w:hAnsi="Times New Roman" w:cs="Times New Roman"/>
          <w:sz w:val="24"/>
          <w:szCs w:val="24"/>
          <w:vertAlign w:val="subscript"/>
        </w:rPr>
        <w:t xml:space="preserve">A </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rPr>
        <w:t xml:space="preserve"> (absorbancja jest wielkością addytywną).                     </w:t>
      </w:r>
    </w:p>
    <w:p w14:paraId="5EB3FD0B" w14:textId="77777777" w:rsidR="00955E56" w:rsidRDefault="0081784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Spektroskopia UV-VIS (spektroskopia elektronowa)</w:t>
      </w:r>
    </w:p>
    <w:p w14:paraId="39FF82E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Energie potrzebne do zmiany rozkładu elektronów w cząsteczce wynoszą kilka elektronowoltów. Odpowiednio do tego, fotony emitowane lub absorbowane w tych przejściach leżą w obszarze światła widzialne</w:t>
      </w:r>
      <w:r>
        <w:rPr>
          <w:rFonts w:ascii="Times New Roman" w:eastAsia="Times New Roman" w:hAnsi="Times New Roman" w:cs="Times New Roman"/>
          <w:sz w:val="24"/>
          <w:szCs w:val="24"/>
        </w:rPr>
        <w:t>go lub promieniowania nadfioletowego. Światło białe jest mieszaniną światła wszystkich kolorów. Usunięcie z tej mieszaniny którejś z barw w wyniku absorpcji powoduje, że obserwujemy ​barwę komplementarną.</w:t>
      </w:r>
    </w:p>
    <w:p w14:paraId="1A4DFE6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Pozycje, jakie zajmują jądra atomowe w pod</w:t>
      </w:r>
      <w:r>
        <w:rPr>
          <w:rFonts w:ascii="Times New Roman" w:eastAsia="Times New Roman" w:hAnsi="Times New Roman" w:cs="Times New Roman"/>
          <w:sz w:val="24"/>
          <w:szCs w:val="24"/>
        </w:rPr>
        <w:t>stawowym elektronowym stanie cząsteczki, są określone siłami kulombowskimi wywieranymi na nie przez inne jądra i przez elektrony. Gdy nastąpi przejście elektronowe, siły kulombowskie wywierane na jądro przez otaczające je elektrony zmieniają się i cząstecz</w:t>
      </w:r>
      <w:r>
        <w:rPr>
          <w:rFonts w:ascii="Times New Roman" w:eastAsia="Times New Roman" w:hAnsi="Times New Roman" w:cs="Times New Roman"/>
          <w:sz w:val="24"/>
          <w:szCs w:val="24"/>
        </w:rPr>
        <w:t>ka reaguje na tę zmianę wpadając w oscylacje. Tak więc część energii użytej na zmianę rozkładu elektronów służy w rzeczywistości do wzbudzenia oscylacji w absorbującej foton cząsteczce.</w:t>
      </w:r>
    </w:p>
    <w:p w14:paraId="3D25CCD9" w14:textId="77777777" w:rsidR="00955E56" w:rsidRDefault="00817847">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Z tego względu, zamiast jednej, ostrej i odpowiadającej temu czystemu wzbudzeniu elektronowemu linii, widmo składa się z wielu linii. Ta struktura oscylacyjna przejścia elektronowego daje się rozdzielić w przypadku widm substancji w stanie gazowym, natomi</w:t>
      </w:r>
      <w:r>
        <w:rPr>
          <w:rFonts w:ascii="Times New Roman" w:eastAsia="Times New Roman" w:hAnsi="Times New Roman" w:cs="Times New Roman"/>
          <w:sz w:val="24"/>
          <w:szCs w:val="24"/>
        </w:rPr>
        <w:t xml:space="preserve">ast w widmach cieczy i ciał stałych linie zlewają się ze sobą tworząc szerokie, prawie pozbawione struktury pasma. Szczegóły związane z pojawieniem się oscylacyjnej struktury pasma wyjaśnia </w:t>
      </w:r>
      <w:r>
        <w:rPr>
          <w:rFonts w:ascii="Times New Roman" w:eastAsia="Times New Roman" w:hAnsi="Times New Roman" w:cs="Times New Roman"/>
          <w:sz w:val="24"/>
          <w:szCs w:val="24"/>
          <w:u w:val="single"/>
        </w:rPr>
        <w:t>zasada Francka­Condona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ponieważ masy jąder atomowych znacznie pr</w:t>
      </w:r>
      <w:r>
        <w:rPr>
          <w:rFonts w:ascii="Times New Roman" w:eastAsia="Times New Roman" w:hAnsi="Times New Roman" w:cs="Times New Roman"/>
          <w:i/>
          <w:sz w:val="24"/>
          <w:szCs w:val="24"/>
        </w:rPr>
        <w:t>zewyższają masę elektronu, przejścia elektronowe zachodzą szybciej, niż zdąży na nie zareagować układ jąder.</w:t>
      </w:r>
    </w:p>
    <w:p w14:paraId="6E307E5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 wyniku przejścia elektronowego szybko następuje zwiększenie gęstości elektronowej w pewnych obszarach cząsteczki, a zmniejszenie się jej</w:t>
      </w:r>
      <w:r>
        <w:rPr>
          <w:rFonts w:ascii="Times New Roman" w:eastAsia="Times New Roman" w:hAnsi="Times New Roman" w:cs="Times New Roman"/>
          <w:sz w:val="24"/>
          <w:szCs w:val="24"/>
        </w:rPr>
        <w:t xml:space="preserve"> w innych, co powoduje, że pierwotnie nieruchome jądra zaczynają oscylować (w opisie klasycznym) drgając w przód i wstecz wokół swych pierwotnych położeń (które zachowały podczas samego szybkiego wzbudzenia elektronowego). Stacjonarna, równowagowa odległoś</w:t>
      </w:r>
      <w:r>
        <w:rPr>
          <w:rFonts w:ascii="Times New Roman" w:eastAsia="Times New Roman" w:hAnsi="Times New Roman" w:cs="Times New Roman"/>
          <w:sz w:val="24"/>
          <w:szCs w:val="24"/>
        </w:rPr>
        <w:t>ć jąder w początkowym stanie elektronowym staje się w ten sposób w nowym stanie elektronowym, ​punktem zwrotnym​ tj. punktem oscylacji, w którym jądra osiągnęły swe maksymalne wychylenie.</w:t>
      </w:r>
    </w:p>
    <w:p w14:paraId="556BC3D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 rzeczywistości, cząsteczka wzbudzona elektronowo może zna</w:t>
      </w:r>
      <w:r>
        <w:rPr>
          <w:rFonts w:ascii="Times New Roman" w:eastAsia="Times New Roman" w:hAnsi="Times New Roman" w:cs="Times New Roman"/>
          <w:sz w:val="24"/>
          <w:szCs w:val="24"/>
        </w:rPr>
        <w:t>leźć się w jednym z wielu oscylacyjnych stanów wzbudzonych, tak że absorpcja zachodzi dla różnych wartości liczb falowych. Jak wspomniano, w ośrodkach skondensowanych indywidualne przejścia mogą by tak szerokie, że zlewają się razem, dając szerokie pasmo a</w:t>
      </w:r>
      <w:r>
        <w:rPr>
          <w:rFonts w:ascii="Times New Roman" w:eastAsia="Times New Roman" w:hAnsi="Times New Roman" w:cs="Times New Roman"/>
          <w:sz w:val="24"/>
          <w:szCs w:val="24"/>
        </w:rPr>
        <w:t>bsorpcji.</w:t>
      </w:r>
    </w:p>
    <w:p w14:paraId="22441EA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Absorpcję fotonu można często przypisać wzbudzeniu elektronów w obrębie małej grupy atomów. Na przykład, gdy cząsteczka zawiera grupę karbonylową, w jej widmie obserwuje się zazwyczaj pasmo w okolicy 290 nm. Grupy wykazujące charakteryst</w:t>
      </w:r>
      <w:r>
        <w:rPr>
          <w:rFonts w:ascii="Times New Roman" w:eastAsia="Times New Roman" w:hAnsi="Times New Roman" w:cs="Times New Roman"/>
          <w:sz w:val="24"/>
          <w:szCs w:val="24"/>
        </w:rPr>
        <w:t>yczne obszary absorpcji nazywamy ​</w:t>
      </w:r>
      <w:r>
        <w:rPr>
          <w:rFonts w:ascii="Times New Roman" w:eastAsia="Times New Roman" w:hAnsi="Times New Roman" w:cs="Times New Roman"/>
          <w:sz w:val="24"/>
          <w:szCs w:val="24"/>
          <w:u w:val="single"/>
        </w:rPr>
        <w:t>chromoforami</w:t>
      </w:r>
      <w:r>
        <w:rPr>
          <w:rFonts w:ascii="Times New Roman" w:eastAsia="Times New Roman" w:hAnsi="Times New Roman" w:cs="Times New Roman"/>
          <w:sz w:val="24"/>
          <w:szCs w:val="24"/>
        </w:rPr>
        <w:t xml:space="preserve"> i obecność ich decyduje często o barwie związku.</w:t>
      </w:r>
    </w:p>
    <w:p w14:paraId="2A583AC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Widma w UV i Vis są charakterystyczne tylko dla pewnych grup obecnych w cząsteczce. Konieczne jest przy tym zastrzeżenie, że długość fali maksimum abso</w:t>
      </w:r>
      <w:r>
        <w:rPr>
          <w:rFonts w:ascii="Times New Roman" w:eastAsia="Times New Roman" w:hAnsi="Times New Roman" w:cs="Times New Roman"/>
          <w:sz w:val="24"/>
          <w:szCs w:val="24"/>
        </w:rPr>
        <w:t xml:space="preserve">rpcji, odpowiadającego określonemu ugrupowaniu atomów w cząsteczce, nie jest stała. Maksima </w:t>
      </w:r>
      <w:r>
        <w:rPr>
          <w:rFonts w:ascii="Times New Roman" w:eastAsia="Times New Roman" w:hAnsi="Times New Roman" w:cs="Times New Roman"/>
          <w:sz w:val="24"/>
          <w:szCs w:val="24"/>
        </w:rPr>
        <w:lastRenderedPageBreak/>
        <w:t>ulegają przesunięciom, zależnie od wpływu innych grup, użytego rozpuszczalnika i warunków wykonania pomiaru. Pewną identyfikację może dać tylko porównanie pełnego w</w:t>
      </w:r>
      <w:r>
        <w:rPr>
          <w:rFonts w:ascii="Times New Roman" w:eastAsia="Times New Roman" w:hAnsi="Times New Roman" w:cs="Times New Roman"/>
          <w:sz w:val="24"/>
          <w:szCs w:val="24"/>
        </w:rPr>
        <w:t>idma badanej substancji w całym zakresie od nadfioletu do podczerwieni z uzyskanym w tych samych warunkach widmem substancji wzorcowej.</w:t>
      </w:r>
    </w:p>
    <w:p w14:paraId="15D34C18" w14:textId="77777777" w:rsidR="00955E56" w:rsidRDefault="0081784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Spektroskopia IR (spektroskopia oscylacyjna)</w:t>
      </w:r>
    </w:p>
    <w:p w14:paraId="661AF4D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Promieniowanie podczerwone zaabsorbowane przez substancję zmienia </w:t>
      </w:r>
      <w:r>
        <w:rPr>
          <w:rFonts w:ascii="Times New Roman" w:eastAsia="Times New Roman" w:hAnsi="Times New Roman" w:cs="Times New Roman"/>
          <w:sz w:val="24"/>
          <w:szCs w:val="24"/>
        </w:rPr>
        <w:t>energię oscylacyjną cząsteczek. Zmiany te są wynikiem wpływu wszystkich istniejących w cząsteczce ugrupowań, stąd widmo absorpcji w podczerwieni jest znacznie bardziej złożone, wykazuje wiele maksimów charakterystycznych dla poszczególnych ugrupowań.</w:t>
      </w:r>
    </w:p>
    <w:p w14:paraId="333061F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Z porównania widm w nadfiolecie i podczerwieni widać, że widmo w podczerwieni daje znacznie więcej informacji o związku niż widmo w nadfiolecie (i UV) i tym samym lepiej nadaje się do identyfikacji związku.</w:t>
      </w:r>
    </w:p>
    <w:p w14:paraId="622BADA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Główną różnicą pomiędzy spektroskopi</w:t>
      </w:r>
      <w:r>
        <w:rPr>
          <w:rFonts w:ascii="Times New Roman" w:eastAsia="Times New Roman" w:hAnsi="Times New Roman" w:cs="Times New Roman"/>
          <w:sz w:val="24"/>
          <w:szCs w:val="24"/>
        </w:rPr>
        <w:t>ą UV-Vis a IR jest różnica w energii promieniowania:</w:t>
      </w:r>
    </w:p>
    <w:p w14:paraId="40B1C6D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UV-VIS -&gt; absorpcja promieniowania związana ze zmianami energii towarzyszącymi przejściom między poziomami zewnętrznych powłok elektronowych. Energia tych poziomów jest rzędu kilku elektronowoltów (eV) i</w:t>
      </w:r>
      <w:r>
        <w:rPr>
          <w:rFonts w:ascii="Times New Roman" w:eastAsia="Times New Roman" w:hAnsi="Times New Roman" w:cs="Times New Roman"/>
          <w:sz w:val="24"/>
          <w:szCs w:val="24"/>
        </w:rPr>
        <w:t xml:space="preserve"> zmiany jej mogą być wywoływane promieniowaniem nadfioletowym, widzialnym i bliskiej podczerwieni. W tych zakresach można zatem obserwować charakterystyczne widma absorpcji.</w:t>
      </w:r>
    </w:p>
    <w:p w14:paraId="7F262AE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IR -&gt; absorpcja promieniowania związana ze zmianami poziomów oscylacyjnych lub rot</w:t>
      </w:r>
      <w:r>
        <w:rPr>
          <w:rFonts w:ascii="Times New Roman" w:eastAsia="Times New Roman" w:hAnsi="Times New Roman" w:cs="Times New Roman"/>
          <w:sz w:val="24"/>
          <w:szCs w:val="24"/>
        </w:rPr>
        <w:t>acyjnych cząsteczek. Mamy tu do czynienia ze zmianami energii rzędu 0,02-0,5 eV, którym odpowiada energetycznie promieniowanie IR. Prawie wszystkie cząsteczki posiadające wiązania kowalencyjne powinny w jakimś stopniu wykazywać selektywną absorpcję w podcz</w:t>
      </w:r>
      <w:r>
        <w:rPr>
          <w:rFonts w:ascii="Times New Roman" w:eastAsia="Times New Roman" w:hAnsi="Times New Roman" w:cs="Times New Roman"/>
          <w:sz w:val="24"/>
          <w:szCs w:val="24"/>
        </w:rPr>
        <w:t>erwieni (wyjątek - dwuatomowe cząsteczki pierwiastków np. 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Widma wieloatomowych związków kowalencyjnych mają zazwyczaj złożone widma w zakresie podczerwieni, które zawierają liczne wąskie pasma absorpcyjne.</w:t>
      </w:r>
    </w:p>
    <w:p w14:paraId="7647CE7B" w14:textId="77777777" w:rsidR="00955E56" w:rsidRDefault="00955E56"/>
    <w:bookmarkEnd w:id="55"/>
    <w:p w14:paraId="3BC92F4F"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82.    Sposoby przedstawiania symetrii zewnę</w:t>
      </w:r>
      <w:r>
        <w:rPr>
          <w:rFonts w:ascii="Times New Roman" w:eastAsia="Times New Roman" w:hAnsi="Times New Roman" w:cs="Times New Roman"/>
          <w:b/>
          <w:i/>
          <w:u w:val="single"/>
        </w:rPr>
        <w:t>trznej i wewnętrznej kryształów.</w:t>
      </w:r>
    </w:p>
    <w:p w14:paraId="3028AF75" w14:textId="77777777" w:rsidR="00955E56" w:rsidRDefault="00955E56">
      <w:pPr>
        <w:rPr>
          <w:rFonts w:ascii="Times New Roman" w:eastAsia="Times New Roman" w:hAnsi="Times New Roman" w:cs="Times New Roman"/>
        </w:rPr>
      </w:pPr>
    </w:p>
    <w:tbl>
      <w:tblPr>
        <w:tblStyle w:val="a4"/>
        <w:tblW w:w="86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320"/>
        <w:gridCol w:w="4350"/>
      </w:tblGrid>
      <w:tr w:rsidR="00955E56" w14:paraId="4E96E6F4" w14:textId="77777777">
        <w:trPr>
          <w:trHeight w:val="480"/>
        </w:trPr>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FF977" w14:textId="77777777" w:rsidR="00955E56" w:rsidRDefault="00817847">
            <w:pPr>
              <w:ind w:left="100" w:right="10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BUDOWA ZEWNĘTRZNA</w:t>
            </w:r>
          </w:p>
        </w:tc>
        <w:tc>
          <w:tcPr>
            <w:tcW w:w="4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721B87" w14:textId="77777777" w:rsidR="00955E56" w:rsidRDefault="00817847">
            <w:pPr>
              <w:ind w:left="100" w:right="10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BUDOWA WEWNĘTRZNA</w:t>
            </w:r>
          </w:p>
        </w:tc>
      </w:tr>
      <w:tr w:rsidR="00955E56" w14:paraId="33A71754" w14:textId="77777777">
        <w:trPr>
          <w:trHeight w:val="480"/>
        </w:trPr>
        <w:tc>
          <w:tcPr>
            <w:tcW w:w="43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70179" w14:textId="77777777" w:rsidR="00955E56" w:rsidRDefault="00817847">
            <w:pPr>
              <w:ind w:left="100" w:right="10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Symbol grupy punktowej</w:t>
            </w:r>
          </w:p>
        </w:tc>
        <w:tc>
          <w:tcPr>
            <w:tcW w:w="4350" w:type="dxa"/>
            <w:tcBorders>
              <w:top w:val="nil"/>
              <w:left w:val="nil"/>
              <w:bottom w:val="single" w:sz="8" w:space="0" w:color="000000"/>
              <w:right w:val="single" w:sz="8" w:space="0" w:color="000000"/>
            </w:tcBorders>
            <w:tcMar>
              <w:top w:w="100" w:type="dxa"/>
              <w:left w:w="100" w:type="dxa"/>
              <w:bottom w:w="100" w:type="dxa"/>
              <w:right w:w="100" w:type="dxa"/>
            </w:tcMar>
          </w:tcPr>
          <w:p w14:paraId="097048D7" w14:textId="77777777" w:rsidR="00955E56" w:rsidRDefault="00817847">
            <w:pPr>
              <w:ind w:left="100" w:right="10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Symbol grupy przestrzennej</w:t>
            </w:r>
          </w:p>
        </w:tc>
      </w:tr>
      <w:tr w:rsidR="00955E56" w14:paraId="2473AFA7" w14:textId="77777777">
        <w:trPr>
          <w:trHeight w:val="760"/>
        </w:trPr>
        <w:tc>
          <w:tcPr>
            <w:tcW w:w="43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36C656" w14:textId="77777777" w:rsidR="00955E56" w:rsidRDefault="00817847">
            <w:pPr>
              <w:ind w:left="100" w:right="10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Narysowanie elementów symetrii na kole projekcji</w:t>
            </w:r>
          </w:p>
        </w:tc>
        <w:tc>
          <w:tcPr>
            <w:tcW w:w="4350" w:type="dxa"/>
            <w:tcBorders>
              <w:top w:val="nil"/>
              <w:left w:val="nil"/>
              <w:bottom w:val="single" w:sz="8" w:space="0" w:color="000000"/>
              <w:right w:val="single" w:sz="8" w:space="0" w:color="000000"/>
            </w:tcBorders>
            <w:tcMar>
              <w:top w:w="100" w:type="dxa"/>
              <w:left w:w="100" w:type="dxa"/>
              <w:bottom w:w="100" w:type="dxa"/>
              <w:right w:w="100" w:type="dxa"/>
            </w:tcMar>
          </w:tcPr>
          <w:p w14:paraId="4C639C65" w14:textId="77777777" w:rsidR="00955E56" w:rsidRDefault="00817847">
            <w:pPr>
              <w:ind w:left="100" w:right="10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Narysowanie elementów symetrii na zrzutowanej komórce elementarnej</w:t>
            </w:r>
          </w:p>
        </w:tc>
      </w:tr>
      <w:tr w:rsidR="00955E56" w14:paraId="69838984" w14:textId="77777777">
        <w:trPr>
          <w:trHeight w:val="760"/>
        </w:trPr>
        <w:tc>
          <w:tcPr>
            <w:tcW w:w="43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264ECC" w14:textId="77777777" w:rsidR="00955E56" w:rsidRDefault="00817847">
            <w:pPr>
              <w:ind w:left="100" w:right="10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Narysowanie punktów połączonych tymi elementami symetrii</w:t>
            </w:r>
          </w:p>
        </w:tc>
        <w:tc>
          <w:tcPr>
            <w:tcW w:w="4350" w:type="dxa"/>
            <w:tcBorders>
              <w:top w:val="nil"/>
              <w:left w:val="nil"/>
              <w:bottom w:val="single" w:sz="8" w:space="0" w:color="000000"/>
              <w:right w:val="single" w:sz="8" w:space="0" w:color="000000"/>
            </w:tcBorders>
            <w:tcMar>
              <w:top w:w="100" w:type="dxa"/>
              <w:left w:w="100" w:type="dxa"/>
              <w:bottom w:w="100" w:type="dxa"/>
              <w:right w:w="100" w:type="dxa"/>
            </w:tcMar>
          </w:tcPr>
          <w:p w14:paraId="29A99345" w14:textId="77777777" w:rsidR="00955E56" w:rsidRDefault="00817847">
            <w:pPr>
              <w:ind w:left="100" w:right="10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Narysowanie punktów połączonych tymi elementami symetrii</w:t>
            </w:r>
          </w:p>
        </w:tc>
      </w:tr>
    </w:tbl>
    <w:p w14:paraId="763F89C8" w14:textId="77777777" w:rsidR="00955E56" w:rsidRDefault="00955E56">
      <w:pPr>
        <w:rPr>
          <w:rFonts w:ascii="Times New Roman" w:eastAsia="Times New Roman" w:hAnsi="Times New Roman" w:cs="Times New Roman"/>
        </w:rPr>
      </w:pPr>
    </w:p>
    <w:p w14:paraId="7E95AF05" w14:textId="77777777" w:rsidR="00955E56" w:rsidRDefault="00955E56">
      <w:pPr>
        <w:spacing w:line="256" w:lineRule="auto"/>
        <w:rPr>
          <w:rFonts w:ascii="Times New Roman" w:eastAsia="Times New Roman" w:hAnsi="Times New Roman" w:cs="Times New Roman"/>
        </w:rPr>
      </w:pPr>
    </w:p>
    <w:p w14:paraId="4F684C46"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 budowy wewnętrznej kryształu wynika jego budowa zewnętrzna.</w:t>
      </w:r>
    </w:p>
    <w:p w14:paraId="6F430433"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Symetrię kryształów należy rozpatrywać w ujęciu </w:t>
      </w:r>
      <w:r>
        <w:rPr>
          <w:rFonts w:ascii="Times New Roman" w:eastAsia="Times New Roman" w:hAnsi="Times New Roman" w:cs="Times New Roman"/>
          <w:i/>
          <w:sz w:val="24"/>
          <w:szCs w:val="24"/>
          <w:u w:val="single"/>
        </w:rPr>
        <w:t>makroskopowym</w:t>
      </w:r>
      <w:r>
        <w:rPr>
          <w:rFonts w:ascii="Times New Roman" w:eastAsia="Times New Roman" w:hAnsi="Times New Roman" w:cs="Times New Roman"/>
          <w:sz w:val="24"/>
          <w:szCs w:val="24"/>
        </w:rPr>
        <w:t xml:space="preserve"> – jako symetrię</w:t>
      </w:r>
      <w:r>
        <w:rPr>
          <w:rFonts w:ascii="Times New Roman" w:eastAsia="Times New Roman" w:hAnsi="Times New Roman" w:cs="Times New Roman"/>
          <w:sz w:val="24"/>
          <w:szCs w:val="24"/>
        </w:rPr>
        <w:t xml:space="preserve"> zewnętrzną i </w:t>
      </w:r>
      <w:r>
        <w:rPr>
          <w:rFonts w:ascii="Times New Roman" w:eastAsia="Times New Roman" w:hAnsi="Times New Roman" w:cs="Times New Roman"/>
          <w:i/>
          <w:sz w:val="24"/>
          <w:szCs w:val="24"/>
          <w:u w:val="single"/>
        </w:rPr>
        <w:t>mikroskopowym</w:t>
      </w:r>
      <w:r>
        <w:rPr>
          <w:rFonts w:ascii="Times New Roman" w:eastAsia="Times New Roman" w:hAnsi="Times New Roman" w:cs="Times New Roman"/>
          <w:sz w:val="24"/>
          <w:szCs w:val="24"/>
        </w:rPr>
        <w:t xml:space="preserve"> – jako symetrię wewnętrzną opisującą rozkład atomów, jonówi i cząsteczek.</w:t>
      </w:r>
    </w:p>
    <w:p w14:paraId="7905128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W ujęciu makroskopowym opis symetrii kryształu może być dokonany w oparciu o </w:t>
      </w:r>
      <w:r>
        <w:rPr>
          <w:rFonts w:ascii="Times New Roman" w:eastAsia="Times New Roman" w:hAnsi="Times New Roman" w:cs="Times New Roman"/>
          <w:color w:val="C55A11"/>
          <w:sz w:val="24"/>
          <w:szCs w:val="24"/>
        </w:rPr>
        <w:t xml:space="preserve">10 elementów symetrii </w:t>
      </w:r>
      <w:r>
        <w:rPr>
          <w:rFonts w:ascii="Times New Roman" w:eastAsia="Times New Roman" w:hAnsi="Times New Roman" w:cs="Times New Roman"/>
          <w:sz w:val="24"/>
          <w:szCs w:val="24"/>
        </w:rPr>
        <w:t>oraz ich kombinacje dające 32 klasy symetrii (3</w:t>
      </w:r>
      <w:r>
        <w:rPr>
          <w:rFonts w:ascii="Times New Roman" w:eastAsia="Times New Roman" w:hAnsi="Times New Roman" w:cs="Times New Roman"/>
          <w:sz w:val="24"/>
          <w:szCs w:val="24"/>
        </w:rPr>
        <w:t>2 grupy punktowe).</w:t>
      </w:r>
    </w:p>
    <w:p w14:paraId="52A3FA57" w14:textId="77777777" w:rsidR="00955E56" w:rsidRDefault="00817847">
      <w:pPr>
        <w:spacing w:line="256" w:lineRule="auto"/>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W ujęciu mikroskopowym opis symetrii kryształu może być dokonany w oparciu o wszystkie elementy symetrii makroskopowej (</w:t>
      </w:r>
      <w:r>
        <w:rPr>
          <w:rFonts w:ascii="Times New Roman" w:eastAsia="Times New Roman" w:hAnsi="Times New Roman" w:cs="Times New Roman"/>
          <w:color w:val="C55A11"/>
          <w:sz w:val="24"/>
          <w:szCs w:val="24"/>
        </w:rPr>
        <w:t>10 elementów symetrii</w:t>
      </w:r>
      <w:r>
        <w:rPr>
          <w:rFonts w:ascii="Times New Roman" w:eastAsia="Times New Roman" w:hAnsi="Times New Roman" w:cs="Times New Roman"/>
          <w:sz w:val="24"/>
          <w:szCs w:val="24"/>
        </w:rPr>
        <w:t>) oraz elementy symetrii translacyjnej (</w:t>
      </w:r>
      <w:r>
        <w:rPr>
          <w:rFonts w:ascii="Times New Roman" w:eastAsia="Times New Roman" w:hAnsi="Times New Roman" w:cs="Times New Roman"/>
          <w:color w:val="00B050"/>
          <w:sz w:val="24"/>
          <w:szCs w:val="24"/>
        </w:rPr>
        <w:t>16 elementów symetrii</w:t>
      </w:r>
      <w:r>
        <w:rPr>
          <w:rFonts w:ascii="Times New Roman" w:eastAsia="Times New Roman" w:hAnsi="Times New Roman" w:cs="Times New Roman"/>
          <w:sz w:val="24"/>
          <w:szCs w:val="24"/>
        </w:rPr>
        <w:t>).</w:t>
      </w:r>
    </w:p>
    <w:p w14:paraId="77C7B1D8" w14:textId="77777777" w:rsidR="00955E56" w:rsidRDefault="00817847">
      <w:pPr>
        <w:spacing w:line="256" w:lineRule="auto"/>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Elementy symetrii:</w:t>
      </w:r>
    </w:p>
    <w:p w14:paraId="42FEAE4B" w14:textId="77777777" w:rsidR="00955E56" w:rsidRDefault="00817847">
      <w:pPr>
        <w:ind w:firstLine="700"/>
        <w:rPr>
          <w:rFonts w:ascii="Times New Roman" w:eastAsia="Times New Roman" w:hAnsi="Times New Roman" w:cs="Times New Roman"/>
          <w:color w:val="C55A11"/>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środek symetrii</w:t>
      </w:r>
      <w:r>
        <w:rPr>
          <w:rFonts w:ascii="Times New Roman" w:eastAsia="Times New Roman" w:hAnsi="Times New Roman" w:cs="Times New Roman"/>
          <w:color w:val="C55A11"/>
          <w:sz w:val="24"/>
          <w:szCs w:val="24"/>
        </w:rPr>
        <w:t>:</w:t>
      </w:r>
    </w:p>
    <w:p w14:paraId="3F7152C8" w14:textId="77777777" w:rsidR="00955E56" w:rsidRDefault="00817847">
      <w:pPr>
        <w:spacing w:line="256" w:lineRule="auto"/>
        <w:ind w:firstLine="700"/>
        <w:rPr>
          <w:rFonts w:ascii="Times New Roman" w:eastAsia="Times New Roman" w:hAnsi="Times New Roman" w:cs="Times New Roman"/>
          <w:color w:val="C55A11"/>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 osie symetrii właściwe: </w:t>
      </w:r>
      <w:r>
        <w:rPr>
          <w:rFonts w:ascii="Times New Roman" w:eastAsia="Times New Roman" w:hAnsi="Times New Roman" w:cs="Times New Roman"/>
          <w:color w:val="C55A11"/>
          <w:sz w:val="24"/>
          <w:szCs w:val="24"/>
        </w:rPr>
        <w:t>1,2,3,4,6</w:t>
      </w:r>
    </w:p>
    <w:p w14:paraId="79818CD5" w14:textId="77777777" w:rsidR="00955E56" w:rsidRDefault="00817847">
      <w:pPr>
        <w:spacing w:line="256" w:lineRule="auto"/>
        <w:ind w:firstLine="700"/>
        <w:rPr>
          <w:rFonts w:ascii="Times New Roman" w:eastAsia="Times New Roman" w:hAnsi="Times New Roman" w:cs="Times New Roman"/>
          <w:color w:val="C55A11"/>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płaszczyzna symetrii: </w:t>
      </w:r>
      <w:r>
        <w:rPr>
          <w:rFonts w:ascii="Times New Roman" w:eastAsia="Times New Roman" w:hAnsi="Times New Roman" w:cs="Times New Roman"/>
          <w:color w:val="C55A11"/>
          <w:sz w:val="24"/>
          <w:szCs w:val="24"/>
        </w:rPr>
        <w:t>m</w:t>
      </w:r>
    </w:p>
    <w:p w14:paraId="7A04C0D6" w14:textId="77777777" w:rsidR="00955E56" w:rsidRDefault="00817847">
      <w:pPr>
        <w:spacing w:line="256" w:lineRule="auto"/>
        <w:ind w:firstLine="700"/>
        <w:rPr>
          <w:rFonts w:ascii="Times New Roman" w:eastAsia="Times New Roman" w:hAnsi="Times New Roman" w:cs="Times New Roman"/>
          <w:color w:val="C55A11"/>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osie symetrii inwersyjne: </w:t>
      </w:r>
      <w:r>
        <w:rPr>
          <w:rFonts w:ascii="Times New Roman" w:eastAsia="Times New Roman" w:hAnsi="Times New Roman" w:cs="Times New Roman"/>
          <w:color w:val="C55A11"/>
          <w:sz w:val="24"/>
          <w:szCs w:val="24"/>
        </w:rPr>
        <w:t>,</w:t>
      </w:r>
    </w:p>
    <w:p w14:paraId="2366BC84" w14:textId="77777777" w:rsidR="00955E56" w:rsidRDefault="00817847">
      <w:pPr>
        <w:spacing w:line="256" w:lineRule="auto"/>
        <w:ind w:firstLine="700"/>
        <w:rPr>
          <w:rFonts w:ascii="Times New Roman" w:eastAsia="Times New Roman" w:hAnsi="Times New Roman" w:cs="Times New Roman"/>
          <w:color w:val="00B050"/>
          <w:sz w:val="24"/>
          <w:szCs w:val="24"/>
          <w:vertAlign w:val="subscript"/>
        </w:rPr>
      </w:pPr>
      <w:r>
        <w:rPr>
          <w:rFonts w:ascii="Times New Roman" w:eastAsia="Times New Roman" w:hAnsi="Times New Roman" w:cs="Times New Roman"/>
          <w:color w:val="C55A11"/>
          <w:sz w:val="24"/>
          <w:szCs w:val="24"/>
        </w:rPr>
        <w:t xml:space="preserve">       </w:t>
      </w:r>
      <w:r>
        <w:rPr>
          <w:rFonts w:ascii="Times New Roman" w:eastAsia="Times New Roman" w:hAnsi="Times New Roman" w:cs="Times New Roman"/>
          <w:color w:val="C55A11"/>
          <w:sz w:val="24"/>
          <w:szCs w:val="24"/>
        </w:rPr>
        <w:tab/>
      </w:r>
      <w:r>
        <w:rPr>
          <w:rFonts w:ascii="Times New Roman" w:eastAsia="Times New Roman" w:hAnsi="Times New Roman" w:cs="Times New Roman"/>
          <w:sz w:val="24"/>
          <w:szCs w:val="24"/>
        </w:rPr>
        <w:t xml:space="preserve">- osie symetrii śrubowe: </w:t>
      </w:r>
      <w:r>
        <w:rPr>
          <w:rFonts w:ascii="Times New Roman" w:eastAsia="Times New Roman" w:hAnsi="Times New Roman" w:cs="Times New Roman"/>
          <w:color w:val="00B050"/>
          <w:sz w:val="24"/>
          <w:szCs w:val="24"/>
        </w:rPr>
        <w:t>2</w:t>
      </w:r>
      <w:r>
        <w:rPr>
          <w:rFonts w:ascii="Times New Roman" w:eastAsia="Times New Roman" w:hAnsi="Times New Roman" w:cs="Times New Roman"/>
          <w:color w:val="00B050"/>
          <w:sz w:val="24"/>
          <w:szCs w:val="24"/>
          <w:vertAlign w:val="subscript"/>
        </w:rPr>
        <w:t>1</w:t>
      </w:r>
      <w:r>
        <w:rPr>
          <w:rFonts w:ascii="Times New Roman" w:eastAsia="Times New Roman" w:hAnsi="Times New Roman" w:cs="Times New Roman"/>
          <w:color w:val="00B050"/>
          <w:sz w:val="24"/>
          <w:szCs w:val="24"/>
        </w:rPr>
        <w:t>, 3</w:t>
      </w:r>
      <w:r>
        <w:rPr>
          <w:rFonts w:ascii="Times New Roman" w:eastAsia="Times New Roman" w:hAnsi="Times New Roman" w:cs="Times New Roman"/>
          <w:color w:val="00B050"/>
          <w:sz w:val="24"/>
          <w:szCs w:val="24"/>
          <w:vertAlign w:val="subscript"/>
        </w:rPr>
        <w:t>1</w:t>
      </w:r>
      <w:r>
        <w:rPr>
          <w:rFonts w:ascii="Times New Roman" w:eastAsia="Times New Roman" w:hAnsi="Times New Roman" w:cs="Times New Roman"/>
          <w:color w:val="00B050"/>
          <w:sz w:val="24"/>
          <w:szCs w:val="24"/>
        </w:rPr>
        <w:t>, 3</w:t>
      </w:r>
      <w:r>
        <w:rPr>
          <w:rFonts w:ascii="Times New Roman" w:eastAsia="Times New Roman" w:hAnsi="Times New Roman" w:cs="Times New Roman"/>
          <w:color w:val="00B050"/>
          <w:sz w:val="24"/>
          <w:szCs w:val="24"/>
          <w:vertAlign w:val="subscript"/>
        </w:rPr>
        <w:t>2</w:t>
      </w:r>
      <w:r>
        <w:rPr>
          <w:rFonts w:ascii="Times New Roman" w:eastAsia="Times New Roman" w:hAnsi="Times New Roman" w:cs="Times New Roman"/>
          <w:color w:val="00B050"/>
          <w:sz w:val="24"/>
          <w:szCs w:val="24"/>
        </w:rPr>
        <w:t>, 4</w:t>
      </w:r>
      <w:r>
        <w:rPr>
          <w:rFonts w:ascii="Times New Roman" w:eastAsia="Times New Roman" w:hAnsi="Times New Roman" w:cs="Times New Roman"/>
          <w:color w:val="00B050"/>
          <w:sz w:val="24"/>
          <w:szCs w:val="24"/>
          <w:vertAlign w:val="subscript"/>
        </w:rPr>
        <w:t>1</w:t>
      </w:r>
      <w:r>
        <w:rPr>
          <w:rFonts w:ascii="Times New Roman" w:eastAsia="Times New Roman" w:hAnsi="Times New Roman" w:cs="Times New Roman"/>
          <w:color w:val="00B050"/>
          <w:sz w:val="24"/>
          <w:szCs w:val="24"/>
        </w:rPr>
        <w:t>, 4</w:t>
      </w:r>
      <w:r>
        <w:rPr>
          <w:rFonts w:ascii="Times New Roman" w:eastAsia="Times New Roman" w:hAnsi="Times New Roman" w:cs="Times New Roman"/>
          <w:color w:val="00B050"/>
          <w:sz w:val="24"/>
          <w:szCs w:val="24"/>
          <w:vertAlign w:val="subscript"/>
        </w:rPr>
        <w:t>2</w:t>
      </w:r>
      <w:r>
        <w:rPr>
          <w:rFonts w:ascii="Times New Roman" w:eastAsia="Times New Roman" w:hAnsi="Times New Roman" w:cs="Times New Roman"/>
          <w:color w:val="00B050"/>
          <w:sz w:val="24"/>
          <w:szCs w:val="24"/>
        </w:rPr>
        <w:t>, 4</w:t>
      </w:r>
      <w:r>
        <w:rPr>
          <w:rFonts w:ascii="Times New Roman" w:eastAsia="Times New Roman" w:hAnsi="Times New Roman" w:cs="Times New Roman"/>
          <w:color w:val="00B050"/>
          <w:sz w:val="24"/>
          <w:szCs w:val="24"/>
          <w:vertAlign w:val="subscript"/>
        </w:rPr>
        <w:t>3</w:t>
      </w:r>
      <w:r>
        <w:rPr>
          <w:rFonts w:ascii="Times New Roman" w:eastAsia="Times New Roman" w:hAnsi="Times New Roman" w:cs="Times New Roman"/>
          <w:color w:val="00B050"/>
          <w:sz w:val="24"/>
          <w:szCs w:val="24"/>
        </w:rPr>
        <w:t>, 6</w:t>
      </w:r>
      <w:r>
        <w:rPr>
          <w:rFonts w:ascii="Times New Roman" w:eastAsia="Times New Roman" w:hAnsi="Times New Roman" w:cs="Times New Roman"/>
          <w:color w:val="00B050"/>
          <w:sz w:val="24"/>
          <w:szCs w:val="24"/>
          <w:vertAlign w:val="subscript"/>
        </w:rPr>
        <w:t>1</w:t>
      </w:r>
      <w:r>
        <w:rPr>
          <w:rFonts w:ascii="Times New Roman" w:eastAsia="Times New Roman" w:hAnsi="Times New Roman" w:cs="Times New Roman"/>
          <w:color w:val="00B050"/>
          <w:sz w:val="24"/>
          <w:szCs w:val="24"/>
        </w:rPr>
        <w:t>, 6</w:t>
      </w:r>
      <w:r>
        <w:rPr>
          <w:rFonts w:ascii="Times New Roman" w:eastAsia="Times New Roman" w:hAnsi="Times New Roman" w:cs="Times New Roman"/>
          <w:color w:val="00B050"/>
          <w:sz w:val="24"/>
          <w:szCs w:val="24"/>
          <w:vertAlign w:val="subscript"/>
        </w:rPr>
        <w:t>2</w:t>
      </w:r>
      <w:r>
        <w:rPr>
          <w:rFonts w:ascii="Times New Roman" w:eastAsia="Times New Roman" w:hAnsi="Times New Roman" w:cs="Times New Roman"/>
          <w:color w:val="00B050"/>
          <w:sz w:val="24"/>
          <w:szCs w:val="24"/>
        </w:rPr>
        <w:t>, 6</w:t>
      </w:r>
      <w:r>
        <w:rPr>
          <w:rFonts w:ascii="Times New Roman" w:eastAsia="Times New Roman" w:hAnsi="Times New Roman" w:cs="Times New Roman"/>
          <w:color w:val="00B050"/>
          <w:sz w:val="24"/>
          <w:szCs w:val="24"/>
          <w:vertAlign w:val="subscript"/>
        </w:rPr>
        <w:t>3</w:t>
      </w:r>
      <w:r>
        <w:rPr>
          <w:rFonts w:ascii="Times New Roman" w:eastAsia="Times New Roman" w:hAnsi="Times New Roman" w:cs="Times New Roman"/>
          <w:color w:val="00B050"/>
          <w:sz w:val="24"/>
          <w:szCs w:val="24"/>
        </w:rPr>
        <w:t>, 6</w:t>
      </w:r>
      <w:r>
        <w:rPr>
          <w:rFonts w:ascii="Times New Roman" w:eastAsia="Times New Roman" w:hAnsi="Times New Roman" w:cs="Times New Roman"/>
          <w:color w:val="00B050"/>
          <w:sz w:val="24"/>
          <w:szCs w:val="24"/>
          <w:vertAlign w:val="subscript"/>
        </w:rPr>
        <w:t>4</w:t>
      </w:r>
      <w:r>
        <w:rPr>
          <w:rFonts w:ascii="Times New Roman" w:eastAsia="Times New Roman" w:hAnsi="Times New Roman" w:cs="Times New Roman"/>
          <w:color w:val="00B050"/>
          <w:sz w:val="24"/>
          <w:szCs w:val="24"/>
        </w:rPr>
        <w:t>, 6</w:t>
      </w:r>
      <w:r>
        <w:rPr>
          <w:rFonts w:ascii="Times New Roman" w:eastAsia="Times New Roman" w:hAnsi="Times New Roman" w:cs="Times New Roman"/>
          <w:color w:val="00B050"/>
          <w:sz w:val="24"/>
          <w:szCs w:val="24"/>
          <w:vertAlign w:val="subscript"/>
        </w:rPr>
        <w:t>5</w:t>
      </w:r>
    </w:p>
    <w:p w14:paraId="375AE7A6" w14:textId="77777777" w:rsidR="00955E56" w:rsidRDefault="00817847">
      <w:pPr>
        <w:spacing w:line="256" w:lineRule="auto"/>
        <w:ind w:firstLine="700"/>
        <w:rPr>
          <w:rFonts w:ascii="Times New Roman" w:eastAsia="Times New Roman" w:hAnsi="Times New Roman" w:cs="Times New Roman"/>
          <w:color w:val="00B05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płaszczyzna poślizgu: </w:t>
      </w:r>
      <w:r>
        <w:rPr>
          <w:rFonts w:ascii="Times New Roman" w:eastAsia="Times New Roman" w:hAnsi="Times New Roman" w:cs="Times New Roman"/>
          <w:color w:val="00B050"/>
          <w:sz w:val="24"/>
          <w:szCs w:val="24"/>
        </w:rPr>
        <w:t>a, b, c, n, d</w:t>
      </w:r>
    </w:p>
    <w:p w14:paraId="3575A10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AB3665" wp14:editId="61529386">
            <wp:extent cx="5076825" cy="42195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4"/>
                    <a:srcRect/>
                    <a:stretch>
                      <a:fillRect/>
                    </a:stretch>
                  </pic:blipFill>
                  <pic:spPr>
                    <a:xfrm>
                      <a:off x="0" y="0"/>
                      <a:ext cx="5076825" cy="4219575"/>
                    </a:xfrm>
                    <a:prstGeom prst="rect">
                      <a:avLst/>
                    </a:prstGeom>
                    <a:ln/>
                  </pic:spPr>
                </pic:pic>
              </a:graphicData>
            </a:graphic>
          </wp:inline>
        </w:drawing>
      </w:r>
    </w:p>
    <w:p w14:paraId="7CAF3539" w14:textId="77777777" w:rsidR="00955E56" w:rsidRDefault="00955E56">
      <w:pPr>
        <w:rPr>
          <w:rFonts w:ascii="Times New Roman" w:eastAsia="Times New Roman" w:hAnsi="Times New Roman" w:cs="Times New Roman"/>
          <w:sz w:val="24"/>
          <w:szCs w:val="24"/>
        </w:rPr>
      </w:pPr>
    </w:p>
    <w:p w14:paraId="6899C7F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Symbole do opisu kryształu (symbolika H-M):</w:t>
      </w:r>
    </w:p>
    <w:p w14:paraId="6E982251" w14:textId="77777777" w:rsidR="00955E56" w:rsidRDefault="00817847">
      <w:pPr>
        <w:spacing w:line="256" w:lineRule="auto"/>
        <w:ind w:left="1420" w:firstLine="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BUDOWA WEWNTĘRZNA :    </w:t>
      </w:r>
      <w:r>
        <w:rPr>
          <w:rFonts w:ascii="Times New Roman" w:eastAsia="Times New Roman" w:hAnsi="Times New Roman" w:cs="Times New Roman"/>
          <w:b/>
          <w:sz w:val="24"/>
          <w:szCs w:val="24"/>
        </w:rPr>
        <w:t>X Y Z</w:t>
      </w:r>
    </w:p>
    <w:p w14:paraId="5D697F5A" w14:textId="77777777" w:rsidR="00955E56" w:rsidRDefault="00817847">
      <w:pPr>
        <w:ind w:left="1420" w:firstLine="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BUDOWA ZEWNĘTRZNA:    </w:t>
      </w:r>
      <w:r>
        <w:rPr>
          <w:rFonts w:ascii="Times New Roman" w:eastAsia="Times New Roman" w:hAnsi="Times New Roman" w:cs="Times New Roman"/>
          <w:b/>
          <w:sz w:val="24"/>
          <w:szCs w:val="24"/>
        </w:rPr>
        <w:t>Z X Y</w:t>
      </w:r>
    </w:p>
    <w:p w14:paraId="33477856"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Aby opisać symetrię budowy:</w:t>
      </w:r>
    </w:p>
    <w:p w14:paraId="57E05082"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 xml:space="preserve"> zewnętrzną</w:t>
      </w:r>
      <w:r>
        <w:rPr>
          <w:rFonts w:ascii="Times New Roman" w:eastAsia="Times New Roman" w:hAnsi="Times New Roman" w:cs="Times New Roman"/>
          <w:sz w:val="24"/>
          <w:szCs w:val="24"/>
        </w:rPr>
        <w:t xml:space="preserve"> – wystarczają 32 grupy punktowe</w:t>
      </w:r>
    </w:p>
    <w:p w14:paraId="537D8030"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wewnętrzną</w:t>
      </w:r>
      <w:r>
        <w:rPr>
          <w:rFonts w:ascii="Times New Roman" w:eastAsia="Times New Roman" w:hAnsi="Times New Roman" w:cs="Times New Roman"/>
          <w:sz w:val="24"/>
          <w:szCs w:val="24"/>
        </w:rPr>
        <w:t xml:space="preserve"> – podajemy typ sieci Bravais’a oraz elementy symetrii, które występują w budowie wewnętrznej -&gt; 230 grupy przestrzenne (symbolika Hermanna-Mauguina)</w:t>
      </w:r>
    </w:p>
    <w:p w14:paraId="10ABA009" w14:textId="77777777" w:rsidR="00955E56" w:rsidRDefault="00817847">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SYMBOL grupy przestrzennej  -  _     _ _ _</w:t>
      </w:r>
    </w:p>
    <w:p w14:paraId="232730A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typ sieci Bravais      twórcze elementy symetrii dla danego k</w:t>
      </w:r>
      <w:r>
        <w:rPr>
          <w:rFonts w:ascii="Times New Roman" w:eastAsia="Times New Roman" w:hAnsi="Times New Roman" w:cs="Times New Roman"/>
          <w:sz w:val="24"/>
          <w:szCs w:val="24"/>
        </w:rPr>
        <w:t>ierunku</w:t>
      </w:r>
    </w:p>
    <w:p w14:paraId="3181E656" w14:textId="77777777" w:rsidR="00955E56" w:rsidRDefault="00955E56">
      <w:pPr>
        <w:rPr>
          <w:rFonts w:ascii="Times New Roman" w:eastAsia="Times New Roman" w:hAnsi="Times New Roman" w:cs="Times New Roman"/>
        </w:rPr>
      </w:pPr>
    </w:p>
    <w:p w14:paraId="5F6E3427" w14:textId="77777777" w:rsidR="00955E56" w:rsidRDefault="00955E56">
      <w:pPr>
        <w:rPr>
          <w:rFonts w:ascii="Times New Roman" w:eastAsia="Times New Roman" w:hAnsi="Times New Roman" w:cs="Times New Roman"/>
        </w:rPr>
      </w:pPr>
    </w:p>
    <w:p w14:paraId="21D39DE0" w14:textId="77777777" w:rsidR="00955E56" w:rsidRDefault="00817847">
      <w:pPr>
        <w:pStyle w:val="Nagwek2"/>
        <w:ind w:left="840" w:hanging="420"/>
        <w:rPr>
          <w:rFonts w:ascii="Times New Roman" w:eastAsia="Times New Roman" w:hAnsi="Times New Roman" w:cs="Times New Roman"/>
          <w:b/>
          <w:i/>
          <w:u w:val="single"/>
        </w:rPr>
      </w:pPr>
      <w:bookmarkStart w:id="56" w:name="_Hlk534752605"/>
      <w:r>
        <w:rPr>
          <w:rFonts w:ascii="Times New Roman" w:eastAsia="Times New Roman" w:hAnsi="Times New Roman" w:cs="Times New Roman"/>
          <w:b/>
          <w:i/>
          <w:u w:val="single"/>
        </w:rPr>
        <w:t>83.    Stale.</w:t>
      </w:r>
    </w:p>
    <w:p w14:paraId="4E5C6ED2" w14:textId="77777777" w:rsidR="00955E56" w:rsidRDefault="00817847">
      <w:r>
        <w:rPr>
          <w:i/>
        </w:rPr>
        <w:t xml:space="preserve">Stal </w:t>
      </w:r>
      <w:r>
        <w:t>- stop żelaza z węglem plastycznie obrobiony i plastycznie obrabialny o zawartości węgla nieprzekraczającej 2,06%. Węgiel w stali najczęściej występuje w postaci perlitu płytkowego. Niekiedy jednak, szczególnie przy większych z</w:t>
      </w:r>
      <w:r>
        <w:t>awartościach węgla cementyt występuje w postaci kulkowej w otoczeniu ziaren ferrytu.</w:t>
      </w:r>
    </w:p>
    <w:p w14:paraId="4B143CF7" w14:textId="77777777" w:rsidR="00955E56" w:rsidRDefault="00817847">
      <w:r>
        <w:rPr>
          <w:noProof/>
        </w:rPr>
        <w:drawing>
          <wp:inline distT="114300" distB="114300" distL="114300" distR="114300" wp14:anchorId="37F26122" wp14:editId="68852CF1">
            <wp:extent cx="714375" cy="9525"/>
            <wp:effectExtent l="0" t="0" r="0" b="0"/>
            <wp:docPr id="115" name="image106.gif"/>
            <wp:cNvGraphicFramePr/>
            <a:graphic xmlns:a="http://schemas.openxmlformats.org/drawingml/2006/main">
              <a:graphicData uri="http://schemas.openxmlformats.org/drawingml/2006/picture">
                <pic:pic xmlns:pic="http://schemas.openxmlformats.org/drawingml/2006/picture">
                  <pic:nvPicPr>
                    <pic:cNvPr id="0" name="image10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Stal obok żelaza i węgla zawiera zwykle również inne składniki. Do pożądanych - składniki stopowe - zalicza się głównie metale (chrom, nikiel, mangan, wolfram, miedź, mol</w:t>
      </w:r>
      <w:r>
        <w:t>ibden, tytan). Pierwiastki takie jak tlen, azot, siarka oraz wtrącenia niemetaliczne, głównie tlenków siarki, fosforu, zwane są zanieczyszczeniami. Stal otrzymuje się z surówki w procesie świeżenia - stary proces, w nowoczesnych instalacjach hutniczych dom</w:t>
      </w:r>
      <w:r>
        <w:t>inują piece konwertorowe, łukowe, próżniowe, pozwalające na uzyskanie najwyższej jakości stali. Stal dostarczana jest w postaci różnorodnych wyrobów hutniczych - wlewki, pręty okrągłe, kwadratowe, sześciokątne, rury okrągłe, profile zamknięte i otwarte (pł</w:t>
      </w:r>
      <w:r>
        <w:t>askowniki, kątowniki, ceowniki, teowniki, dwuteowniki), blachy.</w:t>
      </w:r>
    </w:p>
    <w:p w14:paraId="62739EEE" w14:textId="77777777" w:rsidR="00955E56" w:rsidRDefault="00817847">
      <w:r>
        <w:rPr>
          <w:noProof/>
        </w:rPr>
        <w:drawing>
          <wp:inline distT="114300" distB="114300" distL="114300" distR="114300" wp14:anchorId="581A005A" wp14:editId="788C5EA0">
            <wp:extent cx="714375" cy="9525"/>
            <wp:effectExtent l="0" t="0" r="0" b="0"/>
            <wp:docPr id="353" name="image338.gif"/>
            <wp:cNvGraphicFramePr/>
            <a:graphic xmlns:a="http://schemas.openxmlformats.org/drawingml/2006/main">
              <a:graphicData uri="http://schemas.openxmlformats.org/drawingml/2006/picture">
                <pic:pic xmlns:pic="http://schemas.openxmlformats.org/drawingml/2006/picture">
                  <pic:nvPicPr>
                    <pic:cNvPr id="0" name="image338.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Im większa zawartość węgla, a w konsekwencji udział twardego i kruchego cementytu, tym większa twardość stali, węgiel w stalach niskostopowych wpływa na twardość poprzez wpływ na hartowność s</w:t>
      </w:r>
      <w:r>
        <w:t>tali, im większa zawartość węgla tym dłuższy czas jest potrzebny do przemiany perlitycznej - co w konsekwencji prowadzi do przemiany bainitycznej i martenzytycznej. W stalach stopowych wpływ węgla na twardość jest również spowodowany tendencją niektórych m</w:t>
      </w:r>
      <w:r>
        <w:t xml:space="preserve">etali, głównie chromu, do tworzenia związków z węglem - głównie węglików o bardzo wysokiej twardości. </w:t>
      </w:r>
    </w:p>
    <w:p w14:paraId="08A4EA14" w14:textId="77777777" w:rsidR="00955E56" w:rsidRDefault="00817847">
      <w:pPr>
        <w:rPr>
          <w:u w:val="single"/>
        </w:rPr>
      </w:pPr>
      <w:r>
        <w:rPr>
          <w:u w:val="single"/>
        </w:rPr>
        <w:t>STAL DZIELI SIĘ:</w:t>
      </w:r>
    </w:p>
    <w:p w14:paraId="39B4BE08" w14:textId="77777777" w:rsidR="00955E56" w:rsidRDefault="00817847">
      <w:r>
        <w:t>* ze względu na zawartość węgla i strukturę wewnętrzną:</w:t>
      </w:r>
    </w:p>
    <w:p w14:paraId="65EB1EA8" w14:textId="77777777" w:rsidR="00955E56" w:rsidRDefault="00817847">
      <w:r>
        <w:rPr>
          <w:noProof/>
        </w:rPr>
        <w:drawing>
          <wp:inline distT="114300" distB="114300" distL="114300" distR="114300" wp14:anchorId="3C17097A" wp14:editId="5AD34FC8">
            <wp:extent cx="714375" cy="9525"/>
            <wp:effectExtent l="0" t="0" r="0" b="0"/>
            <wp:docPr id="341" name="image328.gif"/>
            <wp:cNvGraphicFramePr/>
            <a:graphic xmlns:a="http://schemas.openxmlformats.org/drawingml/2006/main">
              <a:graphicData uri="http://schemas.openxmlformats.org/drawingml/2006/picture">
                <pic:pic xmlns:pic="http://schemas.openxmlformats.org/drawingml/2006/picture">
                  <pic:nvPicPr>
                    <pic:cNvPr id="0" name="image328.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stal podeutektoidalna</w:t>
      </w:r>
    </w:p>
    <w:p w14:paraId="08040680" w14:textId="77777777" w:rsidR="00955E56" w:rsidRDefault="00817847">
      <w:r>
        <w:rPr>
          <w:noProof/>
        </w:rPr>
        <w:drawing>
          <wp:inline distT="114300" distB="114300" distL="114300" distR="114300" wp14:anchorId="77A889EA" wp14:editId="17BFC32E">
            <wp:extent cx="714375" cy="9525"/>
            <wp:effectExtent l="0" t="0" r="0" b="0"/>
            <wp:docPr id="434" name="image420.gif"/>
            <wp:cNvGraphicFramePr/>
            <a:graphic xmlns:a="http://schemas.openxmlformats.org/drawingml/2006/main">
              <a:graphicData uri="http://schemas.openxmlformats.org/drawingml/2006/picture">
                <pic:pic xmlns:pic="http://schemas.openxmlformats.org/drawingml/2006/picture">
                  <pic:nvPicPr>
                    <pic:cNvPr id="0" name="image420.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stal eutektoidalna</w:t>
      </w:r>
    </w:p>
    <w:p w14:paraId="1D7A0C75" w14:textId="77777777" w:rsidR="00955E56" w:rsidRDefault="00817847">
      <w:r>
        <w:rPr>
          <w:noProof/>
        </w:rPr>
        <w:drawing>
          <wp:inline distT="114300" distB="114300" distL="114300" distR="114300" wp14:anchorId="32AF8837" wp14:editId="13096AEB">
            <wp:extent cx="714375" cy="9525"/>
            <wp:effectExtent l="0" t="0" r="0" b="0"/>
            <wp:docPr id="80" name="image75.gif"/>
            <wp:cNvGraphicFramePr/>
            <a:graphic xmlns:a="http://schemas.openxmlformats.org/drawingml/2006/main">
              <a:graphicData uri="http://schemas.openxmlformats.org/drawingml/2006/picture">
                <pic:pic xmlns:pic="http://schemas.openxmlformats.org/drawingml/2006/picture">
                  <pic:nvPicPr>
                    <pic:cNvPr id="0" name="image75.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stal nadeutektoidalna</w:t>
      </w:r>
    </w:p>
    <w:p w14:paraId="6E3CA191" w14:textId="77777777" w:rsidR="00955E56" w:rsidRDefault="00817847">
      <w:r>
        <w:t>* ze względu na zastosowanie:</w:t>
      </w:r>
    </w:p>
    <w:p w14:paraId="270F394E" w14:textId="77777777" w:rsidR="00955E56" w:rsidRDefault="00817847">
      <w:r>
        <w:rPr>
          <w:noProof/>
        </w:rPr>
        <w:drawing>
          <wp:inline distT="114300" distB="114300" distL="114300" distR="114300" wp14:anchorId="6B57710A" wp14:editId="14988B44">
            <wp:extent cx="714375" cy="9525"/>
            <wp:effectExtent l="0" t="0" r="0" b="0"/>
            <wp:docPr id="61" name="image52.gif"/>
            <wp:cNvGraphicFramePr/>
            <a:graphic xmlns:a="http://schemas.openxmlformats.org/drawingml/2006/main">
              <a:graphicData uri="http://schemas.openxmlformats.org/drawingml/2006/picture">
                <pic:pic xmlns:pic="http://schemas.openxmlformats.org/drawingml/2006/picture">
                  <pic:nvPicPr>
                    <pic:cNvPr id="0" name="image5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stal konstrukcyjna</w:t>
      </w:r>
    </w:p>
    <w:p w14:paraId="0E16221B" w14:textId="77777777" w:rsidR="00955E56" w:rsidRDefault="00817847">
      <w:r>
        <w:rPr>
          <w:noProof/>
        </w:rPr>
        <w:drawing>
          <wp:inline distT="114300" distB="114300" distL="114300" distR="114300" wp14:anchorId="3B236248" wp14:editId="577E2EEF">
            <wp:extent cx="714375" cy="9525"/>
            <wp:effectExtent l="0" t="0" r="0" b="0"/>
            <wp:docPr id="1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1EDB6B4E" wp14:editId="62B05910">
            <wp:extent cx="714375" cy="9525"/>
            <wp:effectExtent l="0" t="0" r="0" b="0"/>
            <wp:docPr id="254" name="image238.gif"/>
            <wp:cNvGraphicFramePr/>
            <a:graphic xmlns:a="http://schemas.openxmlformats.org/drawingml/2006/main">
              <a:graphicData uri="http://schemas.openxmlformats.org/drawingml/2006/picture">
                <pic:pic xmlns:pic="http://schemas.openxmlformats.org/drawingml/2006/picture">
                  <pic:nvPicPr>
                    <pic:cNvPr id="0" name="image238.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ogólnego przeznaczenia</w:t>
      </w:r>
    </w:p>
    <w:p w14:paraId="02272534" w14:textId="77777777" w:rsidR="00955E56" w:rsidRDefault="00817847">
      <w:r>
        <w:rPr>
          <w:noProof/>
        </w:rPr>
        <w:drawing>
          <wp:inline distT="114300" distB="114300" distL="114300" distR="114300" wp14:anchorId="2255B0D4" wp14:editId="4C6D6BB6">
            <wp:extent cx="714375" cy="9525"/>
            <wp:effectExtent l="0" t="0" r="0" b="0"/>
            <wp:docPr id="432" name="image417.gif"/>
            <wp:cNvGraphicFramePr/>
            <a:graphic xmlns:a="http://schemas.openxmlformats.org/drawingml/2006/main">
              <a:graphicData uri="http://schemas.openxmlformats.org/drawingml/2006/picture">
                <pic:pic xmlns:pic="http://schemas.openxmlformats.org/drawingml/2006/picture">
                  <pic:nvPicPr>
                    <pic:cNvPr id="0" name="image417.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1CCA15E3" wp14:editId="0FB6671B">
            <wp:extent cx="714375" cy="9525"/>
            <wp:effectExtent l="0" t="0" r="0" b="0"/>
            <wp:docPr id="159" name="image150.gif"/>
            <wp:cNvGraphicFramePr/>
            <a:graphic xmlns:a="http://schemas.openxmlformats.org/drawingml/2006/main">
              <a:graphicData uri="http://schemas.openxmlformats.org/drawingml/2006/picture">
                <pic:pic xmlns:pic="http://schemas.openxmlformats.org/drawingml/2006/picture">
                  <pic:nvPicPr>
                    <pic:cNvPr id="0" name="image150.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niskostopowa</w:t>
      </w:r>
    </w:p>
    <w:p w14:paraId="32CAE2A1" w14:textId="77777777" w:rsidR="00955E56" w:rsidRDefault="00817847">
      <w:r>
        <w:rPr>
          <w:noProof/>
        </w:rPr>
        <w:drawing>
          <wp:inline distT="114300" distB="114300" distL="114300" distR="114300" wp14:anchorId="639E2EC7" wp14:editId="46757C6F">
            <wp:extent cx="714375" cy="9525"/>
            <wp:effectExtent l="0" t="0" r="0" b="0"/>
            <wp:docPr id="194" name="image192.gif"/>
            <wp:cNvGraphicFramePr/>
            <a:graphic xmlns:a="http://schemas.openxmlformats.org/drawingml/2006/main">
              <a:graphicData uri="http://schemas.openxmlformats.org/drawingml/2006/picture">
                <pic:pic xmlns:pic="http://schemas.openxmlformats.org/drawingml/2006/picture">
                  <pic:nvPicPr>
                    <pic:cNvPr id="0" name="image19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243376A2" wp14:editId="655AE331">
            <wp:extent cx="714375" cy="9525"/>
            <wp:effectExtent l="0" t="0" r="0" b="0"/>
            <wp:docPr id="322" name="image306.gif"/>
            <wp:cNvGraphicFramePr/>
            <a:graphic xmlns:a="http://schemas.openxmlformats.org/drawingml/2006/main">
              <a:graphicData uri="http://schemas.openxmlformats.org/drawingml/2006/picture">
                <pic:pic xmlns:pic="http://schemas.openxmlformats.org/drawingml/2006/picture">
                  <pic:nvPicPr>
                    <pic:cNvPr id="0" name="image30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wyższej jakości</w:t>
      </w:r>
    </w:p>
    <w:p w14:paraId="2C6510CF" w14:textId="77777777" w:rsidR="00955E56" w:rsidRDefault="00817847">
      <w:r>
        <w:rPr>
          <w:noProof/>
        </w:rPr>
        <w:drawing>
          <wp:inline distT="114300" distB="114300" distL="114300" distR="114300" wp14:anchorId="6ACAAD6F" wp14:editId="7C6C64F8">
            <wp:extent cx="714375" cy="9525"/>
            <wp:effectExtent l="0" t="0" r="0" b="0"/>
            <wp:docPr id="381" name="image377.gif"/>
            <wp:cNvGraphicFramePr/>
            <a:graphic xmlns:a="http://schemas.openxmlformats.org/drawingml/2006/main">
              <a:graphicData uri="http://schemas.openxmlformats.org/drawingml/2006/picture">
                <pic:pic xmlns:pic="http://schemas.openxmlformats.org/drawingml/2006/picture">
                  <pic:nvPicPr>
                    <pic:cNvPr id="0" name="image377.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656A82CA" wp14:editId="42287399">
            <wp:extent cx="714375" cy="9525"/>
            <wp:effectExtent l="0" t="0" r="0" b="0"/>
            <wp:docPr id="359" name="image352.gif"/>
            <wp:cNvGraphicFramePr/>
            <a:graphic xmlns:a="http://schemas.openxmlformats.org/drawingml/2006/main">
              <a:graphicData uri="http://schemas.openxmlformats.org/drawingml/2006/picture">
                <pic:pic xmlns:pic="http://schemas.openxmlformats.org/drawingml/2006/picture">
                  <pic:nvPicPr>
                    <pic:cNvPr id="0" name="image35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automatowa</w:t>
      </w:r>
    </w:p>
    <w:p w14:paraId="3C42A945" w14:textId="77777777" w:rsidR="00955E56" w:rsidRDefault="00817847">
      <w:r>
        <w:rPr>
          <w:noProof/>
        </w:rPr>
        <w:drawing>
          <wp:inline distT="114300" distB="114300" distL="114300" distR="114300" wp14:anchorId="24E783DC" wp14:editId="60BA4924">
            <wp:extent cx="714375" cy="9525"/>
            <wp:effectExtent l="0" t="0" r="0" b="0"/>
            <wp:docPr id="47" name="image38.gif"/>
            <wp:cNvGraphicFramePr/>
            <a:graphic xmlns:a="http://schemas.openxmlformats.org/drawingml/2006/main">
              <a:graphicData uri="http://schemas.openxmlformats.org/drawingml/2006/picture">
                <pic:pic xmlns:pic="http://schemas.openxmlformats.org/drawingml/2006/picture">
                  <pic:nvPicPr>
                    <pic:cNvPr id="0" name="image38.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6594C916" wp14:editId="17F3371F">
            <wp:extent cx="714375" cy="9525"/>
            <wp:effectExtent l="0" t="0" r="0" b="0"/>
            <wp:docPr id="380" name="image389.gif"/>
            <wp:cNvGraphicFramePr/>
            <a:graphic xmlns:a="http://schemas.openxmlformats.org/drawingml/2006/main">
              <a:graphicData uri="http://schemas.openxmlformats.org/drawingml/2006/picture">
                <pic:pic xmlns:pic="http://schemas.openxmlformats.org/drawingml/2006/picture">
                  <pic:nvPicPr>
                    <pic:cNvPr id="0" name="image389.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łożyskowa</w:t>
      </w:r>
    </w:p>
    <w:p w14:paraId="64648E43" w14:textId="77777777" w:rsidR="00955E56" w:rsidRDefault="00817847">
      <w:r>
        <w:rPr>
          <w:noProof/>
        </w:rPr>
        <w:drawing>
          <wp:inline distT="114300" distB="114300" distL="114300" distR="114300" wp14:anchorId="689669D7" wp14:editId="6D67452E">
            <wp:extent cx="714375" cy="9525"/>
            <wp:effectExtent l="0" t="0" r="0" b="0"/>
            <wp:docPr id="186" name="image178.gif"/>
            <wp:cNvGraphicFramePr/>
            <a:graphic xmlns:a="http://schemas.openxmlformats.org/drawingml/2006/main">
              <a:graphicData uri="http://schemas.openxmlformats.org/drawingml/2006/picture">
                <pic:pic xmlns:pic="http://schemas.openxmlformats.org/drawingml/2006/picture">
                  <pic:nvPicPr>
                    <pic:cNvPr id="0" name="image178.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2DD5DB04" wp14:editId="003FF21D">
            <wp:extent cx="714375" cy="9525"/>
            <wp:effectExtent l="0" t="0" r="0" b="0"/>
            <wp:docPr id="74" name="image71.gif"/>
            <wp:cNvGraphicFramePr/>
            <a:graphic xmlns:a="http://schemas.openxmlformats.org/drawingml/2006/main">
              <a:graphicData uri="http://schemas.openxmlformats.org/drawingml/2006/picture">
                <pic:pic xmlns:pic="http://schemas.openxmlformats.org/drawingml/2006/picture">
                  <pic:nvPicPr>
                    <pic:cNvPr id="0" name="image7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sprężynowa</w:t>
      </w:r>
    </w:p>
    <w:p w14:paraId="00B28426" w14:textId="77777777" w:rsidR="00955E56" w:rsidRDefault="00817847">
      <w:r>
        <w:rPr>
          <w:noProof/>
        </w:rPr>
        <w:drawing>
          <wp:inline distT="114300" distB="114300" distL="114300" distR="114300" wp14:anchorId="3037E4DB" wp14:editId="6B536060">
            <wp:extent cx="714375" cy="9525"/>
            <wp:effectExtent l="0" t="0" r="0" b="0"/>
            <wp:docPr id="300" name="image282.gif"/>
            <wp:cNvGraphicFramePr/>
            <a:graphic xmlns:a="http://schemas.openxmlformats.org/drawingml/2006/main">
              <a:graphicData uri="http://schemas.openxmlformats.org/drawingml/2006/picture">
                <pic:pic xmlns:pic="http://schemas.openxmlformats.org/drawingml/2006/picture">
                  <pic:nvPicPr>
                    <pic:cNvPr id="0" name="image28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78A541A7" wp14:editId="76D48A64">
            <wp:extent cx="714375" cy="9525"/>
            <wp:effectExtent l="0" t="0" r="0" b="0"/>
            <wp:docPr id="18"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do azotowania</w:t>
      </w:r>
    </w:p>
    <w:p w14:paraId="5B84572E" w14:textId="77777777" w:rsidR="00955E56" w:rsidRDefault="00817847">
      <w:r>
        <w:rPr>
          <w:noProof/>
        </w:rPr>
        <w:drawing>
          <wp:inline distT="114300" distB="114300" distL="114300" distR="114300" wp14:anchorId="52CE1FBA" wp14:editId="48A41715">
            <wp:extent cx="714375" cy="9525"/>
            <wp:effectExtent l="0" t="0" r="0" b="0"/>
            <wp:docPr id="168" name="image159.gif"/>
            <wp:cNvGraphicFramePr/>
            <a:graphic xmlns:a="http://schemas.openxmlformats.org/drawingml/2006/main">
              <a:graphicData uri="http://schemas.openxmlformats.org/drawingml/2006/picture">
                <pic:pic xmlns:pic="http://schemas.openxmlformats.org/drawingml/2006/picture">
                  <pic:nvPicPr>
                    <pic:cNvPr id="0" name="image159.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5A166BC6" wp14:editId="29318165">
            <wp:extent cx="714375" cy="9525"/>
            <wp:effectExtent l="0" t="0" r="0" b="0"/>
            <wp:docPr id="429" name="image421.gif"/>
            <wp:cNvGraphicFramePr/>
            <a:graphic xmlns:a="http://schemas.openxmlformats.org/drawingml/2006/main">
              <a:graphicData uri="http://schemas.openxmlformats.org/drawingml/2006/picture">
                <pic:pic xmlns:pic="http://schemas.openxmlformats.org/drawingml/2006/picture">
                  <pic:nvPicPr>
                    <pic:cNvPr id="0" name="image42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do ulepszania cieplnego</w:t>
      </w:r>
    </w:p>
    <w:p w14:paraId="7F117472" w14:textId="77777777" w:rsidR="00955E56" w:rsidRDefault="00817847">
      <w:r>
        <w:rPr>
          <w:noProof/>
        </w:rPr>
        <w:drawing>
          <wp:inline distT="114300" distB="114300" distL="114300" distR="114300" wp14:anchorId="6B3DB9D5" wp14:editId="3A0F1EC9">
            <wp:extent cx="714375" cy="9525"/>
            <wp:effectExtent l="0" t="0" r="0" b="0"/>
            <wp:docPr id="400" name="image384.gif"/>
            <wp:cNvGraphicFramePr/>
            <a:graphic xmlns:a="http://schemas.openxmlformats.org/drawingml/2006/main">
              <a:graphicData uri="http://schemas.openxmlformats.org/drawingml/2006/picture">
                <pic:pic xmlns:pic="http://schemas.openxmlformats.org/drawingml/2006/picture">
                  <pic:nvPicPr>
                    <pic:cNvPr id="0" name="image384.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stal narzędziowa:</w:t>
      </w:r>
    </w:p>
    <w:p w14:paraId="5BAD44EE" w14:textId="77777777" w:rsidR="00955E56" w:rsidRDefault="00817847">
      <w:r>
        <w:rPr>
          <w:noProof/>
        </w:rPr>
        <w:drawing>
          <wp:inline distT="114300" distB="114300" distL="114300" distR="114300" wp14:anchorId="711CC8FA" wp14:editId="7857155B">
            <wp:extent cx="714375" cy="9525"/>
            <wp:effectExtent l="0" t="0" r="0" b="0"/>
            <wp:docPr id="397" name="image386.gif"/>
            <wp:cNvGraphicFramePr/>
            <a:graphic xmlns:a="http://schemas.openxmlformats.org/drawingml/2006/main">
              <a:graphicData uri="http://schemas.openxmlformats.org/drawingml/2006/picture">
                <pic:pic xmlns:pic="http://schemas.openxmlformats.org/drawingml/2006/picture">
                  <pic:nvPicPr>
                    <pic:cNvPr id="0" name="image38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3FDB2BAF" wp14:editId="5627BA81">
            <wp:extent cx="714375" cy="9525"/>
            <wp:effectExtent l="0" t="0" r="0" b="0"/>
            <wp:docPr id="229" name="image221.gif"/>
            <wp:cNvGraphicFramePr/>
            <a:graphic xmlns:a="http://schemas.openxmlformats.org/drawingml/2006/main">
              <a:graphicData uri="http://schemas.openxmlformats.org/drawingml/2006/picture">
                <pic:pic xmlns:pic="http://schemas.openxmlformats.org/drawingml/2006/picture">
                  <pic:nvPicPr>
                    <pic:cNvPr id="0" name="image22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węglowa</w:t>
      </w:r>
    </w:p>
    <w:p w14:paraId="213A40B2" w14:textId="77777777" w:rsidR="00955E56" w:rsidRDefault="00817847">
      <w:r>
        <w:rPr>
          <w:noProof/>
        </w:rPr>
        <w:drawing>
          <wp:inline distT="114300" distB="114300" distL="114300" distR="114300" wp14:anchorId="4D2AD036" wp14:editId="7E82904A">
            <wp:extent cx="714375" cy="9525"/>
            <wp:effectExtent l="0" t="0" r="0" b="0"/>
            <wp:docPr id="76" name="image76.gif"/>
            <wp:cNvGraphicFramePr/>
            <a:graphic xmlns:a="http://schemas.openxmlformats.org/drawingml/2006/main">
              <a:graphicData uri="http://schemas.openxmlformats.org/drawingml/2006/picture">
                <pic:pic xmlns:pic="http://schemas.openxmlformats.org/drawingml/2006/picture">
                  <pic:nvPicPr>
                    <pic:cNvPr id="0" name="image7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71E65D91" wp14:editId="2DA07917">
            <wp:extent cx="714375" cy="9525"/>
            <wp:effectExtent l="0" t="0" r="0" b="0"/>
            <wp:docPr id="330" name="image312.gif"/>
            <wp:cNvGraphicFramePr/>
            <a:graphic xmlns:a="http://schemas.openxmlformats.org/drawingml/2006/main">
              <a:graphicData uri="http://schemas.openxmlformats.org/drawingml/2006/picture">
                <pic:pic xmlns:pic="http://schemas.openxmlformats.org/drawingml/2006/picture">
                  <pic:nvPicPr>
                    <pic:cNvPr id="0" name="image31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stopowa:</w:t>
      </w:r>
    </w:p>
    <w:p w14:paraId="52D0A529" w14:textId="77777777" w:rsidR="00955E56" w:rsidRDefault="00817847">
      <w:r>
        <w:rPr>
          <w:noProof/>
        </w:rPr>
        <w:drawing>
          <wp:inline distT="114300" distB="114300" distL="114300" distR="114300" wp14:anchorId="0052331D" wp14:editId="6C7F8526">
            <wp:extent cx="714375" cy="9525"/>
            <wp:effectExtent l="0" t="0" r="0" b="0"/>
            <wp:docPr id="28" name="image29.gif"/>
            <wp:cNvGraphicFramePr/>
            <a:graphic xmlns:a="http://schemas.openxmlformats.org/drawingml/2006/main">
              <a:graphicData uri="http://schemas.openxmlformats.org/drawingml/2006/picture">
                <pic:pic xmlns:pic="http://schemas.openxmlformats.org/drawingml/2006/picture">
                  <pic:nvPicPr>
                    <pic:cNvPr id="0" name="image29.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7323E3B0" wp14:editId="42E2B9EB">
            <wp:extent cx="714375" cy="9525"/>
            <wp:effectExtent l="0" t="0" r="0" b="0"/>
            <wp:docPr id="204" name="image190.gif"/>
            <wp:cNvGraphicFramePr/>
            <a:graphic xmlns:a="http://schemas.openxmlformats.org/drawingml/2006/main">
              <a:graphicData uri="http://schemas.openxmlformats.org/drawingml/2006/picture">
                <pic:pic xmlns:pic="http://schemas.openxmlformats.org/drawingml/2006/picture">
                  <pic:nvPicPr>
                    <pic:cNvPr id="0" name="image190.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0F034444" wp14:editId="0B5E9AA8">
            <wp:extent cx="714375" cy="9525"/>
            <wp:effectExtent l="0" t="0" r="0" b="0"/>
            <wp:docPr id="38"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w:t>
      </w:r>
      <w:r>
        <w:t xml:space="preserve"> do pracy na zimno</w:t>
      </w:r>
    </w:p>
    <w:p w14:paraId="295CEE16" w14:textId="77777777" w:rsidR="00955E56" w:rsidRDefault="00817847">
      <w:r>
        <w:rPr>
          <w:noProof/>
        </w:rPr>
        <w:drawing>
          <wp:inline distT="114300" distB="114300" distL="114300" distR="114300" wp14:anchorId="475FCA1D" wp14:editId="40D9A562">
            <wp:extent cx="714375" cy="9525"/>
            <wp:effectExtent l="0" t="0" r="0" b="0"/>
            <wp:docPr id="144" name="image134.gif"/>
            <wp:cNvGraphicFramePr/>
            <a:graphic xmlns:a="http://schemas.openxmlformats.org/drawingml/2006/main">
              <a:graphicData uri="http://schemas.openxmlformats.org/drawingml/2006/picture">
                <pic:pic xmlns:pic="http://schemas.openxmlformats.org/drawingml/2006/picture">
                  <pic:nvPicPr>
                    <pic:cNvPr id="0" name="image134.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78AA7B30" wp14:editId="3F44D16E">
            <wp:extent cx="714375" cy="9525"/>
            <wp:effectExtent l="0" t="0" r="0" b="0"/>
            <wp:docPr id="416" name="image403.gif"/>
            <wp:cNvGraphicFramePr/>
            <a:graphic xmlns:a="http://schemas.openxmlformats.org/drawingml/2006/main">
              <a:graphicData uri="http://schemas.openxmlformats.org/drawingml/2006/picture">
                <pic:pic xmlns:pic="http://schemas.openxmlformats.org/drawingml/2006/picture">
                  <pic:nvPicPr>
                    <pic:cNvPr id="0" name="image403.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4E233F81" wp14:editId="394809D6">
            <wp:extent cx="714375" cy="9525"/>
            <wp:effectExtent l="0" t="0" r="0" b="0"/>
            <wp:docPr id="422" name="image412.gif"/>
            <wp:cNvGraphicFramePr/>
            <a:graphic xmlns:a="http://schemas.openxmlformats.org/drawingml/2006/main">
              <a:graphicData uri="http://schemas.openxmlformats.org/drawingml/2006/picture">
                <pic:pic xmlns:pic="http://schemas.openxmlformats.org/drawingml/2006/picture">
                  <pic:nvPicPr>
                    <pic:cNvPr id="0" name="image41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do pracy na gorąco</w:t>
      </w:r>
    </w:p>
    <w:p w14:paraId="6D2693D0" w14:textId="77777777" w:rsidR="00955E56" w:rsidRDefault="00817847">
      <w:r>
        <w:rPr>
          <w:noProof/>
        </w:rPr>
        <w:lastRenderedPageBreak/>
        <w:drawing>
          <wp:inline distT="114300" distB="114300" distL="114300" distR="114300" wp14:anchorId="1BAE25A5" wp14:editId="02E6E8B0">
            <wp:extent cx="714375" cy="9525"/>
            <wp:effectExtent l="0" t="0" r="0" b="0"/>
            <wp:docPr id="227" name="image230.gif"/>
            <wp:cNvGraphicFramePr/>
            <a:graphic xmlns:a="http://schemas.openxmlformats.org/drawingml/2006/main">
              <a:graphicData uri="http://schemas.openxmlformats.org/drawingml/2006/picture">
                <pic:pic xmlns:pic="http://schemas.openxmlformats.org/drawingml/2006/picture">
                  <pic:nvPicPr>
                    <pic:cNvPr id="0" name="image230.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6F794ED3" wp14:editId="1BD1D8E9">
            <wp:extent cx="714375" cy="9525"/>
            <wp:effectExtent l="0" t="0" r="0" b="0"/>
            <wp:docPr id="388" name="image371.gif"/>
            <wp:cNvGraphicFramePr/>
            <a:graphic xmlns:a="http://schemas.openxmlformats.org/drawingml/2006/main">
              <a:graphicData uri="http://schemas.openxmlformats.org/drawingml/2006/picture">
                <pic:pic xmlns:pic="http://schemas.openxmlformats.org/drawingml/2006/picture">
                  <pic:nvPicPr>
                    <pic:cNvPr id="0" name="image37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5C7B2E8C" wp14:editId="7CB58AC5">
            <wp:extent cx="714375" cy="9525"/>
            <wp:effectExtent l="0" t="0" r="0" b="0"/>
            <wp:docPr id="443" name="image445.gif"/>
            <wp:cNvGraphicFramePr/>
            <a:graphic xmlns:a="http://schemas.openxmlformats.org/drawingml/2006/main">
              <a:graphicData uri="http://schemas.openxmlformats.org/drawingml/2006/picture">
                <pic:pic xmlns:pic="http://schemas.openxmlformats.org/drawingml/2006/picture">
                  <pic:nvPicPr>
                    <pic:cNvPr id="0" name="image445.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szybkotnąca</w:t>
      </w:r>
    </w:p>
    <w:p w14:paraId="7C0179E3" w14:textId="77777777" w:rsidR="00955E56" w:rsidRDefault="00817847">
      <w:r>
        <w:rPr>
          <w:noProof/>
        </w:rPr>
        <w:drawing>
          <wp:inline distT="114300" distB="114300" distL="114300" distR="114300" wp14:anchorId="5B99A692" wp14:editId="30980462">
            <wp:extent cx="714375" cy="9525"/>
            <wp:effectExtent l="0" t="0" r="0" b="0"/>
            <wp:docPr id="196" name="image185.gif"/>
            <wp:cNvGraphicFramePr/>
            <a:graphic xmlns:a="http://schemas.openxmlformats.org/drawingml/2006/main">
              <a:graphicData uri="http://schemas.openxmlformats.org/drawingml/2006/picture">
                <pic:pic xmlns:pic="http://schemas.openxmlformats.org/drawingml/2006/picture">
                  <pic:nvPicPr>
                    <pic:cNvPr id="0" name="image185.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stal specjalna</w:t>
      </w:r>
    </w:p>
    <w:p w14:paraId="5FADE5E2" w14:textId="77777777" w:rsidR="00955E56" w:rsidRDefault="00817847">
      <w:r>
        <w:rPr>
          <w:noProof/>
        </w:rPr>
        <w:drawing>
          <wp:inline distT="114300" distB="114300" distL="114300" distR="114300" wp14:anchorId="52ECF92B" wp14:editId="681FD118">
            <wp:extent cx="714375" cy="9525"/>
            <wp:effectExtent l="0" t="0" r="0" b="0"/>
            <wp:docPr id="143" name="image137.gif"/>
            <wp:cNvGraphicFramePr/>
            <a:graphic xmlns:a="http://schemas.openxmlformats.org/drawingml/2006/main">
              <a:graphicData uri="http://schemas.openxmlformats.org/drawingml/2006/picture">
                <pic:pic xmlns:pic="http://schemas.openxmlformats.org/drawingml/2006/picture">
                  <pic:nvPicPr>
                    <pic:cNvPr id="0" name="image137.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27A563D5" wp14:editId="0EF39B41">
            <wp:extent cx="714375" cy="9525"/>
            <wp:effectExtent l="0" t="0" r="0" b="0"/>
            <wp:docPr id="46" name="image37.gif"/>
            <wp:cNvGraphicFramePr/>
            <a:graphic xmlns:a="http://schemas.openxmlformats.org/drawingml/2006/main">
              <a:graphicData uri="http://schemas.openxmlformats.org/drawingml/2006/picture">
                <pic:pic xmlns:pic="http://schemas.openxmlformats.org/drawingml/2006/picture">
                  <pic:nvPicPr>
                    <pic:cNvPr id="0" name="image37.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nierdzewna</w:t>
      </w:r>
    </w:p>
    <w:p w14:paraId="2D590903" w14:textId="77777777" w:rsidR="00955E56" w:rsidRDefault="00817847">
      <w:r>
        <w:rPr>
          <w:noProof/>
        </w:rPr>
        <w:drawing>
          <wp:inline distT="114300" distB="114300" distL="114300" distR="114300" wp14:anchorId="3297BAEC" wp14:editId="01EAACF4">
            <wp:extent cx="714375" cy="9525"/>
            <wp:effectExtent l="0" t="0" r="0" b="0"/>
            <wp:docPr id="342" name="image331.gif"/>
            <wp:cNvGraphicFramePr/>
            <a:graphic xmlns:a="http://schemas.openxmlformats.org/drawingml/2006/main">
              <a:graphicData uri="http://schemas.openxmlformats.org/drawingml/2006/picture">
                <pic:pic xmlns:pic="http://schemas.openxmlformats.org/drawingml/2006/picture">
                  <pic:nvPicPr>
                    <pic:cNvPr id="0" name="image33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22F9CF7B" wp14:editId="6499560F">
            <wp:extent cx="714375" cy="9525"/>
            <wp:effectExtent l="0" t="0" r="0" b="0"/>
            <wp:docPr id="79"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kwasoodporna</w:t>
      </w:r>
    </w:p>
    <w:p w14:paraId="4BBB7FDF" w14:textId="77777777" w:rsidR="00955E56" w:rsidRDefault="00817847">
      <w:r>
        <w:rPr>
          <w:noProof/>
        </w:rPr>
        <w:drawing>
          <wp:inline distT="114300" distB="114300" distL="114300" distR="114300" wp14:anchorId="69876D04" wp14:editId="0B6E1E0E">
            <wp:extent cx="714375" cy="9525"/>
            <wp:effectExtent l="0" t="0" r="0" b="0"/>
            <wp:docPr id="310" name="image295.gif"/>
            <wp:cNvGraphicFramePr/>
            <a:graphic xmlns:a="http://schemas.openxmlformats.org/drawingml/2006/main">
              <a:graphicData uri="http://schemas.openxmlformats.org/drawingml/2006/picture">
                <pic:pic xmlns:pic="http://schemas.openxmlformats.org/drawingml/2006/picture">
                  <pic:nvPicPr>
                    <pic:cNvPr id="0" name="image295.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1A83AC45" wp14:editId="48749AD9">
            <wp:extent cx="714375" cy="9525"/>
            <wp:effectExtent l="0" t="0" r="0" b="0"/>
            <wp:docPr id="113" name="image98.gif"/>
            <wp:cNvGraphicFramePr/>
            <a:graphic xmlns:a="http://schemas.openxmlformats.org/drawingml/2006/main">
              <a:graphicData uri="http://schemas.openxmlformats.org/drawingml/2006/picture">
                <pic:pic xmlns:pic="http://schemas.openxmlformats.org/drawingml/2006/picture">
                  <pic:nvPicPr>
                    <pic:cNvPr id="0" name="image98.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magnetyczna</w:t>
      </w:r>
    </w:p>
    <w:p w14:paraId="7325684C" w14:textId="77777777" w:rsidR="00955E56" w:rsidRDefault="00817847">
      <w:r>
        <w:rPr>
          <w:noProof/>
        </w:rPr>
        <w:drawing>
          <wp:inline distT="114300" distB="114300" distL="114300" distR="114300" wp14:anchorId="3C65511F" wp14:editId="15E5E762">
            <wp:extent cx="714375" cy="9525"/>
            <wp:effectExtent l="0" t="0" r="0" b="0"/>
            <wp:docPr id="360" name="image346.gif"/>
            <wp:cNvGraphicFramePr/>
            <a:graphic xmlns:a="http://schemas.openxmlformats.org/drawingml/2006/main">
              <a:graphicData uri="http://schemas.openxmlformats.org/drawingml/2006/picture">
                <pic:pic xmlns:pic="http://schemas.openxmlformats.org/drawingml/2006/picture">
                  <pic:nvPicPr>
                    <pic:cNvPr id="0" name="image34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2FEA5B44" wp14:editId="4CBC102D">
            <wp:extent cx="714375" cy="9525"/>
            <wp:effectExtent l="0" t="0" r="0" b="0"/>
            <wp:docPr id="287" name="image276.gif"/>
            <wp:cNvGraphicFramePr/>
            <a:graphic xmlns:a="http://schemas.openxmlformats.org/drawingml/2006/main">
              <a:graphicData uri="http://schemas.openxmlformats.org/drawingml/2006/picture">
                <pic:pic xmlns:pic="http://schemas.openxmlformats.org/drawingml/2006/picture">
                  <pic:nvPicPr>
                    <pic:cNvPr id="0" name="image27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odporna na zużycie</w:t>
      </w:r>
    </w:p>
    <w:p w14:paraId="7D1F2716" w14:textId="77777777" w:rsidR="00955E56" w:rsidRDefault="00817847">
      <w:r>
        <w:rPr>
          <w:noProof/>
        </w:rPr>
        <w:drawing>
          <wp:inline distT="114300" distB="114300" distL="114300" distR="114300" wp14:anchorId="65C56B55" wp14:editId="61B385AD">
            <wp:extent cx="714375" cy="9525"/>
            <wp:effectExtent l="0" t="0" r="0" b="0"/>
            <wp:docPr id="225" name="image213.gif"/>
            <wp:cNvGraphicFramePr/>
            <a:graphic xmlns:a="http://schemas.openxmlformats.org/drawingml/2006/main">
              <a:graphicData uri="http://schemas.openxmlformats.org/drawingml/2006/picture">
                <pic:pic xmlns:pic="http://schemas.openxmlformats.org/drawingml/2006/picture">
                  <pic:nvPicPr>
                    <pic:cNvPr id="0" name="image213.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3F1C29F8" wp14:editId="3682ED0E">
            <wp:extent cx="714375" cy="9525"/>
            <wp:effectExtent l="0" t="0" r="0" b="0"/>
            <wp:docPr id="435" name="image426.gif"/>
            <wp:cNvGraphicFramePr/>
            <a:graphic xmlns:a="http://schemas.openxmlformats.org/drawingml/2006/main">
              <a:graphicData uri="http://schemas.openxmlformats.org/drawingml/2006/picture">
                <pic:pic xmlns:pic="http://schemas.openxmlformats.org/drawingml/2006/picture">
                  <pic:nvPicPr>
                    <pic:cNvPr id="0" name="image42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transformatorowa</w:t>
      </w:r>
    </w:p>
    <w:p w14:paraId="2F2B8462" w14:textId="77777777" w:rsidR="00955E56" w:rsidRDefault="00817847">
      <w:r>
        <w:rPr>
          <w:noProof/>
        </w:rPr>
        <w:drawing>
          <wp:inline distT="114300" distB="114300" distL="114300" distR="114300" wp14:anchorId="57CD0362" wp14:editId="6F07A383">
            <wp:extent cx="714375" cy="9525"/>
            <wp:effectExtent l="0" t="0" r="0" b="0"/>
            <wp:docPr id="84" name="image78.gif"/>
            <wp:cNvGraphicFramePr/>
            <a:graphic xmlns:a="http://schemas.openxmlformats.org/drawingml/2006/main">
              <a:graphicData uri="http://schemas.openxmlformats.org/drawingml/2006/picture">
                <pic:pic xmlns:pic="http://schemas.openxmlformats.org/drawingml/2006/picture">
                  <pic:nvPicPr>
                    <pic:cNvPr id="0" name="image78.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1318BB6C" wp14:editId="36DAE831">
            <wp:extent cx="714375" cy="9525"/>
            <wp:effectExtent l="0" t="0" r="0" b="0"/>
            <wp:docPr id="152" name="image141.gif"/>
            <wp:cNvGraphicFramePr/>
            <a:graphic xmlns:a="http://schemas.openxmlformats.org/drawingml/2006/main">
              <a:graphicData uri="http://schemas.openxmlformats.org/drawingml/2006/picture">
                <pic:pic xmlns:pic="http://schemas.openxmlformats.org/drawingml/2006/picture">
                  <pic:nvPicPr>
                    <pic:cNvPr id="0" name="image14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zaworowa</w:t>
      </w:r>
    </w:p>
    <w:p w14:paraId="33827427" w14:textId="77777777" w:rsidR="00955E56" w:rsidRDefault="00817847">
      <w:r>
        <w:rPr>
          <w:noProof/>
        </w:rPr>
        <w:drawing>
          <wp:inline distT="114300" distB="114300" distL="114300" distR="114300" wp14:anchorId="070A5DFF" wp14:editId="33C4A9F9">
            <wp:extent cx="714375" cy="9525"/>
            <wp:effectExtent l="0" t="0" r="0" b="0"/>
            <wp:docPr id="413" name="image401.gif"/>
            <wp:cNvGraphicFramePr/>
            <a:graphic xmlns:a="http://schemas.openxmlformats.org/drawingml/2006/main">
              <a:graphicData uri="http://schemas.openxmlformats.org/drawingml/2006/picture">
                <pic:pic xmlns:pic="http://schemas.openxmlformats.org/drawingml/2006/picture">
                  <pic:nvPicPr>
                    <pic:cNvPr id="0" name="image40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1AB980FD" wp14:editId="599620FB">
            <wp:extent cx="714375" cy="9525"/>
            <wp:effectExtent l="0" t="0" r="0" b="0"/>
            <wp:docPr id="173" name="image163.gif"/>
            <wp:cNvGraphicFramePr/>
            <a:graphic xmlns:a="http://schemas.openxmlformats.org/drawingml/2006/main">
              <a:graphicData uri="http://schemas.openxmlformats.org/drawingml/2006/picture">
                <pic:pic xmlns:pic="http://schemas.openxmlformats.org/drawingml/2006/picture">
                  <pic:nvPicPr>
                    <pic:cNvPr id="0" name="image163.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żaroodporna</w:t>
      </w:r>
    </w:p>
    <w:p w14:paraId="2EAEB9C3" w14:textId="77777777" w:rsidR="00955E56" w:rsidRDefault="00817847">
      <w:r>
        <w:rPr>
          <w:noProof/>
        </w:rPr>
        <w:drawing>
          <wp:inline distT="114300" distB="114300" distL="114300" distR="114300" wp14:anchorId="6F7C2A6D" wp14:editId="0974915C">
            <wp:extent cx="714375" cy="9525"/>
            <wp:effectExtent l="0" t="0" r="0" b="0"/>
            <wp:docPr id="215" name="image201.gif"/>
            <wp:cNvGraphicFramePr/>
            <a:graphic xmlns:a="http://schemas.openxmlformats.org/drawingml/2006/main">
              <a:graphicData uri="http://schemas.openxmlformats.org/drawingml/2006/picture">
                <pic:pic xmlns:pic="http://schemas.openxmlformats.org/drawingml/2006/picture">
                  <pic:nvPicPr>
                    <pic:cNvPr id="0" name="image20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57F93057" wp14:editId="0DC0631C">
            <wp:extent cx="714375" cy="9525"/>
            <wp:effectExtent l="0" t="0" r="0" b="0"/>
            <wp:docPr id="17"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żarowytrzymała</w:t>
      </w:r>
    </w:p>
    <w:p w14:paraId="00192D29" w14:textId="77777777" w:rsidR="00955E56" w:rsidRDefault="00817847">
      <w:r>
        <w:t>* ze względu na rodzaj i udział składników stopowych:</w:t>
      </w:r>
    </w:p>
    <w:p w14:paraId="60E61DAA" w14:textId="77777777" w:rsidR="00955E56" w:rsidRDefault="00817847">
      <w:r>
        <w:rPr>
          <w:noProof/>
        </w:rPr>
        <w:drawing>
          <wp:inline distT="114300" distB="114300" distL="114300" distR="114300" wp14:anchorId="28A6D30F" wp14:editId="22FBAE88">
            <wp:extent cx="714375" cy="9525"/>
            <wp:effectExtent l="0" t="0" r="0" b="0"/>
            <wp:docPr id="163" name="image151.gif"/>
            <wp:cNvGraphicFramePr/>
            <a:graphic xmlns:a="http://schemas.openxmlformats.org/drawingml/2006/main">
              <a:graphicData uri="http://schemas.openxmlformats.org/drawingml/2006/picture">
                <pic:pic xmlns:pic="http://schemas.openxmlformats.org/drawingml/2006/picture">
                  <pic:nvPicPr>
                    <pic:cNvPr id="0" name="image15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stal węglowa</w:t>
      </w:r>
    </w:p>
    <w:p w14:paraId="770CDD32" w14:textId="77777777" w:rsidR="00955E56" w:rsidRDefault="00817847">
      <w:r>
        <w:rPr>
          <w:noProof/>
        </w:rPr>
        <w:drawing>
          <wp:inline distT="114300" distB="114300" distL="114300" distR="114300" wp14:anchorId="2C636735" wp14:editId="7C7B20E3">
            <wp:extent cx="714375" cy="9525"/>
            <wp:effectExtent l="0" t="0" r="0" b="0"/>
            <wp:docPr id="140" name="image133.gif"/>
            <wp:cNvGraphicFramePr/>
            <a:graphic xmlns:a="http://schemas.openxmlformats.org/drawingml/2006/main">
              <a:graphicData uri="http://schemas.openxmlformats.org/drawingml/2006/picture">
                <pic:pic xmlns:pic="http://schemas.openxmlformats.org/drawingml/2006/picture">
                  <pic:nvPicPr>
                    <pic:cNvPr id="0" name="image133.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1AA98CFE" wp14:editId="7592AEBB">
            <wp:extent cx="714375" cy="9525"/>
            <wp:effectExtent l="0" t="0" r="0" b="0"/>
            <wp:docPr id="2"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niskowęglowa</w:t>
      </w:r>
    </w:p>
    <w:p w14:paraId="438EB7DB" w14:textId="77777777" w:rsidR="00955E56" w:rsidRDefault="00817847">
      <w:r>
        <w:rPr>
          <w:noProof/>
        </w:rPr>
        <w:drawing>
          <wp:inline distT="114300" distB="114300" distL="114300" distR="114300" wp14:anchorId="1746408F" wp14:editId="7D2774E7">
            <wp:extent cx="714375" cy="9525"/>
            <wp:effectExtent l="0" t="0" r="0" b="0"/>
            <wp:docPr id="145" name="image136.gif"/>
            <wp:cNvGraphicFramePr/>
            <a:graphic xmlns:a="http://schemas.openxmlformats.org/drawingml/2006/main">
              <a:graphicData uri="http://schemas.openxmlformats.org/drawingml/2006/picture">
                <pic:pic xmlns:pic="http://schemas.openxmlformats.org/drawingml/2006/picture">
                  <pic:nvPicPr>
                    <pic:cNvPr id="0" name="image13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6DBCC2A4" wp14:editId="7D84102D">
            <wp:extent cx="714375" cy="9525"/>
            <wp:effectExtent l="0" t="0" r="0" b="0"/>
            <wp:docPr id="329" name="image324.gif"/>
            <wp:cNvGraphicFramePr/>
            <a:graphic xmlns:a="http://schemas.openxmlformats.org/drawingml/2006/main">
              <a:graphicData uri="http://schemas.openxmlformats.org/drawingml/2006/picture">
                <pic:pic xmlns:pic="http://schemas.openxmlformats.org/drawingml/2006/picture">
                  <pic:nvPicPr>
                    <pic:cNvPr id="0" name="image324.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średniowęglowa</w:t>
      </w:r>
    </w:p>
    <w:p w14:paraId="55302D97" w14:textId="77777777" w:rsidR="00955E56" w:rsidRDefault="00817847">
      <w:r>
        <w:rPr>
          <w:noProof/>
        </w:rPr>
        <w:drawing>
          <wp:inline distT="114300" distB="114300" distL="114300" distR="114300" wp14:anchorId="4E6D7F44" wp14:editId="59B8235A">
            <wp:extent cx="714375" cy="9525"/>
            <wp:effectExtent l="0" t="0" r="0" b="0"/>
            <wp:docPr id="103"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083110C3" wp14:editId="5D5CACE1">
            <wp:extent cx="714375" cy="9525"/>
            <wp:effectExtent l="0" t="0" r="0" b="0"/>
            <wp:docPr id="345" name="image332.gif"/>
            <wp:cNvGraphicFramePr/>
            <a:graphic xmlns:a="http://schemas.openxmlformats.org/drawingml/2006/main">
              <a:graphicData uri="http://schemas.openxmlformats.org/drawingml/2006/picture">
                <pic:pic xmlns:pic="http://schemas.openxmlformats.org/drawingml/2006/picture">
                  <pic:nvPicPr>
                    <pic:cNvPr id="0" name="image332.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wysokowęglowa</w:t>
      </w:r>
    </w:p>
    <w:p w14:paraId="3451DC50" w14:textId="77777777" w:rsidR="00955E56" w:rsidRDefault="00817847">
      <w:r>
        <w:rPr>
          <w:noProof/>
        </w:rPr>
        <w:drawing>
          <wp:inline distT="114300" distB="114300" distL="114300" distR="114300" wp14:anchorId="47611BBD" wp14:editId="7371FFFE">
            <wp:extent cx="714375" cy="9525"/>
            <wp:effectExtent l="0" t="0" r="0" b="0"/>
            <wp:docPr id="294" name="image277.gif"/>
            <wp:cNvGraphicFramePr/>
            <a:graphic xmlns:a="http://schemas.openxmlformats.org/drawingml/2006/main">
              <a:graphicData uri="http://schemas.openxmlformats.org/drawingml/2006/picture">
                <pic:pic xmlns:pic="http://schemas.openxmlformats.org/drawingml/2006/picture">
                  <pic:nvPicPr>
                    <pic:cNvPr id="0" name="image277.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stal stopowa</w:t>
      </w:r>
    </w:p>
    <w:p w14:paraId="437DB677" w14:textId="77777777" w:rsidR="00955E56" w:rsidRDefault="00817847">
      <w:r>
        <w:rPr>
          <w:noProof/>
        </w:rPr>
        <w:drawing>
          <wp:inline distT="114300" distB="114300" distL="114300" distR="114300" wp14:anchorId="7776A769" wp14:editId="1E0155F7">
            <wp:extent cx="714375" cy="9525"/>
            <wp:effectExtent l="0" t="0" r="0" b="0"/>
            <wp:docPr id="43"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344BB115" wp14:editId="56D54FFD">
            <wp:extent cx="714375" cy="9525"/>
            <wp:effectExtent l="0" t="0" r="0" b="0"/>
            <wp:docPr id="274" name="image265.gif"/>
            <wp:cNvGraphicFramePr/>
            <a:graphic xmlns:a="http://schemas.openxmlformats.org/drawingml/2006/main">
              <a:graphicData uri="http://schemas.openxmlformats.org/drawingml/2006/picture">
                <pic:pic xmlns:pic="http://schemas.openxmlformats.org/drawingml/2006/picture">
                  <pic:nvPicPr>
                    <pic:cNvPr id="0" name="image265.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niskostopowa</w:t>
      </w:r>
    </w:p>
    <w:p w14:paraId="48CDBF0F" w14:textId="77777777" w:rsidR="00955E56" w:rsidRDefault="00817847">
      <w:r>
        <w:rPr>
          <w:noProof/>
        </w:rPr>
        <w:drawing>
          <wp:inline distT="114300" distB="114300" distL="114300" distR="114300" wp14:anchorId="506A8330" wp14:editId="21379FF5">
            <wp:extent cx="714375" cy="9525"/>
            <wp:effectExtent l="0" t="0" r="0" b="0"/>
            <wp:docPr id="281" name="image266.gif"/>
            <wp:cNvGraphicFramePr/>
            <a:graphic xmlns:a="http://schemas.openxmlformats.org/drawingml/2006/main">
              <a:graphicData uri="http://schemas.openxmlformats.org/drawingml/2006/picture">
                <pic:pic xmlns:pic="http://schemas.openxmlformats.org/drawingml/2006/picture">
                  <pic:nvPicPr>
                    <pic:cNvPr id="0" name="image26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rPr>
          <w:noProof/>
        </w:rPr>
        <w:drawing>
          <wp:inline distT="114300" distB="114300" distL="114300" distR="114300" wp14:anchorId="6E003379" wp14:editId="18C38F03">
            <wp:extent cx="714375" cy="9525"/>
            <wp:effectExtent l="0" t="0" r="0" b="0"/>
            <wp:docPr id="296" name="image289.gif"/>
            <wp:cNvGraphicFramePr/>
            <a:graphic xmlns:a="http://schemas.openxmlformats.org/drawingml/2006/main">
              <a:graphicData uri="http://schemas.openxmlformats.org/drawingml/2006/picture">
                <pic:pic xmlns:pic="http://schemas.openxmlformats.org/drawingml/2006/picture">
                  <pic:nvPicPr>
                    <pic:cNvPr id="0" name="image289.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wysokostopowa</w:t>
      </w:r>
    </w:p>
    <w:p w14:paraId="18277566" w14:textId="77777777" w:rsidR="00955E56" w:rsidRDefault="00817847">
      <w:pPr>
        <w:rPr>
          <w:b/>
          <w:sz w:val="24"/>
          <w:szCs w:val="24"/>
        </w:rPr>
      </w:pPr>
      <w:r>
        <w:rPr>
          <w:b/>
          <w:sz w:val="24"/>
          <w:szCs w:val="24"/>
        </w:rPr>
        <w:t>Właściwości Mechaniczne I Technologiczne Stali</w:t>
      </w:r>
    </w:p>
    <w:p w14:paraId="3CCF8074" w14:textId="77777777" w:rsidR="00955E56" w:rsidRDefault="00817847">
      <w:r>
        <w:rPr>
          <w:b/>
          <w:noProof/>
          <w:sz w:val="24"/>
          <w:szCs w:val="24"/>
        </w:rPr>
        <w:drawing>
          <wp:inline distT="114300" distB="114300" distL="114300" distR="114300" wp14:anchorId="215228DA" wp14:editId="67F606F7">
            <wp:extent cx="714375" cy="9525"/>
            <wp:effectExtent l="0" t="0" r="0" b="0"/>
            <wp:docPr id="52"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Są to parametry charakteryzujące przydatność stali w gospodarce. Ich wielkość uzależniona jest od składu stopu i obróbki. Podane poniżej wartości są charakterystyczne dla stali stosowanych w budownictwie.</w:t>
      </w:r>
    </w:p>
    <w:p w14:paraId="7F7FB708" w14:textId="77777777" w:rsidR="00955E56" w:rsidRDefault="00817847">
      <w:r>
        <w:rPr>
          <w:noProof/>
        </w:rPr>
        <w:drawing>
          <wp:inline distT="114300" distB="114300" distL="114300" distR="114300" wp14:anchorId="64760E6A" wp14:editId="2013ECCC">
            <wp:extent cx="714375" cy="9525"/>
            <wp:effectExtent l="0" t="0" r="0" b="0"/>
            <wp:docPr id="31"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Wytrzymałość na rozciąganie określana wielkością</w:t>
      </w:r>
      <w:r>
        <w:t xml:space="preserve"> naprężenia wywołanego w przekroju próbki przez siłę powodującą jej zerwanie. Badane są także inne parametry określające naprężenia w próbkach stali, takie jak wytrzymałość na ściskanie, zginanie, ścinanie i skręcenie. Podczas badania próbki stali na zerwa</w:t>
      </w:r>
      <w:r>
        <w:t>nie określane są także:</w:t>
      </w:r>
    </w:p>
    <w:p w14:paraId="619DA664" w14:textId="77777777" w:rsidR="00955E56" w:rsidRDefault="00817847">
      <w:r>
        <w:rPr>
          <w:noProof/>
        </w:rPr>
        <w:drawing>
          <wp:inline distT="114300" distB="114300" distL="114300" distR="114300" wp14:anchorId="3770245A" wp14:editId="642F6D28">
            <wp:extent cx="714375" cy="9525"/>
            <wp:effectExtent l="0" t="0" r="0" b="0"/>
            <wp:docPr id="268" name="image253.gif"/>
            <wp:cNvGraphicFramePr/>
            <a:graphic xmlns:a="http://schemas.openxmlformats.org/drawingml/2006/main">
              <a:graphicData uri="http://schemas.openxmlformats.org/drawingml/2006/picture">
                <pic:pic xmlns:pic="http://schemas.openxmlformats.org/drawingml/2006/picture">
                  <pic:nvPicPr>
                    <pic:cNvPr id="0" name="image253.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naprężenie rozrywające, czyli rzeczywista wartość naprężenia w miejscu przewężenia rozciąganej próbki bezpośrednio przed jej zerwaniem (jest to wartość siły powodującej zerwanie w odniesieniu do przekroju zerwanej próbki w jej na</w:t>
      </w:r>
      <w:r>
        <w:t>jwęższym miejscu);</w:t>
      </w:r>
    </w:p>
    <w:p w14:paraId="78052729" w14:textId="77777777" w:rsidR="00955E56" w:rsidRDefault="00817847">
      <w:r>
        <w:rPr>
          <w:noProof/>
        </w:rPr>
        <w:drawing>
          <wp:inline distT="114300" distB="114300" distL="114300" distR="114300" wp14:anchorId="0A7B76EB" wp14:editId="3D8DD19D">
            <wp:extent cx="714375" cy="9525"/>
            <wp:effectExtent l="0" t="0" r="0" b="0"/>
            <wp:docPr id="167" name="image161.gif"/>
            <wp:cNvGraphicFramePr/>
            <a:graphic xmlns:a="http://schemas.openxmlformats.org/drawingml/2006/main">
              <a:graphicData uri="http://schemas.openxmlformats.org/drawingml/2006/picture">
                <pic:pic xmlns:pic="http://schemas.openxmlformats.org/drawingml/2006/picture">
                  <pic:nvPicPr>
                    <pic:cNvPr id="0" name="image161.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wydłużenie względne, czyli procentowy przyrost długości zerwanej próbki w stosunku do jej początkowej długości,</w:t>
      </w:r>
    </w:p>
    <w:p w14:paraId="78BC521E" w14:textId="77777777" w:rsidR="00955E56" w:rsidRDefault="00817847">
      <w:r>
        <w:rPr>
          <w:noProof/>
        </w:rPr>
        <w:drawing>
          <wp:inline distT="114300" distB="114300" distL="114300" distR="114300" wp14:anchorId="04AF4F60" wp14:editId="5484D976">
            <wp:extent cx="714375" cy="9525"/>
            <wp:effectExtent l="0" t="0" r="0" b="0"/>
            <wp:docPr id="193" name="image179.gif"/>
            <wp:cNvGraphicFramePr/>
            <a:graphic xmlns:a="http://schemas.openxmlformats.org/drawingml/2006/main">
              <a:graphicData uri="http://schemas.openxmlformats.org/drawingml/2006/picture">
                <pic:pic xmlns:pic="http://schemas.openxmlformats.org/drawingml/2006/picture">
                  <pic:nvPicPr>
                    <pic:cNvPr id="0" name="image179.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przewężenie względne, czyli procentowe zmniejszenie powierzchni przekroju poprzecznego zerwanej próbki w miejscu zerwan</w:t>
      </w:r>
      <w:r>
        <w:t>ia do jej przekroju pierwotnego.</w:t>
      </w:r>
    </w:p>
    <w:p w14:paraId="6BA73D69" w14:textId="77777777" w:rsidR="00955E56" w:rsidRDefault="00817847">
      <w:r>
        <w:t>* Sprężystość rozumiana jako zdolność materiału do odzyskiwania pierwotnej postaci po zaprzestaniu działania na niego sił powodujących odkształcenie. W zakresie naprężeń sprężystych obowiązuje prawo Hooke'a. Sprężystość mat</w:t>
      </w:r>
      <w:r>
        <w:t>eriału określa:</w:t>
      </w:r>
    </w:p>
    <w:p w14:paraId="09EBD05F" w14:textId="77777777" w:rsidR="00955E56" w:rsidRDefault="00817847">
      <w:r>
        <w:rPr>
          <w:noProof/>
        </w:rPr>
        <w:drawing>
          <wp:inline distT="114300" distB="114300" distL="114300" distR="114300" wp14:anchorId="07975791" wp14:editId="54070508">
            <wp:extent cx="714375" cy="9525"/>
            <wp:effectExtent l="0" t="0" r="0" b="0"/>
            <wp:docPr id="324" name="image316.gif"/>
            <wp:cNvGraphicFramePr/>
            <a:graphic xmlns:a="http://schemas.openxmlformats.org/drawingml/2006/main">
              <a:graphicData uri="http://schemas.openxmlformats.org/drawingml/2006/picture">
                <pic:pic xmlns:pic="http://schemas.openxmlformats.org/drawingml/2006/picture">
                  <pic:nvPicPr>
                    <pic:cNvPr id="0" name="image316.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współczynnik sprężystości podłużnej (moduł Younga) E, który dla stali ma wartość w granicach od 205 do 210 GPa (Gigapaskali)</w:t>
      </w:r>
    </w:p>
    <w:p w14:paraId="36A57D4A" w14:textId="77777777" w:rsidR="00955E56" w:rsidRDefault="00817847">
      <w:r>
        <w:rPr>
          <w:noProof/>
        </w:rPr>
        <w:drawing>
          <wp:inline distT="114300" distB="114300" distL="114300" distR="114300" wp14:anchorId="2C58D5F4" wp14:editId="6714C782">
            <wp:extent cx="714375" cy="9525"/>
            <wp:effectExtent l="0" t="0" r="0" b="0"/>
            <wp:docPr id="364" name="image353.gif"/>
            <wp:cNvGraphicFramePr/>
            <a:graphic xmlns:a="http://schemas.openxmlformats.org/drawingml/2006/main">
              <a:graphicData uri="http://schemas.openxmlformats.org/drawingml/2006/picture">
                <pic:pic xmlns:pic="http://schemas.openxmlformats.org/drawingml/2006/picture">
                  <pic:nvPicPr>
                    <pic:cNvPr id="0" name="image353.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współczynnik sprężystości poprzecznej G (moduł Kirchhoffa), który dla stali ma wartość 80GPa</w:t>
      </w:r>
    </w:p>
    <w:p w14:paraId="05C4633E" w14:textId="77777777" w:rsidR="00955E56" w:rsidRDefault="00817847">
      <w:r>
        <w:rPr>
          <w:noProof/>
        </w:rPr>
        <w:drawing>
          <wp:inline distT="114300" distB="114300" distL="114300" distR="114300" wp14:anchorId="2336A636" wp14:editId="0293333F">
            <wp:extent cx="714375" cy="9525"/>
            <wp:effectExtent l="0" t="0" r="0" b="0"/>
            <wp:docPr id="399" name="image385.gif"/>
            <wp:cNvGraphicFramePr/>
            <a:graphic xmlns:a="http://schemas.openxmlformats.org/drawingml/2006/main">
              <a:graphicData uri="http://schemas.openxmlformats.org/drawingml/2006/picture">
                <pic:pic xmlns:pic="http://schemas.openxmlformats.org/drawingml/2006/picture">
                  <pic:nvPicPr>
                    <pic:cNvPr id="0" name="image385.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Plastyczność,</w:t>
      </w:r>
      <w:r>
        <w:t xml:space="preserve"> czyli zdolność materiału do zachowania postaci odkształconej na skutek naprężeń od obciążeń po zaprzestaniu ich działania. Są to odkształcenia trwałe, które powstają po przekroczeniu wartości tzw. granicy plastyczności, po przekroczeniu której następuje z</w:t>
      </w:r>
      <w:r>
        <w:t xml:space="preserve">naczny przyrost wydłużenia rozciąganej próbki, nawet bez wzrostu a często przy spadku wartości siły </w:t>
      </w:r>
      <w:r>
        <w:lastRenderedPageBreak/>
        <w:t>rozciągającej. Umownie przyjmuje się granicę plastyczności dla wartości naprężenia, przy którym trwałe wydłużenie próbki wynosi 0,2%.</w:t>
      </w:r>
    </w:p>
    <w:p w14:paraId="5A1FEF74" w14:textId="77777777" w:rsidR="00955E56" w:rsidRDefault="00817847">
      <w:r>
        <w:rPr>
          <w:noProof/>
        </w:rPr>
        <w:drawing>
          <wp:inline distT="114300" distB="114300" distL="114300" distR="114300" wp14:anchorId="6421B241" wp14:editId="7BC0548F">
            <wp:extent cx="714375" cy="9525"/>
            <wp:effectExtent l="0" t="0" r="0" b="0"/>
            <wp:docPr id="134" name="image125.gif"/>
            <wp:cNvGraphicFramePr/>
            <a:graphic xmlns:a="http://schemas.openxmlformats.org/drawingml/2006/main">
              <a:graphicData uri="http://schemas.openxmlformats.org/drawingml/2006/picture">
                <pic:pic xmlns:pic="http://schemas.openxmlformats.org/drawingml/2006/picture">
                  <pic:nvPicPr>
                    <pic:cNvPr id="0" name="image125.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Ciągliwość - zdolno</w:t>
      </w:r>
      <w:r>
        <w:t>ść materiału pozwalająca na zachowanie jego właściwości podczas obróbki polegającej na jego tłoczeniu, zginaniu lub prostowaniu itp. Właściwość ta wykorzystywana jest podczas produkcji wyrobów (np. blach trapezowych, ościeżnic itp.).</w:t>
      </w:r>
    </w:p>
    <w:p w14:paraId="16321C3F" w14:textId="77777777" w:rsidR="00955E56" w:rsidRDefault="00817847">
      <w:r>
        <w:rPr>
          <w:noProof/>
        </w:rPr>
        <w:drawing>
          <wp:inline distT="114300" distB="114300" distL="114300" distR="114300" wp14:anchorId="1C78E6D7" wp14:editId="653C875E">
            <wp:extent cx="714375" cy="9525"/>
            <wp:effectExtent l="0" t="0" r="0" b="0"/>
            <wp:docPr id="411" name="image400.gif"/>
            <wp:cNvGraphicFramePr/>
            <a:graphic xmlns:a="http://schemas.openxmlformats.org/drawingml/2006/main">
              <a:graphicData uri="http://schemas.openxmlformats.org/drawingml/2006/picture">
                <pic:pic xmlns:pic="http://schemas.openxmlformats.org/drawingml/2006/picture">
                  <pic:nvPicPr>
                    <pic:cNvPr id="0" name="image400.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Udarowość, czyli od</w:t>
      </w:r>
      <w:r>
        <w:t>porność na obciążenia dynamiczne.</w:t>
      </w:r>
    </w:p>
    <w:p w14:paraId="1B724DF8" w14:textId="77777777" w:rsidR="00955E56" w:rsidRDefault="00817847">
      <w:r>
        <w:rPr>
          <w:noProof/>
        </w:rPr>
        <w:drawing>
          <wp:inline distT="114300" distB="114300" distL="114300" distR="114300" wp14:anchorId="5E220301" wp14:editId="59DA1FBE">
            <wp:extent cx="714375" cy="9525"/>
            <wp:effectExtent l="0" t="0" r="0" b="0"/>
            <wp:docPr id="301" name="image288.gif"/>
            <wp:cNvGraphicFramePr/>
            <a:graphic xmlns:a="http://schemas.openxmlformats.org/drawingml/2006/main">
              <a:graphicData uri="http://schemas.openxmlformats.org/drawingml/2006/picture">
                <pic:pic xmlns:pic="http://schemas.openxmlformats.org/drawingml/2006/picture">
                  <pic:nvPicPr>
                    <pic:cNvPr id="0" name="image288.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Twardość, czyli zdolność przeciwstawienia się materiału przy próbie wciskania przemiotów twardszych. Twardość stali związana jest z zawartością węgla, manganu, chromu itp.</w:t>
      </w:r>
    </w:p>
    <w:p w14:paraId="0B25D599" w14:textId="77777777" w:rsidR="00955E56" w:rsidRDefault="00817847">
      <w:r>
        <w:rPr>
          <w:noProof/>
        </w:rPr>
        <w:drawing>
          <wp:inline distT="114300" distB="114300" distL="114300" distR="114300" wp14:anchorId="2000A8D2" wp14:editId="5459503D">
            <wp:extent cx="714375" cy="9525"/>
            <wp:effectExtent l="0" t="0" r="0" b="0"/>
            <wp:docPr id="444" name="image439.gif"/>
            <wp:cNvGraphicFramePr/>
            <a:graphic xmlns:a="http://schemas.openxmlformats.org/drawingml/2006/main">
              <a:graphicData uri="http://schemas.openxmlformats.org/drawingml/2006/picture">
                <pic:pic xmlns:pic="http://schemas.openxmlformats.org/drawingml/2006/picture">
                  <pic:nvPicPr>
                    <pic:cNvPr id="0" name="image439.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Spawalność, to cecha stali pozwalająca na wy</w:t>
      </w:r>
      <w:r>
        <w:t>konanie trwałych połączeń przez spawanie</w:t>
      </w:r>
    </w:p>
    <w:p w14:paraId="45801264" w14:textId="77777777" w:rsidR="00955E56" w:rsidRDefault="00817847">
      <w:r>
        <w:rPr>
          <w:noProof/>
        </w:rPr>
        <w:drawing>
          <wp:inline distT="114300" distB="114300" distL="114300" distR="114300" wp14:anchorId="016806BC" wp14:editId="0ED71438">
            <wp:extent cx="714375" cy="9525"/>
            <wp:effectExtent l="0" t="0" r="0" b="0"/>
            <wp:docPr id="96" name="image83.gif"/>
            <wp:cNvGraphicFramePr/>
            <a:graphic xmlns:a="http://schemas.openxmlformats.org/drawingml/2006/main">
              <a:graphicData uri="http://schemas.openxmlformats.org/drawingml/2006/picture">
                <pic:pic xmlns:pic="http://schemas.openxmlformats.org/drawingml/2006/picture">
                  <pic:nvPicPr>
                    <pic:cNvPr id="0" name="image83.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Odporność na działanie środowiska:</w:t>
      </w:r>
    </w:p>
    <w:p w14:paraId="5D4E6EED" w14:textId="77777777" w:rsidR="00955E56" w:rsidRDefault="00817847">
      <w:r>
        <w:rPr>
          <w:noProof/>
        </w:rPr>
        <w:drawing>
          <wp:inline distT="114300" distB="114300" distL="114300" distR="114300" wp14:anchorId="6C2F6B7A" wp14:editId="723B296E">
            <wp:extent cx="714375" cy="9525"/>
            <wp:effectExtent l="0" t="0" r="0" b="0"/>
            <wp:docPr id="16"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odporność na działanie podwyższonych i niskich temperatur</w:t>
      </w:r>
    </w:p>
    <w:p w14:paraId="250269D1" w14:textId="77777777" w:rsidR="00955E56" w:rsidRDefault="00817847">
      <w:r>
        <w:rPr>
          <w:noProof/>
        </w:rPr>
        <w:drawing>
          <wp:inline distT="114300" distB="114300" distL="114300" distR="114300" wp14:anchorId="62B15E2A" wp14:editId="49765F2D">
            <wp:extent cx="714375" cy="9525"/>
            <wp:effectExtent l="0" t="0" r="0" b="0"/>
            <wp:docPr id="421" name="image434.gif"/>
            <wp:cNvGraphicFramePr/>
            <a:graphic xmlns:a="http://schemas.openxmlformats.org/drawingml/2006/main">
              <a:graphicData uri="http://schemas.openxmlformats.org/drawingml/2006/picture">
                <pic:pic xmlns:pic="http://schemas.openxmlformats.org/drawingml/2006/picture">
                  <pic:nvPicPr>
                    <pic:cNvPr id="0" name="image434.gif"/>
                    <pic:cNvPicPr preferRelativeResize="0"/>
                  </pic:nvPicPr>
                  <pic:blipFill>
                    <a:blip r:embed="rId345"/>
                    <a:srcRect/>
                    <a:stretch>
                      <a:fillRect/>
                    </a:stretch>
                  </pic:blipFill>
                  <pic:spPr>
                    <a:xfrm>
                      <a:off x="0" y="0"/>
                      <a:ext cx="714375" cy="9525"/>
                    </a:xfrm>
                    <a:prstGeom prst="rect">
                      <a:avLst/>
                    </a:prstGeom>
                    <a:ln/>
                  </pic:spPr>
                </pic:pic>
              </a:graphicData>
            </a:graphic>
          </wp:inline>
        </w:drawing>
      </w:r>
      <w:r>
        <w:t>- odporność na działanie czynników powodujących korozję chemiczną i atmosferyczną</w:t>
      </w:r>
    </w:p>
    <w:p w14:paraId="68A24A18" w14:textId="77777777" w:rsidR="00955E56" w:rsidRDefault="00955E56"/>
    <w:p w14:paraId="35016C63" w14:textId="77777777" w:rsidR="00955E56" w:rsidRDefault="00955E56"/>
    <w:p w14:paraId="12A7DA80" w14:textId="77777777" w:rsidR="00955E56" w:rsidRDefault="00817847">
      <w:r>
        <w:t>WYKRES ŻELAZO CEMENTYT DLA ODWA</w:t>
      </w:r>
      <w:r>
        <w:t>ŻNYCH</w:t>
      </w:r>
    </w:p>
    <w:p w14:paraId="4C760D62" w14:textId="77777777" w:rsidR="00955E56" w:rsidRDefault="00817847">
      <w:r>
        <w:rPr>
          <w:noProof/>
        </w:rPr>
        <w:drawing>
          <wp:inline distT="114300" distB="114300" distL="114300" distR="114300" wp14:anchorId="5D2E2D18" wp14:editId="4F84D333">
            <wp:extent cx="6200662" cy="4137197"/>
            <wp:effectExtent l="0" t="0" r="0" b="0"/>
            <wp:docPr id="415"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346"/>
                    <a:srcRect/>
                    <a:stretch>
                      <a:fillRect/>
                    </a:stretch>
                  </pic:blipFill>
                  <pic:spPr>
                    <a:xfrm>
                      <a:off x="0" y="0"/>
                      <a:ext cx="6200662" cy="4137197"/>
                    </a:xfrm>
                    <a:prstGeom prst="rect">
                      <a:avLst/>
                    </a:prstGeom>
                    <a:ln/>
                  </pic:spPr>
                </pic:pic>
              </a:graphicData>
            </a:graphic>
          </wp:inline>
        </w:drawing>
      </w:r>
    </w:p>
    <w:bookmarkEnd w:id="56"/>
    <w:p w14:paraId="67EC3ADF"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84.    Statyczna próba rozciągania.</w:t>
      </w:r>
    </w:p>
    <w:p w14:paraId="6C9B67C8"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Statyczna próba rozciągania umożliwia określenie podstawowych parametrów wytrzymałościowych i plastycznych. Badanie polega na osiowym rozciąganiu próbki ze stałą szybkością aż do jej zerwania. Podczas badania rejestruje się zmianę długości pod wpływem przy</w:t>
      </w:r>
      <w:r>
        <w:rPr>
          <w:rFonts w:ascii="Times New Roman" w:eastAsia="Times New Roman" w:hAnsi="Times New Roman" w:cs="Times New Roman"/>
        </w:rPr>
        <w:t>kładanego obciążenia. Na precyzyjny pomiar wydłużenia pozwalają tensometry. Wymiary próbek do badań są znormalizowane.</w:t>
      </w:r>
    </w:p>
    <w:p w14:paraId="20E95DA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Jeśli w próbce nastąpiło odkształcenie plastyczne to po zdjęciu obciążenia następuje jedynie zanik odkształcenia sprężystego. Miarą wytrzymałości materiału jest: umowna granica plastyczności oraz osiągnięta wytrzymałość na rozciąganie. Miarą ciągliwości je</w:t>
      </w:r>
      <w:r>
        <w:rPr>
          <w:rFonts w:ascii="Times New Roman" w:eastAsia="Times New Roman" w:hAnsi="Times New Roman" w:cs="Times New Roman"/>
        </w:rPr>
        <w:t>st wydłużenie oraz przewężenie materiału. Ze wzrostem temperatury granica plastyczności i wytrzymałości na rozciąganie maleją, a wydłużenie i przewężenie rośnie (wykorzystuje się to podczas obróbki cieplnej).</w:t>
      </w:r>
    </w:p>
    <w:p w14:paraId="33BA2B54" w14:textId="77777777" w:rsidR="00955E56" w:rsidRDefault="00955E56">
      <w:pPr>
        <w:rPr>
          <w:rFonts w:ascii="Times New Roman" w:eastAsia="Times New Roman" w:hAnsi="Times New Roman" w:cs="Times New Roman"/>
        </w:rPr>
      </w:pPr>
    </w:p>
    <w:p w14:paraId="081D0BB0"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Wykres rozciągania materiału sprężysto-plastyc</w:t>
      </w:r>
      <w:r>
        <w:rPr>
          <w:rFonts w:ascii="Times New Roman" w:eastAsia="Times New Roman" w:hAnsi="Times New Roman" w:cs="Times New Roman"/>
        </w:rPr>
        <w:t>znego z wyraźną granicą plastyczności, np. stali niskowęglowej:</w:t>
      </w:r>
    </w:p>
    <w:p w14:paraId="5D560E11"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5A7316E" wp14:editId="6A2023FF">
            <wp:extent cx="5362575" cy="3324225"/>
            <wp:effectExtent l="0" t="0" r="0" b="0"/>
            <wp:docPr id="401"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a:blip r:embed="rId347"/>
                    <a:srcRect/>
                    <a:stretch>
                      <a:fillRect/>
                    </a:stretch>
                  </pic:blipFill>
                  <pic:spPr>
                    <a:xfrm>
                      <a:off x="0" y="0"/>
                      <a:ext cx="5362575" cy="3324225"/>
                    </a:xfrm>
                    <a:prstGeom prst="rect">
                      <a:avLst/>
                    </a:prstGeom>
                    <a:ln/>
                  </pic:spPr>
                </pic:pic>
              </a:graphicData>
            </a:graphic>
          </wp:inline>
        </w:drawing>
      </w:r>
    </w:p>
    <w:p w14:paraId="496685AE" w14:textId="77777777" w:rsidR="00955E56" w:rsidRDefault="00817847">
      <w:pPr>
        <w:ind w:left="425" w:hanging="425"/>
        <w:rPr>
          <w:rFonts w:ascii="Times New Roman" w:eastAsia="Times New Roman" w:hAnsi="Times New Roman" w:cs="Times New Roman"/>
        </w:rPr>
      </w:pPr>
      <w:r>
        <w:rPr>
          <w:rFonts w:ascii="Times New Roman" w:eastAsia="Times New Roman" w:hAnsi="Times New Roman" w:cs="Times New Roman"/>
          <w:b/>
        </w:rPr>
        <w:t>R</w:t>
      </w:r>
      <w:r>
        <w:rPr>
          <w:rFonts w:ascii="Times New Roman" w:eastAsia="Times New Roman" w:hAnsi="Times New Roman" w:cs="Times New Roman"/>
          <w:b/>
          <w:vertAlign w:val="subscript"/>
        </w:rPr>
        <w:t>H</w:t>
      </w:r>
      <w:r>
        <w:rPr>
          <w:rFonts w:ascii="Times New Roman" w:eastAsia="Times New Roman" w:hAnsi="Times New Roman" w:cs="Times New Roman"/>
          <w:b/>
        </w:rPr>
        <w:t xml:space="preserve"> </w:t>
      </w:r>
      <w:r>
        <w:rPr>
          <w:rFonts w:ascii="Times New Roman" w:eastAsia="Times New Roman" w:hAnsi="Times New Roman" w:cs="Times New Roman"/>
        </w:rPr>
        <w:t>– granica stosowalności prawa Hooka</w:t>
      </w:r>
    </w:p>
    <w:p w14:paraId="7D234670" w14:textId="77777777" w:rsidR="00955E56" w:rsidRDefault="00817847">
      <w:pPr>
        <w:ind w:left="425" w:hanging="425"/>
        <w:rPr>
          <w:rFonts w:ascii="Times New Roman" w:eastAsia="Times New Roman" w:hAnsi="Times New Roman" w:cs="Times New Roman"/>
          <w:b/>
        </w:rPr>
      </w:pPr>
      <w:r>
        <w:rPr>
          <w:rFonts w:ascii="Times New Roman" w:eastAsia="Times New Roman" w:hAnsi="Times New Roman" w:cs="Times New Roman"/>
          <w:b/>
        </w:rPr>
        <w:t>R</w:t>
      </w:r>
      <w:r>
        <w:rPr>
          <w:rFonts w:ascii="Times New Roman" w:eastAsia="Times New Roman" w:hAnsi="Times New Roman" w:cs="Times New Roman"/>
          <w:b/>
          <w:vertAlign w:val="subscript"/>
        </w:rPr>
        <w:t>sp</w:t>
      </w:r>
      <w:r>
        <w:rPr>
          <w:rFonts w:ascii="Times New Roman" w:eastAsia="Times New Roman" w:hAnsi="Times New Roman" w:cs="Times New Roman"/>
          <w:b/>
        </w:rPr>
        <w:t xml:space="preserve"> </w:t>
      </w:r>
      <w:r>
        <w:rPr>
          <w:rFonts w:ascii="Times New Roman" w:eastAsia="Times New Roman" w:hAnsi="Times New Roman" w:cs="Times New Roman"/>
        </w:rPr>
        <w:t xml:space="preserve">– granica sprężystości, wartość umowna, wartość naprężenia normalnego, które powoduje trwałe wydłużenie próbki równe 0,05%. </w:t>
      </w:r>
      <w:r>
        <w:rPr>
          <w:rFonts w:ascii="Times New Roman" w:eastAsia="Times New Roman" w:hAnsi="Times New Roman" w:cs="Times New Roman"/>
          <w:b/>
        </w:rPr>
        <w:t xml:space="preserve"> [N/mm</w:t>
      </w:r>
      <w:r>
        <w:rPr>
          <w:rFonts w:ascii="Times New Roman" w:eastAsia="Times New Roman" w:hAnsi="Times New Roman" w:cs="Times New Roman"/>
          <w:b/>
          <w:vertAlign w:val="superscript"/>
        </w:rPr>
        <w:t>2</w:t>
      </w:r>
      <w:r>
        <w:rPr>
          <w:rFonts w:ascii="Times New Roman" w:eastAsia="Times New Roman" w:hAnsi="Times New Roman" w:cs="Times New Roman"/>
          <w:b/>
        </w:rPr>
        <w:t>], gdzie S</w:t>
      </w:r>
      <w:r>
        <w:rPr>
          <w:rFonts w:ascii="Times New Roman" w:eastAsia="Times New Roman" w:hAnsi="Times New Roman" w:cs="Times New Roman"/>
          <w:b/>
          <w:vertAlign w:val="subscript"/>
        </w:rPr>
        <w:t>0</w:t>
      </w:r>
      <w:r>
        <w:rPr>
          <w:rFonts w:ascii="Times New Roman" w:eastAsia="Times New Roman" w:hAnsi="Times New Roman" w:cs="Times New Roman"/>
          <w:b/>
        </w:rPr>
        <w:t xml:space="preserve"> to p</w:t>
      </w:r>
      <w:r>
        <w:rPr>
          <w:rFonts w:ascii="Times New Roman" w:eastAsia="Times New Roman" w:hAnsi="Times New Roman" w:cs="Times New Roman"/>
          <w:b/>
        </w:rPr>
        <w:t>oczątkowy przekrój próbki.</w:t>
      </w:r>
    </w:p>
    <w:p w14:paraId="4D523BE9" w14:textId="77777777" w:rsidR="00955E56" w:rsidRDefault="00817847">
      <w:pPr>
        <w:ind w:left="425" w:hanging="425"/>
        <w:rPr>
          <w:rFonts w:ascii="Times New Roman" w:eastAsia="Times New Roman" w:hAnsi="Times New Roman" w:cs="Times New Roman"/>
        </w:rPr>
      </w:pPr>
      <w:r>
        <w:rPr>
          <w:rFonts w:ascii="Times New Roman" w:eastAsia="Times New Roman" w:hAnsi="Times New Roman" w:cs="Times New Roman"/>
          <w:b/>
        </w:rPr>
        <w:t>R</w:t>
      </w:r>
      <w:r>
        <w:rPr>
          <w:rFonts w:ascii="Times New Roman" w:eastAsia="Times New Roman" w:hAnsi="Times New Roman" w:cs="Times New Roman"/>
          <w:b/>
          <w:vertAlign w:val="subscript"/>
        </w:rPr>
        <w:t>eH</w:t>
      </w:r>
      <w:r>
        <w:rPr>
          <w:rFonts w:ascii="Times New Roman" w:eastAsia="Times New Roman" w:hAnsi="Times New Roman" w:cs="Times New Roman"/>
          <w:b/>
        </w:rPr>
        <w:t xml:space="preserve"> </w:t>
      </w:r>
      <w:r>
        <w:rPr>
          <w:rFonts w:ascii="Times New Roman" w:eastAsia="Times New Roman" w:hAnsi="Times New Roman" w:cs="Times New Roman"/>
        </w:rPr>
        <w:t>– wyraźna granica plastyczności, górna, maksymalna wartość naprężenia normalnego.</w:t>
      </w:r>
    </w:p>
    <w:p w14:paraId="66D131FC" w14:textId="77777777" w:rsidR="00955E56" w:rsidRDefault="00817847">
      <w:pPr>
        <w:ind w:left="425" w:hanging="425"/>
        <w:rPr>
          <w:rFonts w:ascii="Times New Roman" w:eastAsia="Times New Roman" w:hAnsi="Times New Roman" w:cs="Times New Roman"/>
        </w:rPr>
      </w:pPr>
      <w:r>
        <w:rPr>
          <w:rFonts w:ascii="Times New Roman" w:eastAsia="Times New Roman" w:hAnsi="Times New Roman" w:cs="Times New Roman"/>
          <w:b/>
        </w:rPr>
        <w:t>R</w:t>
      </w:r>
      <w:r>
        <w:rPr>
          <w:rFonts w:ascii="Times New Roman" w:eastAsia="Times New Roman" w:hAnsi="Times New Roman" w:cs="Times New Roman"/>
          <w:b/>
          <w:vertAlign w:val="subscript"/>
        </w:rPr>
        <w:t>eL</w:t>
      </w:r>
      <w:r>
        <w:rPr>
          <w:rFonts w:ascii="Times New Roman" w:eastAsia="Times New Roman" w:hAnsi="Times New Roman" w:cs="Times New Roman"/>
          <w:b/>
        </w:rPr>
        <w:t xml:space="preserve"> </w:t>
      </w:r>
      <w:r>
        <w:rPr>
          <w:rFonts w:ascii="Times New Roman" w:eastAsia="Times New Roman" w:hAnsi="Times New Roman" w:cs="Times New Roman"/>
        </w:rPr>
        <w:t>– dolna granica plastyczności, najmniejsza wartość naprężenia normalnego.</w:t>
      </w:r>
    </w:p>
    <w:p w14:paraId="0277704F" w14:textId="77777777" w:rsidR="00955E56" w:rsidRDefault="00817847">
      <w:pPr>
        <w:ind w:left="425" w:hanging="425"/>
        <w:rPr>
          <w:rFonts w:ascii="Times New Roman" w:eastAsia="Times New Roman" w:hAnsi="Times New Roman" w:cs="Times New Roman"/>
        </w:rPr>
      </w:pPr>
      <w:r>
        <w:rPr>
          <w:rFonts w:ascii="Times New Roman" w:eastAsia="Times New Roman" w:hAnsi="Times New Roman" w:cs="Times New Roman"/>
          <w:b/>
        </w:rPr>
        <w:t>R</w:t>
      </w:r>
      <w:r>
        <w:rPr>
          <w:rFonts w:ascii="Times New Roman" w:eastAsia="Times New Roman" w:hAnsi="Times New Roman" w:cs="Times New Roman"/>
          <w:b/>
          <w:vertAlign w:val="subscript"/>
        </w:rPr>
        <w:t>p</w:t>
      </w:r>
      <w:r>
        <w:rPr>
          <w:rFonts w:ascii="Times New Roman" w:eastAsia="Times New Roman" w:hAnsi="Times New Roman" w:cs="Times New Roman"/>
          <w:b/>
        </w:rPr>
        <w:t xml:space="preserve"> – </w:t>
      </w:r>
      <w:r>
        <w:rPr>
          <w:rFonts w:ascii="Times New Roman" w:eastAsia="Times New Roman" w:hAnsi="Times New Roman" w:cs="Times New Roman"/>
        </w:rPr>
        <w:t xml:space="preserve"> umowna granica plastyczności. To naprężenie odpowiadające s</w:t>
      </w:r>
      <w:r>
        <w:rPr>
          <w:rFonts w:ascii="Times New Roman" w:eastAsia="Times New Roman" w:hAnsi="Times New Roman" w:cs="Times New Roman"/>
        </w:rPr>
        <w:t>ile, która wywołuje w próbce trwałe wydłużenie równe 0,2%.</w:t>
      </w:r>
    </w:p>
    <w:p w14:paraId="3B1C3F6C" w14:textId="77777777" w:rsidR="00955E56" w:rsidRDefault="00817847">
      <w:pPr>
        <w:ind w:left="425" w:hanging="425"/>
        <w:rPr>
          <w:rFonts w:ascii="Times New Roman" w:eastAsia="Times New Roman" w:hAnsi="Times New Roman" w:cs="Times New Roman"/>
        </w:rPr>
      </w:pPr>
      <w:r>
        <w:rPr>
          <w:rFonts w:ascii="Times New Roman" w:eastAsia="Times New Roman" w:hAnsi="Times New Roman" w:cs="Times New Roman"/>
          <w:b/>
        </w:rPr>
        <w:t>R</w:t>
      </w:r>
      <w:r>
        <w:rPr>
          <w:rFonts w:ascii="Times New Roman" w:eastAsia="Times New Roman" w:hAnsi="Times New Roman" w:cs="Times New Roman"/>
          <w:b/>
          <w:vertAlign w:val="subscript"/>
        </w:rPr>
        <w:t xml:space="preserve">m </w:t>
      </w:r>
      <w:r>
        <w:rPr>
          <w:rFonts w:ascii="Times New Roman" w:eastAsia="Times New Roman" w:hAnsi="Times New Roman" w:cs="Times New Roman"/>
        </w:rPr>
        <w:t>– granica wytrzymałości na rozciąganie, naprężenie odpowiadające największej sile obciążającej uzyskanej w czasie przeprowadzenia próby rozciągania, odniesionej do pierwotnego pola przekroju pop</w:t>
      </w:r>
      <w:r>
        <w:rPr>
          <w:rFonts w:ascii="Times New Roman" w:eastAsia="Times New Roman" w:hAnsi="Times New Roman" w:cs="Times New Roman"/>
        </w:rPr>
        <w:t>rzecznego próbki.</w:t>
      </w:r>
    </w:p>
    <w:p w14:paraId="45B9D8F8" w14:textId="77777777" w:rsidR="00955E56" w:rsidRDefault="00817847">
      <w:pPr>
        <w:ind w:left="425" w:hanging="425"/>
        <w:rPr>
          <w:rFonts w:ascii="Times New Roman" w:eastAsia="Times New Roman" w:hAnsi="Times New Roman" w:cs="Times New Roman"/>
          <w:b/>
        </w:rPr>
      </w:pPr>
      <w:r>
        <w:rPr>
          <w:rFonts w:ascii="Times New Roman" w:eastAsia="Times New Roman" w:hAnsi="Times New Roman" w:cs="Times New Roman"/>
          <w:b/>
        </w:rPr>
        <w:t>R</w:t>
      </w:r>
      <w:r>
        <w:rPr>
          <w:rFonts w:ascii="Times New Roman" w:eastAsia="Times New Roman" w:hAnsi="Times New Roman" w:cs="Times New Roman"/>
          <w:vertAlign w:val="subscript"/>
        </w:rPr>
        <w:t>u</w:t>
      </w:r>
      <w:r>
        <w:rPr>
          <w:rFonts w:ascii="Times New Roman" w:eastAsia="Times New Roman" w:hAnsi="Times New Roman" w:cs="Times New Roman"/>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 xml:space="preserve">rzeczywiste naprężenie zrywające, naprężenie występujące w przekroju poprzecznym próbki w miejscu przewężenia bezpośrednio przed rozerwaniem. </w:t>
      </w:r>
      <w:r>
        <w:rPr>
          <w:rFonts w:ascii="Times New Roman" w:eastAsia="Times New Roman" w:hAnsi="Times New Roman" w:cs="Times New Roman"/>
          <w:b/>
        </w:rPr>
        <w:t>, gdzie S</w:t>
      </w:r>
      <w:r>
        <w:rPr>
          <w:rFonts w:ascii="Times New Roman" w:eastAsia="Times New Roman" w:hAnsi="Times New Roman" w:cs="Times New Roman"/>
          <w:b/>
          <w:vertAlign w:val="subscript"/>
        </w:rPr>
        <w:t xml:space="preserve">u </w:t>
      </w:r>
      <w:r>
        <w:rPr>
          <w:rFonts w:ascii="Times New Roman" w:eastAsia="Times New Roman" w:hAnsi="Times New Roman" w:cs="Times New Roman"/>
          <w:b/>
        </w:rPr>
        <w:t xml:space="preserve"> to najmniejszy przekrój próbki po rozerwaniu.</w:t>
      </w:r>
    </w:p>
    <w:p w14:paraId="05C57E8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0494ECF9"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Początkowo odkształcenia są pro</w:t>
      </w:r>
      <w:r>
        <w:rPr>
          <w:rFonts w:ascii="Times New Roman" w:eastAsia="Times New Roman" w:hAnsi="Times New Roman" w:cs="Times New Roman"/>
        </w:rPr>
        <w:t>porcjonalne do siły (R</w:t>
      </w:r>
      <w:r>
        <w:rPr>
          <w:rFonts w:ascii="Times New Roman" w:eastAsia="Times New Roman" w:hAnsi="Times New Roman" w:cs="Times New Roman"/>
          <w:vertAlign w:val="subscript"/>
        </w:rPr>
        <w:t>H</w:t>
      </w:r>
      <w:r>
        <w:rPr>
          <w:rFonts w:ascii="Times New Roman" w:eastAsia="Times New Roman" w:hAnsi="Times New Roman" w:cs="Times New Roman"/>
        </w:rPr>
        <w:t>) oraz sprężyste (R</w:t>
      </w:r>
      <w:r>
        <w:rPr>
          <w:rFonts w:ascii="Times New Roman" w:eastAsia="Times New Roman" w:hAnsi="Times New Roman" w:cs="Times New Roman"/>
          <w:vertAlign w:val="subscript"/>
        </w:rPr>
        <w:t>sp</w:t>
      </w:r>
      <w:r>
        <w:rPr>
          <w:rFonts w:ascii="Times New Roman" w:eastAsia="Times New Roman" w:hAnsi="Times New Roman" w:cs="Times New Roman"/>
        </w:rPr>
        <w:t>) (po ustaniu siły zanikają). W zakresie proporcjonalnych odkształceń obowiązuje prawo Hooke’a:</w:t>
      </w:r>
    </w:p>
    <w:p w14:paraId="6053C8B3"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E11E213" wp14:editId="3F1AD715">
            <wp:extent cx="1704975" cy="533400"/>
            <wp:effectExtent l="0" t="0" r="0" b="0"/>
            <wp:docPr id="358"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348"/>
                    <a:srcRect/>
                    <a:stretch>
                      <a:fillRect/>
                    </a:stretch>
                  </pic:blipFill>
                  <pic:spPr>
                    <a:xfrm>
                      <a:off x="0" y="0"/>
                      <a:ext cx="1704975" cy="533400"/>
                    </a:xfrm>
                    <a:prstGeom prst="rect">
                      <a:avLst/>
                    </a:prstGeom>
                    <a:ln/>
                  </pic:spPr>
                </pic:pic>
              </a:graphicData>
            </a:graphic>
          </wp:inline>
        </w:drawing>
      </w:r>
    </w:p>
    <w:p w14:paraId="0947565E"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F </w:t>
      </w:r>
      <w:r>
        <w:rPr>
          <w:rFonts w:ascii="Times New Roman" w:eastAsia="Times New Roman" w:hAnsi="Times New Roman" w:cs="Times New Roman"/>
        </w:rPr>
        <w:t>– siła rozciągająca</w:t>
      </w:r>
    </w:p>
    <w:p w14:paraId="10C917BD"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S </w:t>
      </w:r>
      <w:r>
        <w:rPr>
          <w:rFonts w:ascii="Times New Roman" w:eastAsia="Times New Roman" w:hAnsi="Times New Roman" w:cs="Times New Roman"/>
        </w:rPr>
        <w:t>– pole przekroju poprzecznego</w:t>
      </w:r>
    </w:p>
    <w:p w14:paraId="0DA05AFF"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lastRenderedPageBreak/>
        <w:t xml:space="preserve">E </w:t>
      </w:r>
      <w:r>
        <w:rPr>
          <w:rFonts w:ascii="Times New Roman" w:eastAsia="Times New Roman" w:hAnsi="Times New Roman" w:cs="Times New Roman"/>
        </w:rPr>
        <w:t>– moduł Younga</w:t>
      </w:r>
    </w:p>
    <w:p w14:paraId="5BCF97FD"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Δl </w:t>
      </w:r>
      <w:r>
        <w:rPr>
          <w:rFonts w:ascii="Times New Roman" w:eastAsia="Times New Roman" w:hAnsi="Times New Roman" w:cs="Times New Roman"/>
        </w:rPr>
        <w:t>– wydłużenie próbki, zmiana długości</w:t>
      </w:r>
    </w:p>
    <w:p w14:paraId="4606BD52"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l </w:t>
      </w:r>
      <w:r>
        <w:rPr>
          <w:rFonts w:ascii="Times New Roman" w:eastAsia="Times New Roman" w:hAnsi="Times New Roman" w:cs="Times New Roman"/>
        </w:rPr>
        <w:t>– długość początkowa</w:t>
      </w:r>
    </w:p>
    <w:p w14:paraId="0B99C8A9"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BA14ED" wp14:editId="14C188D7">
            <wp:extent cx="2200275" cy="666750"/>
            <wp:effectExtent l="0" t="0" r="0" b="0"/>
            <wp:docPr id="314"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349"/>
                    <a:srcRect/>
                    <a:stretch>
                      <a:fillRect/>
                    </a:stretch>
                  </pic:blipFill>
                  <pic:spPr>
                    <a:xfrm>
                      <a:off x="0" y="0"/>
                      <a:ext cx="2200275" cy="666750"/>
                    </a:xfrm>
                    <a:prstGeom prst="rect">
                      <a:avLst/>
                    </a:prstGeom>
                    <a:ln/>
                  </pic:spPr>
                </pic:pic>
              </a:graphicData>
            </a:graphic>
          </wp:inline>
        </w:drawing>
      </w:r>
    </w:p>
    <w:p w14:paraId="25B3B504"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σ </w:t>
      </w:r>
      <w:r>
        <w:rPr>
          <w:rFonts w:ascii="Times New Roman" w:eastAsia="Times New Roman" w:hAnsi="Times New Roman" w:cs="Times New Roman"/>
        </w:rPr>
        <w:t>- naprężenie</w:t>
      </w:r>
    </w:p>
    <w:p w14:paraId="7A342813"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ε – </w:t>
      </w:r>
      <w:r>
        <w:rPr>
          <w:rFonts w:ascii="Times New Roman" w:eastAsia="Times New Roman" w:hAnsi="Times New Roman" w:cs="Times New Roman"/>
        </w:rPr>
        <w:t>odkształcenie</w:t>
      </w:r>
    </w:p>
    <w:p w14:paraId="3DF2680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 pojawieniu się odkształceń plastycznych, bezwzględna wartość wydłużenia zaczyna rosnąć szybciej. Na początku odkształcenia są nieznaczne (od R</w:t>
      </w:r>
      <w:r>
        <w:rPr>
          <w:rFonts w:ascii="Times New Roman" w:eastAsia="Times New Roman" w:hAnsi="Times New Roman" w:cs="Times New Roman"/>
          <w:vertAlign w:val="subscript"/>
        </w:rPr>
        <w:t>sp</w:t>
      </w:r>
      <w:r>
        <w:rPr>
          <w:rFonts w:ascii="Times New Roman" w:eastAsia="Times New Roman" w:hAnsi="Times New Roman" w:cs="Times New Roman"/>
        </w:rPr>
        <w:t xml:space="preserve"> do R</w:t>
      </w:r>
      <w:r>
        <w:rPr>
          <w:rFonts w:ascii="Times New Roman" w:eastAsia="Times New Roman" w:hAnsi="Times New Roman" w:cs="Times New Roman"/>
          <w:vertAlign w:val="subscript"/>
        </w:rPr>
        <w:t>eH</w:t>
      </w:r>
      <w:r>
        <w:rPr>
          <w:rFonts w:ascii="Times New Roman" w:eastAsia="Times New Roman" w:hAnsi="Times New Roman" w:cs="Times New Roman"/>
        </w:rPr>
        <w:t>). Następnie materiał zaczyna płynąć (R</w:t>
      </w:r>
      <w:r>
        <w:rPr>
          <w:rFonts w:ascii="Times New Roman" w:eastAsia="Times New Roman" w:hAnsi="Times New Roman" w:cs="Times New Roman"/>
          <w:vertAlign w:val="subscript"/>
        </w:rPr>
        <w:t>eH</w:t>
      </w:r>
      <w:r>
        <w:rPr>
          <w:rFonts w:ascii="Times New Roman" w:eastAsia="Times New Roman" w:hAnsi="Times New Roman" w:cs="Times New Roman"/>
        </w:rPr>
        <w:t xml:space="preserve"> do R</w:t>
      </w:r>
      <w:r>
        <w:rPr>
          <w:rFonts w:ascii="Times New Roman" w:eastAsia="Times New Roman" w:hAnsi="Times New Roman" w:cs="Times New Roman"/>
          <w:vertAlign w:val="subscript"/>
        </w:rPr>
        <w:t>eL</w:t>
      </w:r>
      <w:r>
        <w:rPr>
          <w:rFonts w:ascii="Times New Roman" w:eastAsia="Times New Roman" w:hAnsi="Times New Roman" w:cs="Times New Roman"/>
        </w:rPr>
        <w:t>). W tym czasie próbka ulega odkształceniu plastycznemu podczas gdy obciążenie nie wzrasta, a nawet maleje. Później (R</w:t>
      </w:r>
      <w:r>
        <w:rPr>
          <w:rFonts w:ascii="Times New Roman" w:eastAsia="Times New Roman" w:hAnsi="Times New Roman" w:cs="Times New Roman"/>
          <w:vertAlign w:val="subscript"/>
        </w:rPr>
        <w:t>eL</w:t>
      </w:r>
      <w:r>
        <w:rPr>
          <w:rFonts w:ascii="Times New Roman" w:eastAsia="Times New Roman" w:hAnsi="Times New Roman" w:cs="Times New Roman"/>
        </w:rPr>
        <w:t>) płynięcie ustaje i następuje umocnienie materiału, podczas gdy siła obciążająca nadal wzrasta i próbka się wydłuża (do R</w:t>
      </w:r>
      <w:r>
        <w:rPr>
          <w:rFonts w:ascii="Times New Roman" w:eastAsia="Times New Roman" w:hAnsi="Times New Roman" w:cs="Times New Roman"/>
          <w:vertAlign w:val="subscript"/>
        </w:rPr>
        <w:t>m</w:t>
      </w:r>
      <w:r>
        <w:rPr>
          <w:rFonts w:ascii="Times New Roman" w:eastAsia="Times New Roman" w:hAnsi="Times New Roman" w:cs="Times New Roman"/>
        </w:rPr>
        <w:t>). Po osiąg</w:t>
      </w:r>
      <w:r>
        <w:rPr>
          <w:rFonts w:ascii="Times New Roman" w:eastAsia="Times New Roman" w:hAnsi="Times New Roman" w:cs="Times New Roman"/>
        </w:rPr>
        <w:t>nięciu przez siłę wartości maksymalnej (w punkcie (R</w:t>
      </w:r>
      <w:r>
        <w:rPr>
          <w:rFonts w:ascii="Times New Roman" w:eastAsia="Times New Roman" w:hAnsi="Times New Roman" w:cs="Times New Roman"/>
          <w:vertAlign w:val="subscript"/>
        </w:rPr>
        <w:t>m</w:t>
      </w:r>
      <w:r>
        <w:rPr>
          <w:rFonts w:ascii="Times New Roman" w:eastAsia="Times New Roman" w:hAnsi="Times New Roman" w:cs="Times New Roman"/>
        </w:rPr>
        <w:t>) na próbce zaczyna tworzyć się przewężenie, szyjka. Szyjka odkształca się plastycznie i krzywa na wykresie zaczyna opadać, a następnie następuje zerwanie materiału (R</w:t>
      </w:r>
      <w:r>
        <w:rPr>
          <w:rFonts w:ascii="Times New Roman" w:eastAsia="Times New Roman" w:hAnsi="Times New Roman" w:cs="Times New Roman"/>
          <w:vertAlign w:val="subscript"/>
        </w:rPr>
        <w:t>u</w:t>
      </w:r>
      <w:r>
        <w:rPr>
          <w:rFonts w:ascii="Times New Roman" w:eastAsia="Times New Roman" w:hAnsi="Times New Roman" w:cs="Times New Roman"/>
        </w:rPr>
        <w:t>).</w:t>
      </w:r>
    </w:p>
    <w:p w14:paraId="178C8EA9" w14:textId="77777777" w:rsidR="00955E56" w:rsidRDefault="00955E56">
      <w:pPr>
        <w:rPr>
          <w:rFonts w:ascii="Times New Roman" w:eastAsia="Times New Roman" w:hAnsi="Times New Roman" w:cs="Times New Roman"/>
        </w:rPr>
      </w:pPr>
    </w:p>
    <w:p w14:paraId="0649A7E3"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Wykres rozciągania próbki z mat</w:t>
      </w:r>
      <w:r>
        <w:rPr>
          <w:rFonts w:ascii="Times New Roman" w:eastAsia="Times New Roman" w:hAnsi="Times New Roman" w:cs="Times New Roman"/>
        </w:rPr>
        <w:t>eriału sprężysto-plastycznego bez wyraźnej granicy plastyczności:</w:t>
      </w:r>
    </w:p>
    <w:p w14:paraId="52BA75AC"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AB512F" wp14:editId="4A5650F0">
            <wp:extent cx="3886200" cy="3162300"/>
            <wp:effectExtent l="0" t="0" r="0" b="0"/>
            <wp:docPr id="19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350"/>
                    <a:srcRect/>
                    <a:stretch>
                      <a:fillRect/>
                    </a:stretch>
                  </pic:blipFill>
                  <pic:spPr>
                    <a:xfrm>
                      <a:off x="0" y="0"/>
                      <a:ext cx="3886200" cy="3162300"/>
                    </a:xfrm>
                    <a:prstGeom prst="rect">
                      <a:avLst/>
                    </a:prstGeom>
                    <a:ln/>
                  </pic:spPr>
                </pic:pic>
              </a:graphicData>
            </a:graphic>
          </wp:inline>
        </w:drawing>
      </w:r>
    </w:p>
    <w:p w14:paraId="564128E4" w14:textId="77777777" w:rsidR="00955E56" w:rsidRDefault="00955E56">
      <w:pPr>
        <w:ind w:firstLine="0"/>
        <w:jc w:val="center"/>
        <w:rPr>
          <w:rFonts w:ascii="Times New Roman" w:eastAsia="Times New Roman" w:hAnsi="Times New Roman" w:cs="Times New Roman"/>
        </w:rPr>
      </w:pPr>
    </w:p>
    <w:p w14:paraId="1CCA91C4"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Wydłużenie względne (plastyczne) po rozerwaniu</w:t>
      </w:r>
      <w:r>
        <w:rPr>
          <w:rFonts w:ascii="Times New Roman" w:eastAsia="Times New Roman" w:hAnsi="Times New Roman" w:cs="Times New Roman"/>
        </w:rPr>
        <w:t xml:space="preserve"> – przyrost długości pomiarowej próbki mierzonej po rozerwaniu w odniesieniu do pierwotnej długości pomiarowej, wyrażone jest w procentach.</w:t>
      </w:r>
    </w:p>
    <w:p w14:paraId="2246C500"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6BF15C" wp14:editId="04173F07">
            <wp:extent cx="1314450" cy="428625"/>
            <wp:effectExtent l="0" t="0" r="0" b="0"/>
            <wp:docPr id="284"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351"/>
                    <a:srcRect/>
                    <a:stretch>
                      <a:fillRect/>
                    </a:stretch>
                  </pic:blipFill>
                  <pic:spPr>
                    <a:xfrm>
                      <a:off x="0" y="0"/>
                      <a:ext cx="1314450" cy="428625"/>
                    </a:xfrm>
                    <a:prstGeom prst="rect">
                      <a:avLst/>
                    </a:prstGeom>
                    <a:ln/>
                  </pic:spPr>
                </pic:pic>
              </a:graphicData>
            </a:graphic>
          </wp:inline>
        </w:drawing>
      </w:r>
    </w:p>
    <w:p w14:paraId="10005EB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793DE0BA"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Przewężenie względne (plastyczne) po zerwaniu </w:t>
      </w:r>
      <w:r>
        <w:rPr>
          <w:rFonts w:ascii="Times New Roman" w:eastAsia="Times New Roman" w:hAnsi="Times New Roman" w:cs="Times New Roman"/>
        </w:rPr>
        <w:t>– jest to zmniejszenie powierzchni przekroju poprzecznego próbki w miejscu zerwania w odniesieniu do powierzchni jej pierwotnego przekroju wyrażone w procentach.</w:t>
      </w:r>
    </w:p>
    <w:p w14:paraId="55E32865"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D9928A" wp14:editId="57D764F0">
            <wp:extent cx="1162050" cy="285750"/>
            <wp:effectExtent l="0" t="0" r="0" b="0"/>
            <wp:docPr id="321"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352"/>
                    <a:srcRect/>
                    <a:stretch>
                      <a:fillRect/>
                    </a:stretch>
                  </pic:blipFill>
                  <pic:spPr>
                    <a:xfrm>
                      <a:off x="0" y="0"/>
                      <a:ext cx="1162050" cy="285750"/>
                    </a:xfrm>
                    <a:prstGeom prst="rect">
                      <a:avLst/>
                    </a:prstGeom>
                    <a:ln/>
                  </pic:spPr>
                </pic:pic>
              </a:graphicData>
            </a:graphic>
          </wp:inline>
        </w:drawing>
      </w:r>
    </w:p>
    <w:p w14:paraId="06918908"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lastRenderedPageBreak/>
        <w:t>Wykres rozciągania żeliwa:</w:t>
      </w:r>
    </w:p>
    <w:p w14:paraId="18429F52"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483CDA" wp14:editId="57536617">
            <wp:extent cx="1552575" cy="249555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3"/>
                    <a:srcRect/>
                    <a:stretch>
                      <a:fillRect/>
                    </a:stretch>
                  </pic:blipFill>
                  <pic:spPr>
                    <a:xfrm>
                      <a:off x="0" y="0"/>
                      <a:ext cx="1552575" cy="2495550"/>
                    </a:xfrm>
                    <a:prstGeom prst="rect">
                      <a:avLst/>
                    </a:prstGeom>
                    <a:ln/>
                  </pic:spPr>
                </pic:pic>
              </a:graphicData>
            </a:graphic>
          </wp:inline>
        </w:drawing>
      </w:r>
    </w:p>
    <w:p w14:paraId="4EE6D518" w14:textId="77777777" w:rsidR="00955E56" w:rsidRDefault="00817847">
      <w:pPr>
        <w:pStyle w:val="Nagwek2"/>
        <w:ind w:left="840" w:hanging="420"/>
        <w:rPr>
          <w:i/>
          <w:u w:val="single"/>
        </w:rPr>
      </w:pPr>
      <w:bookmarkStart w:id="57" w:name="_Hlk534752637"/>
      <w:r>
        <w:rPr>
          <w:rFonts w:ascii="Times New Roman" w:eastAsia="Times New Roman" w:hAnsi="Times New Roman" w:cs="Times New Roman"/>
          <w:b/>
          <w:i/>
          <w:u w:val="single"/>
        </w:rPr>
        <w:t>85.    Statyka</w:t>
      </w:r>
      <w:r>
        <w:rPr>
          <w:rFonts w:ascii="Times New Roman" w:eastAsia="Times New Roman" w:hAnsi="Times New Roman" w:cs="Times New Roman"/>
          <w:b/>
          <w:i/>
          <w:u w:val="single"/>
        </w:rPr>
        <w:t xml:space="preserve"> płynów – prawa.</w:t>
      </w:r>
    </w:p>
    <w:p w14:paraId="0889DE6D" w14:textId="77777777" w:rsidR="00955E56" w:rsidRDefault="00817847">
      <w:r>
        <w:t>Prawo Archimedesa - Na ciało zanurzone w płynie działa pionowa, skierowana ku górze siła wyporu. Wartość siły jest równa ciężarowi wypartej cieczy (gazu). Siła jest przyłożona w środku ciężkości wypartej cieczy (gazu).</w:t>
      </w:r>
    </w:p>
    <w:p w14:paraId="2C26B3DF" w14:textId="77777777" w:rsidR="00955E56" w:rsidRDefault="00817847">
      <w:r>
        <w:rPr>
          <w:noProof/>
        </w:rPr>
        <w:drawing>
          <wp:inline distT="114300" distB="114300" distL="114300" distR="114300" wp14:anchorId="3580539A" wp14:editId="17140D38">
            <wp:extent cx="4019550" cy="3209925"/>
            <wp:effectExtent l="0" t="0" r="0" b="0"/>
            <wp:docPr id="433" name="image441.png"/>
            <wp:cNvGraphicFramePr/>
            <a:graphic xmlns:a="http://schemas.openxmlformats.org/drawingml/2006/main">
              <a:graphicData uri="http://schemas.openxmlformats.org/drawingml/2006/picture">
                <pic:pic xmlns:pic="http://schemas.openxmlformats.org/drawingml/2006/picture">
                  <pic:nvPicPr>
                    <pic:cNvPr id="0" name="image441.png"/>
                    <pic:cNvPicPr preferRelativeResize="0"/>
                  </pic:nvPicPr>
                  <pic:blipFill>
                    <a:blip r:embed="rId354"/>
                    <a:srcRect/>
                    <a:stretch>
                      <a:fillRect/>
                    </a:stretch>
                  </pic:blipFill>
                  <pic:spPr>
                    <a:xfrm>
                      <a:off x="0" y="0"/>
                      <a:ext cx="4019550" cy="3209925"/>
                    </a:xfrm>
                    <a:prstGeom prst="rect">
                      <a:avLst/>
                    </a:prstGeom>
                    <a:ln/>
                  </pic:spPr>
                </pic:pic>
              </a:graphicData>
            </a:graphic>
          </wp:inline>
        </w:drawing>
      </w:r>
    </w:p>
    <w:p w14:paraId="63CF354C"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sz w:val="18"/>
          <w:szCs w:val="18"/>
        </w:rPr>
        <w:t>Na rysunku przedstawiono sześcian o boku a, zanurzony w płynie o znanej gęstości ρ.</w:t>
      </w:r>
      <w:r>
        <w:rPr>
          <w:rFonts w:ascii="Verdana" w:eastAsia="Verdana" w:hAnsi="Verdana" w:cs="Verdana"/>
          <w:b/>
          <w:sz w:val="18"/>
          <w:szCs w:val="18"/>
        </w:rPr>
        <w:t xml:space="preserve"> Ciśnienie hydrostatyczne</w:t>
      </w:r>
      <w:r>
        <w:rPr>
          <w:rFonts w:ascii="Verdana" w:eastAsia="Verdana" w:hAnsi="Verdana" w:cs="Verdana"/>
          <w:sz w:val="18"/>
          <w:szCs w:val="18"/>
        </w:rPr>
        <w:t xml:space="preserve"> wywierane na podstawę sześcianu jest równe:</w:t>
      </w:r>
    </w:p>
    <w:p w14:paraId="1F3C82CC"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noProof/>
          <w:sz w:val="18"/>
          <w:szCs w:val="18"/>
        </w:rPr>
        <w:drawing>
          <wp:inline distT="114300" distB="114300" distL="114300" distR="114300" wp14:anchorId="774BE1C0" wp14:editId="35207CBC">
            <wp:extent cx="704850" cy="200025"/>
            <wp:effectExtent l="0" t="0" r="0" b="0"/>
            <wp:docPr id="320" name="image323.png" descr="p _{1} = \rho gh _{1} "/>
            <wp:cNvGraphicFramePr/>
            <a:graphic xmlns:a="http://schemas.openxmlformats.org/drawingml/2006/main">
              <a:graphicData uri="http://schemas.openxmlformats.org/drawingml/2006/picture">
                <pic:pic xmlns:pic="http://schemas.openxmlformats.org/drawingml/2006/picture">
                  <pic:nvPicPr>
                    <pic:cNvPr id="0" name="image323.png" descr="p _{1} = \rho gh _{1} "/>
                    <pic:cNvPicPr preferRelativeResize="0"/>
                  </pic:nvPicPr>
                  <pic:blipFill>
                    <a:blip r:embed="rId355"/>
                    <a:srcRect/>
                    <a:stretch>
                      <a:fillRect/>
                    </a:stretch>
                  </pic:blipFill>
                  <pic:spPr>
                    <a:xfrm>
                      <a:off x="0" y="0"/>
                      <a:ext cx="704850" cy="200025"/>
                    </a:xfrm>
                    <a:prstGeom prst="rect">
                      <a:avLst/>
                    </a:prstGeom>
                    <a:ln/>
                  </pic:spPr>
                </pic:pic>
              </a:graphicData>
            </a:graphic>
          </wp:inline>
        </w:drawing>
      </w:r>
    </w:p>
    <w:p w14:paraId="6F728BF2" w14:textId="77777777" w:rsidR="00955E56" w:rsidRDefault="00955E56">
      <w:pPr>
        <w:pBdr>
          <w:bottom w:val="none" w:sz="0" w:space="7" w:color="auto"/>
        </w:pBdr>
        <w:shd w:val="clear" w:color="auto" w:fill="FFFFFF"/>
        <w:ind w:firstLine="0"/>
        <w:rPr>
          <w:rFonts w:ascii="Verdana" w:eastAsia="Verdana" w:hAnsi="Verdana" w:cs="Verdana"/>
          <w:sz w:val="18"/>
          <w:szCs w:val="18"/>
        </w:rPr>
      </w:pPr>
    </w:p>
    <w:p w14:paraId="186FB9D4"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sz w:val="18"/>
          <w:szCs w:val="18"/>
        </w:rPr>
        <w:t xml:space="preserve">Zatem </w:t>
      </w:r>
      <w:r>
        <w:rPr>
          <w:rFonts w:ascii="Verdana" w:eastAsia="Verdana" w:hAnsi="Verdana" w:cs="Verdana"/>
          <w:b/>
          <w:sz w:val="18"/>
          <w:szCs w:val="18"/>
        </w:rPr>
        <w:t>siła parcia</w:t>
      </w:r>
      <w:r>
        <w:rPr>
          <w:rFonts w:ascii="Verdana" w:eastAsia="Verdana" w:hAnsi="Verdana" w:cs="Verdana"/>
          <w:sz w:val="18"/>
          <w:szCs w:val="18"/>
        </w:rPr>
        <w:t xml:space="preserve"> wywierana na tą ścianę musi być równa:</w:t>
      </w:r>
    </w:p>
    <w:p w14:paraId="1138B7AF"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noProof/>
          <w:sz w:val="18"/>
          <w:szCs w:val="18"/>
        </w:rPr>
        <w:drawing>
          <wp:inline distT="114300" distB="114300" distL="114300" distR="114300" wp14:anchorId="3A5E070C" wp14:editId="44412D87">
            <wp:extent cx="1409700" cy="200025"/>
            <wp:effectExtent l="0" t="0" r="0" b="0"/>
            <wp:docPr id="98" name="image95.png" descr="F _{1} =p _{1  }  \cdot S= \rho gh _{1} a ^{2} "/>
            <wp:cNvGraphicFramePr/>
            <a:graphic xmlns:a="http://schemas.openxmlformats.org/drawingml/2006/main">
              <a:graphicData uri="http://schemas.openxmlformats.org/drawingml/2006/picture">
                <pic:pic xmlns:pic="http://schemas.openxmlformats.org/drawingml/2006/picture">
                  <pic:nvPicPr>
                    <pic:cNvPr id="0" name="image95.png" descr="F _{1} =p _{1  }  \cdot S= \rho gh _{1} a ^{2} "/>
                    <pic:cNvPicPr preferRelativeResize="0"/>
                  </pic:nvPicPr>
                  <pic:blipFill>
                    <a:blip r:embed="rId356"/>
                    <a:srcRect/>
                    <a:stretch>
                      <a:fillRect/>
                    </a:stretch>
                  </pic:blipFill>
                  <pic:spPr>
                    <a:xfrm>
                      <a:off x="0" y="0"/>
                      <a:ext cx="1409700" cy="200025"/>
                    </a:xfrm>
                    <a:prstGeom prst="rect">
                      <a:avLst/>
                    </a:prstGeom>
                    <a:ln/>
                  </pic:spPr>
                </pic:pic>
              </a:graphicData>
            </a:graphic>
          </wp:inline>
        </w:drawing>
      </w:r>
    </w:p>
    <w:p w14:paraId="47EB7ADB" w14:textId="77777777" w:rsidR="00955E56" w:rsidRDefault="00955E56">
      <w:pPr>
        <w:pBdr>
          <w:bottom w:val="none" w:sz="0" w:space="7" w:color="auto"/>
        </w:pBdr>
        <w:shd w:val="clear" w:color="auto" w:fill="FFFFFF"/>
        <w:ind w:firstLine="0"/>
        <w:rPr>
          <w:rFonts w:ascii="Verdana" w:eastAsia="Verdana" w:hAnsi="Verdana" w:cs="Verdana"/>
          <w:sz w:val="18"/>
          <w:szCs w:val="18"/>
        </w:rPr>
      </w:pPr>
    </w:p>
    <w:p w14:paraId="2FD50BEF"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sz w:val="18"/>
          <w:szCs w:val="18"/>
        </w:rPr>
        <w:t>Postępując analogicznie w przypadku górn</w:t>
      </w:r>
      <w:r>
        <w:rPr>
          <w:rFonts w:ascii="Verdana" w:eastAsia="Verdana" w:hAnsi="Verdana" w:cs="Verdana"/>
          <w:sz w:val="18"/>
          <w:szCs w:val="18"/>
        </w:rPr>
        <w:t xml:space="preserve">ej ściany sześcianu, otrzymamy </w:t>
      </w:r>
      <w:r>
        <w:rPr>
          <w:rFonts w:ascii="Verdana" w:eastAsia="Verdana" w:hAnsi="Verdana" w:cs="Verdana"/>
          <w:b/>
          <w:sz w:val="18"/>
          <w:szCs w:val="18"/>
        </w:rPr>
        <w:t>siłę parcia</w:t>
      </w:r>
      <w:r>
        <w:rPr>
          <w:rFonts w:ascii="Verdana" w:eastAsia="Verdana" w:hAnsi="Verdana" w:cs="Verdana"/>
          <w:sz w:val="18"/>
          <w:szCs w:val="18"/>
        </w:rPr>
        <w:t xml:space="preserve"> równą:</w:t>
      </w:r>
    </w:p>
    <w:p w14:paraId="1B37AAA4"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noProof/>
          <w:sz w:val="18"/>
          <w:szCs w:val="18"/>
        </w:rPr>
        <w:drawing>
          <wp:inline distT="114300" distB="114300" distL="114300" distR="114300" wp14:anchorId="137C698A" wp14:editId="26E99047">
            <wp:extent cx="1362075" cy="200025"/>
            <wp:effectExtent l="0" t="0" r="0" b="0"/>
            <wp:docPr id="157" name="image155.png" descr="F _{2} =p _{2} S= \rho gh _{2} a ^{2} "/>
            <wp:cNvGraphicFramePr/>
            <a:graphic xmlns:a="http://schemas.openxmlformats.org/drawingml/2006/main">
              <a:graphicData uri="http://schemas.openxmlformats.org/drawingml/2006/picture">
                <pic:pic xmlns:pic="http://schemas.openxmlformats.org/drawingml/2006/picture">
                  <pic:nvPicPr>
                    <pic:cNvPr id="0" name="image155.png" descr="F _{2} =p _{2} S= \rho gh _{2} a ^{2} "/>
                    <pic:cNvPicPr preferRelativeResize="0"/>
                  </pic:nvPicPr>
                  <pic:blipFill>
                    <a:blip r:embed="rId357"/>
                    <a:srcRect/>
                    <a:stretch>
                      <a:fillRect/>
                    </a:stretch>
                  </pic:blipFill>
                  <pic:spPr>
                    <a:xfrm>
                      <a:off x="0" y="0"/>
                      <a:ext cx="1362075" cy="200025"/>
                    </a:xfrm>
                    <a:prstGeom prst="rect">
                      <a:avLst/>
                    </a:prstGeom>
                    <a:ln/>
                  </pic:spPr>
                </pic:pic>
              </a:graphicData>
            </a:graphic>
          </wp:inline>
        </w:drawing>
      </w:r>
    </w:p>
    <w:p w14:paraId="419A0EC0" w14:textId="77777777" w:rsidR="00955E56" w:rsidRDefault="00955E56">
      <w:pPr>
        <w:pBdr>
          <w:bottom w:val="none" w:sz="0" w:space="7" w:color="auto"/>
        </w:pBdr>
        <w:shd w:val="clear" w:color="auto" w:fill="FFFFFF"/>
        <w:ind w:firstLine="0"/>
        <w:rPr>
          <w:rFonts w:ascii="Verdana" w:eastAsia="Verdana" w:hAnsi="Verdana" w:cs="Verdana"/>
          <w:sz w:val="18"/>
          <w:szCs w:val="18"/>
        </w:rPr>
      </w:pPr>
    </w:p>
    <w:p w14:paraId="4E34A5EE"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sz w:val="18"/>
          <w:szCs w:val="18"/>
        </w:rPr>
        <w:lastRenderedPageBreak/>
        <w:t xml:space="preserve">Ponieważ </w:t>
      </w:r>
      <w:r>
        <w:rPr>
          <w:rFonts w:ascii="Verdana" w:eastAsia="Verdana" w:hAnsi="Verdana" w:cs="Verdana"/>
          <w:b/>
          <w:sz w:val="18"/>
          <w:szCs w:val="18"/>
        </w:rPr>
        <w:t>siły parcia</w:t>
      </w:r>
      <w:r>
        <w:rPr>
          <w:rFonts w:ascii="Verdana" w:eastAsia="Verdana" w:hAnsi="Verdana" w:cs="Verdana"/>
          <w:sz w:val="18"/>
          <w:szCs w:val="18"/>
        </w:rPr>
        <w:t xml:space="preserve"> wywierane na pole powierzchni bocznej sześcianu się znoszą, to </w:t>
      </w:r>
      <w:r>
        <w:rPr>
          <w:rFonts w:ascii="Verdana" w:eastAsia="Verdana" w:hAnsi="Verdana" w:cs="Verdana"/>
          <w:b/>
          <w:sz w:val="18"/>
          <w:szCs w:val="18"/>
        </w:rPr>
        <w:t>wypadkowa siła</w:t>
      </w:r>
      <w:r>
        <w:rPr>
          <w:rFonts w:ascii="Verdana" w:eastAsia="Verdana" w:hAnsi="Verdana" w:cs="Verdana"/>
          <w:sz w:val="18"/>
          <w:szCs w:val="18"/>
        </w:rPr>
        <w:t xml:space="preserve"> związana z różnicą </w:t>
      </w:r>
      <w:r>
        <w:rPr>
          <w:rFonts w:ascii="Verdana" w:eastAsia="Verdana" w:hAnsi="Verdana" w:cs="Verdana"/>
          <w:b/>
          <w:sz w:val="18"/>
          <w:szCs w:val="18"/>
        </w:rPr>
        <w:t>ciśnień hydrostatycznych</w:t>
      </w:r>
      <w:r>
        <w:rPr>
          <w:rFonts w:ascii="Verdana" w:eastAsia="Verdana" w:hAnsi="Verdana" w:cs="Verdana"/>
          <w:sz w:val="18"/>
          <w:szCs w:val="18"/>
        </w:rPr>
        <w:t xml:space="preserve"> jest równa:</w:t>
      </w:r>
    </w:p>
    <w:p w14:paraId="54CE6E8E"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noProof/>
          <w:sz w:val="18"/>
          <w:szCs w:val="18"/>
        </w:rPr>
        <w:drawing>
          <wp:inline distT="114300" distB="114300" distL="114300" distR="114300" wp14:anchorId="6950AFA9" wp14:editId="576FC541">
            <wp:extent cx="3476625" cy="180975"/>
            <wp:effectExtent l="0" t="0" r="0" b="0"/>
            <wp:docPr id="107" name="image108.png" descr="F _{W} =F _{1}-F _{2}  = \rho gh _{1 } a ^{2}- \rho gh _{2 } a ^{2}= \rho ga ^{2} (h _{1}-h _{2})  "/>
            <wp:cNvGraphicFramePr/>
            <a:graphic xmlns:a="http://schemas.openxmlformats.org/drawingml/2006/main">
              <a:graphicData uri="http://schemas.openxmlformats.org/drawingml/2006/picture">
                <pic:pic xmlns:pic="http://schemas.openxmlformats.org/drawingml/2006/picture">
                  <pic:nvPicPr>
                    <pic:cNvPr id="0" name="image108.png" descr="F _{W} =F _{1}-F _{2}  = \rho gh _{1 } a ^{2}- \rho gh _{2 } a ^{2}= \rho ga ^{2} (h _{1}-h _{2})  "/>
                    <pic:cNvPicPr preferRelativeResize="0"/>
                  </pic:nvPicPr>
                  <pic:blipFill>
                    <a:blip r:embed="rId358"/>
                    <a:srcRect/>
                    <a:stretch>
                      <a:fillRect/>
                    </a:stretch>
                  </pic:blipFill>
                  <pic:spPr>
                    <a:xfrm>
                      <a:off x="0" y="0"/>
                      <a:ext cx="3476625" cy="180975"/>
                    </a:xfrm>
                    <a:prstGeom prst="rect">
                      <a:avLst/>
                    </a:prstGeom>
                    <a:ln/>
                  </pic:spPr>
                </pic:pic>
              </a:graphicData>
            </a:graphic>
          </wp:inline>
        </w:drawing>
      </w:r>
    </w:p>
    <w:p w14:paraId="0E74284A" w14:textId="77777777" w:rsidR="00955E56" w:rsidRDefault="00955E56">
      <w:pPr>
        <w:pBdr>
          <w:bottom w:val="none" w:sz="0" w:space="7" w:color="auto"/>
        </w:pBdr>
        <w:shd w:val="clear" w:color="auto" w:fill="FFFFFF"/>
        <w:ind w:firstLine="0"/>
        <w:rPr>
          <w:rFonts w:ascii="Verdana" w:eastAsia="Verdana" w:hAnsi="Verdana" w:cs="Verdana"/>
          <w:sz w:val="18"/>
          <w:szCs w:val="18"/>
        </w:rPr>
      </w:pPr>
    </w:p>
    <w:p w14:paraId="193A452D"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sz w:val="18"/>
          <w:szCs w:val="18"/>
        </w:rPr>
        <w:t xml:space="preserve">Ponieważ h1 – h2 = a, to </w:t>
      </w:r>
      <w:r>
        <w:rPr>
          <w:rFonts w:ascii="Verdana" w:eastAsia="Verdana" w:hAnsi="Verdana" w:cs="Verdana"/>
          <w:b/>
          <w:sz w:val="18"/>
          <w:szCs w:val="18"/>
        </w:rPr>
        <w:t>siłę wyporu</w:t>
      </w:r>
      <w:r>
        <w:rPr>
          <w:rFonts w:ascii="Verdana" w:eastAsia="Verdana" w:hAnsi="Verdana" w:cs="Verdana"/>
          <w:sz w:val="18"/>
          <w:szCs w:val="18"/>
        </w:rPr>
        <w:t xml:space="preserve"> można zapisać w postaci:</w:t>
      </w:r>
    </w:p>
    <w:p w14:paraId="6B7C7BDA" w14:textId="77777777" w:rsidR="00955E56" w:rsidRDefault="00817847">
      <w:pPr>
        <w:pBdr>
          <w:bottom w:val="none" w:sz="0" w:space="7" w:color="auto"/>
        </w:pBdr>
        <w:shd w:val="clear" w:color="auto" w:fill="FFFFFF"/>
        <w:ind w:firstLine="0"/>
        <w:rPr>
          <w:rFonts w:ascii="Verdana" w:eastAsia="Verdana" w:hAnsi="Verdana" w:cs="Verdana"/>
          <w:sz w:val="18"/>
          <w:szCs w:val="18"/>
        </w:rPr>
      </w:pPr>
      <w:r>
        <w:rPr>
          <w:rFonts w:ascii="Verdana" w:eastAsia="Verdana" w:hAnsi="Verdana" w:cs="Verdana"/>
          <w:noProof/>
          <w:sz w:val="18"/>
          <w:szCs w:val="18"/>
        </w:rPr>
        <w:drawing>
          <wp:inline distT="114300" distB="114300" distL="114300" distR="114300" wp14:anchorId="75EF26CD" wp14:editId="72B07EA8">
            <wp:extent cx="1295400" cy="171450"/>
            <wp:effectExtent l="0" t="0" r="0" b="0"/>
            <wp:docPr id="81" name="image80.png" descr="F _{W} = \rho ga ^{3} = \rho gV"/>
            <wp:cNvGraphicFramePr/>
            <a:graphic xmlns:a="http://schemas.openxmlformats.org/drawingml/2006/main">
              <a:graphicData uri="http://schemas.openxmlformats.org/drawingml/2006/picture">
                <pic:pic xmlns:pic="http://schemas.openxmlformats.org/drawingml/2006/picture">
                  <pic:nvPicPr>
                    <pic:cNvPr id="0" name="image80.png" descr="F _{W} = \rho ga ^{3} = \rho gV"/>
                    <pic:cNvPicPr preferRelativeResize="0"/>
                  </pic:nvPicPr>
                  <pic:blipFill>
                    <a:blip r:embed="rId359"/>
                    <a:srcRect/>
                    <a:stretch>
                      <a:fillRect/>
                    </a:stretch>
                  </pic:blipFill>
                  <pic:spPr>
                    <a:xfrm>
                      <a:off x="0" y="0"/>
                      <a:ext cx="1295400" cy="171450"/>
                    </a:xfrm>
                    <a:prstGeom prst="rect">
                      <a:avLst/>
                    </a:prstGeom>
                    <a:ln/>
                  </pic:spPr>
                </pic:pic>
              </a:graphicData>
            </a:graphic>
          </wp:inline>
        </w:drawing>
      </w:r>
      <w:r>
        <w:rPr>
          <w:rFonts w:ascii="Verdana" w:eastAsia="Verdana" w:hAnsi="Verdana" w:cs="Verdana"/>
          <w:sz w:val="18"/>
          <w:szCs w:val="18"/>
        </w:rPr>
        <w:t xml:space="preserve">  , gdzie V – objętość sześcianu, a więc i objętość wypartego przez niego płynu.</w:t>
      </w:r>
    </w:p>
    <w:p w14:paraId="21A8565B" w14:textId="77777777" w:rsidR="00955E56" w:rsidRDefault="00955E56"/>
    <w:p w14:paraId="520593C9" w14:textId="77777777" w:rsidR="00955E56" w:rsidRDefault="00817847">
      <w:r>
        <w:t xml:space="preserve">Prawo Pascala - </w:t>
      </w:r>
      <w:r>
        <w:rPr>
          <w:rFonts w:ascii="Arial" w:eastAsia="Arial" w:hAnsi="Arial" w:cs="Arial"/>
          <w:i/>
          <w:color w:val="222222"/>
          <w:sz w:val="21"/>
          <w:szCs w:val="21"/>
          <w:highlight w:val="white"/>
        </w:rPr>
        <w:t>jeżeli na ciecz lub gaz w zbiorniku zamkniętym wywierane jest ciśnienie zewnętrzne, to ciśnienie wewnątrz zbiornika jest wszędzie j</w:t>
      </w:r>
      <w:r>
        <w:rPr>
          <w:rFonts w:ascii="Arial" w:eastAsia="Arial" w:hAnsi="Arial" w:cs="Arial"/>
          <w:i/>
          <w:color w:val="222222"/>
          <w:sz w:val="21"/>
          <w:szCs w:val="21"/>
          <w:highlight w:val="white"/>
        </w:rPr>
        <w:t>ednakowe i równe ciśnieniu zewnętrznemu</w:t>
      </w:r>
      <w:r>
        <w:rPr>
          <w:rFonts w:ascii="Arial" w:eastAsia="Arial" w:hAnsi="Arial" w:cs="Arial"/>
          <w:color w:val="222222"/>
          <w:sz w:val="21"/>
          <w:szCs w:val="21"/>
          <w:highlight w:val="white"/>
        </w:rPr>
        <w:t>. Taka definicja działa gdy nie ma dodatkowo siły grawitacji. W realnych warunkach gdzie grawitacja jest, ciśnienie niżej w zbiorniku jest większe niż ciśnienie wyżej ze względu na masę cząstek płynu.</w:t>
      </w:r>
    </w:p>
    <w:p w14:paraId="3B035EBC" w14:textId="77777777" w:rsidR="00955E56" w:rsidRDefault="00817847">
      <w:r>
        <w:t>To prawo ma nast</w:t>
      </w:r>
      <w:r>
        <w:t>ępującą następującność :</w:t>
      </w:r>
    </w:p>
    <w:p w14:paraId="0B562E8A" w14:textId="77777777" w:rsidR="00955E56" w:rsidRDefault="00817847">
      <w:r>
        <w:rPr>
          <w:noProof/>
        </w:rPr>
        <w:drawing>
          <wp:inline distT="114300" distB="114300" distL="114300" distR="114300" wp14:anchorId="77F7DA5B" wp14:editId="7A80C17A">
            <wp:extent cx="4857863" cy="3209085"/>
            <wp:effectExtent l="0" t="0" r="0" b="0"/>
            <wp:docPr id="277"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360"/>
                    <a:srcRect/>
                    <a:stretch>
                      <a:fillRect/>
                    </a:stretch>
                  </pic:blipFill>
                  <pic:spPr>
                    <a:xfrm>
                      <a:off x="0" y="0"/>
                      <a:ext cx="4857863" cy="3209085"/>
                    </a:xfrm>
                    <a:prstGeom prst="rect">
                      <a:avLst/>
                    </a:prstGeom>
                    <a:ln/>
                  </pic:spPr>
                </pic:pic>
              </a:graphicData>
            </a:graphic>
          </wp:inline>
        </w:drawing>
      </w:r>
    </w:p>
    <w:p w14:paraId="04440841" w14:textId="77777777" w:rsidR="00955E56" w:rsidRDefault="00817847">
      <w:pPr>
        <w:pStyle w:val="Nagwek2"/>
        <w:ind w:left="840" w:hanging="420"/>
        <w:rPr>
          <w:rFonts w:ascii="Times New Roman" w:eastAsia="Times New Roman" w:hAnsi="Times New Roman" w:cs="Times New Roman"/>
        </w:rPr>
      </w:pPr>
      <w:r>
        <w:rPr>
          <w:rFonts w:ascii="Times New Roman" w:eastAsia="Times New Roman" w:hAnsi="Times New Roman" w:cs="Times New Roman"/>
        </w:rPr>
        <w:t>Jeszcze hydrostatyka ma prawo Eulera ale osobiście nigdy się z nim nie spotkałem na studiach.</w:t>
      </w:r>
    </w:p>
    <w:p w14:paraId="40FD47DB" w14:textId="77777777" w:rsidR="00955E56" w:rsidRDefault="00817847">
      <w:pPr>
        <w:pStyle w:val="Nagwek2"/>
        <w:ind w:left="840" w:hanging="420"/>
        <w:rPr>
          <w:rFonts w:ascii="Times New Roman" w:eastAsia="Times New Roman" w:hAnsi="Times New Roman" w:cs="Times New Roman"/>
          <w:b/>
          <w:i/>
          <w:u w:val="single"/>
        </w:rPr>
      </w:pPr>
      <w:bookmarkStart w:id="58" w:name="_fdb17ldsi6" w:colFirst="0" w:colLast="0"/>
      <w:bookmarkEnd w:id="57"/>
      <w:bookmarkEnd w:id="58"/>
      <w:r>
        <w:rPr>
          <w:rFonts w:ascii="Times New Roman" w:eastAsia="Times New Roman" w:hAnsi="Times New Roman" w:cs="Times New Roman"/>
          <w:b/>
          <w:i/>
          <w:u w:val="single"/>
        </w:rPr>
        <w:t>86.    Stopy miedzi, glinu, niklu.</w:t>
      </w:r>
    </w:p>
    <w:p w14:paraId="4FBA76C6"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 xml:space="preserve">Stopy miedzi </w:t>
      </w:r>
    </w:p>
    <w:p w14:paraId="3F6B581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Stopami miedzi nazywa się stopy, w których metalem podstawowym (głównym składnikiem) jest miedź, z wyjątkiem stopów zawierających złoto lub srebro, które uważa się za stopy złota lub srebra, jeśli zawartość tych metali wynosi co najmniej 10%. Ogólnie stopy</w:t>
      </w:r>
      <w:r>
        <w:rPr>
          <w:rFonts w:ascii="Times New Roman" w:eastAsia="Times New Roman" w:hAnsi="Times New Roman" w:cs="Times New Roman"/>
        </w:rPr>
        <w:t xml:space="preserve"> miedzi, będące obecnie najbardziej rozpowszechnionymi materiałami konstrukcyjnymi po stopach żelaza i stopach aluminium, dzielą się na: </w:t>
      </w:r>
    </w:p>
    <w:p w14:paraId="141EE26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a) stopy wstępne miedzi, </w:t>
      </w:r>
    </w:p>
    <w:p w14:paraId="7FE0CC9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b) miedź stopową, </w:t>
      </w:r>
    </w:p>
    <w:p w14:paraId="6E1636D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c) mosiądze, </w:t>
      </w:r>
    </w:p>
    <w:p w14:paraId="6541C7F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d) miedzionikle, </w:t>
      </w:r>
    </w:p>
    <w:p w14:paraId="27A1390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e) brązy, </w:t>
      </w:r>
    </w:p>
    <w:p w14:paraId="6F169E42"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 xml:space="preserve">f) stopy oporowe miedzi. </w:t>
      </w:r>
    </w:p>
    <w:p w14:paraId="51C2317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za</w:t>
      </w:r>
      <w:r>
        <w:rPr>
          <w:rFonts w:ascii="Times New Roman" w:eastAsia="Times New Roman" w:hAnsi="Times New Roman" w:cs="Times New Roman"/>
        </w:rPr>
        <w:t>leżności od przeznaczenia stopy miedzi dzielą się na odlewnicze i do przeróbki plastycznej</w:t>
      </w:r>
    </w:p>
    <w:p w14:paraId="21F00323" w14:textId="77777777" w:rsidR="00955E56" w:rsidRDefault="00817847">
      <w:pPr>
        <w:rPr>
          <w:rFonts w:ascii="Times New Roman" w:eastAsia="Times New Roman" w:hAnsi="Times New Roman" w:cs="Times New Roman"/>
        </w:rPr>
      </w:pPr>
      <w:r>
        <w:rPr>
          <w:rFonts w:ascii="Times New Roman" w:eastAsia="Times New Roman" w:hAnsi="Times New Roman" w:cs="Times New Roman"/>
          <w:u w:val="single"/>
        </w:rPr>
        <w:t xml:space="preserve">Stopy wstępne miedzi </w:t>
      </w:r>
      <w:r>
        <w:rPr>
          <w:rFonts w:ascii="Times New Roman" w:eastAsia="Times New Roman" w:hAnsi="Times New Roman" w:cs="Times New Roman"/>
        </w:rPr>
        <w:t>są pomocniczymi, dwu- lub trzyskładnikowymi stopami, wytwarzanymi w celu ułatwienia wprowadzenia dodatków stopowych lub technologicznych (odtlen</w:t>
      </w:r>
      <w:r>
        <w:rPr>
          <w:rFonts w:ascii="Times New Roman" w:eastAsia="Times New Roman" w:hAnsi="Times New Roman" w:cs="Times New Roman"/>
        </w:rPr>
        <w:t>ianie). Na przykład, stop zawierający 50% Al stosowany jest jako dodatek stopowy przy produkcji brązów i mosiądzów aluminiowych, stop zawierający 12% P — jako dodatek stopowy lub jako odtleniacz itd.</w:t>
      </w:r>
    </w:p>
    <w:p w14:paraId="0FB520F2" w14:textId="77777777" w:rsidR="00955E56" w:rsidRDefault="00817847">
      <w:pPr>
        <w:rPr>
          <w:rFonts w:ascii="Times New Roman" w:eastAsia="Times New Roman" w:hAnsi="Times New Roman" w:cs="Times New Roman"/>
        </w:rPr>
      </w:pPr>
      <w:r>
        <w:rPr>
          <w:rFonts w:ascii="Times New Roman" w:eastAsia="Times New Roman" w:hAnsi="Times New Roman" w:cs="Times New Roman"/>
          <w:u w:val="single"/>
        </w:rPr>
        <w:t>Miedź stopowa</w:t>
      </w:r>
      <w:r>
        <w:rPr>
          <w:rFonts w:ascii="Times New Roman" w:eastAsia="Times New Roman" w:hAnsi="Times New Roman" w:cs="Times New Roman"/>
        </w:rPr>
        <w:t xml:space="preserve"> jest ogólną nazwą stopów do przeróbki plas</w:t>
      </w:r>
      <w:r>
        <w:rPr>
          <w:rFonts w:ascii="Times New Roman" w:eastAsia="Times New Roman" w:hAnsi="Times New Roman" w:cs="Times New Roman"/>
        </w:rPr>
        <w:t>tycznej, zawierających nie więcej niż 2% głównego dodatku stopowego. Znormalizowane gatunki obejmują miedź arsenową, chromową, cynową, kadmową, manganową, niklową, siarkową, srebrową, tellurową i cyrkonową. Miedź arsenowa, zawierająca 0,3 - 0,5% As, jest s</w:t>
      </w:r>
      <w:r>
        <w:rPr>
          <w:rFonts w:ascii="Times New Roman" w:eastAsia="Times New Roman" w:hAnsi="Times New Roman" w:cs="Times New Roman"/>
        </w:rPr>
        <w:t xml:space="preserve">tosowana na elementy aparatury chemicznej, miedź chromowa (0,4 - 1,2% Cr) - na elektrody zgrzewarek, miedź srebrowa (0,045 - 2% Ag) - na uzwojenia silników elektrycznych, luty, elektrody do spawania, druty wspierające siatki lamp elektrycznych itd. </w:t>
      </w:r>
    </w:p>
    <w:p w14:paraId="32BDA57A"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u w:val="single"/>
        </w:rPr>
        <w:t>Mosiąd</w:t>
      </w:r>
      <w:r>
        <w:rPr>
          <w:rFonts w:ascii="Times New Roman" w:eastAsia="Times New Roman" w:hAnsi="Times New Roman" w:cs="Times New Roman"/>
          <w:u w:val="single"/>
        </w:rPr>
        <w:t>ze</w:t>
      </w:r>
      <w:r>
        <w:rPr>
          <w:rFonts w:ascii="Times New Roman" w:eastAsia="Times New Roman" w:hAnsi="Times New Roman" w:cs="Times New Roman"/>
        </w:rPr>
        <w:t xml:space="preserve"> są stopami miedzi, w których głównym składnikiem stopowym jest cynk w ilości powyżej 2%. Dzielą się na mosiądze odlewnicze i do przeróbki plastycznej.. </w:t>
      </w:r>
      <w:r>
        <w:rPr>
          <w:rFonts w:ascii="Times New Roman" w:eastAsia="Times New Roman" w:hAnsi="Times New Roman" w:cs="Times New Roman"/>
          <w:highlight w:val="white"/>
        </w:rPr>
        <w:t>Stop miedzi z cynkiem o większej twardości od obydwu tych pierwiastków. Ma barwę od białej, poprzez ż</w:t>
      </w:r>
      <w:r>
        <w:rPr>
          <w:rFonts w:ascii="Times New Roman" w:eastAsia="Times New Roman" w:hAnsi="Times New Roman" w:cs="Times New Roman"/>
          <w:highlight w:val="white"/>
        </w:rPr>
        <w:t>ółtą, aż do czerwonej w zależności od składu procentowego. Charakteryzuje się dobrymi właściwościami odlewniczymi. Różne gatunki mosiądzu mogą zawierać dodatki ołowiu, cyny, żelaza, glinu, chromu, manganu oraz krzemu. Służy do wyrobu części maszyn, armatur</w:t>
      </w:r>
      <w:r>
        <w:rPr>
          <w:rFonts w:ascii="Times New Roman" w:eastAsia="Times New Roman" w:hAnsi="Times New Roman" w:cs="Times New Roman"/>
          <w:highlight w:val="white"/>
        </w:rPr>
        <w:t>y, klamek, okuć, innych przedmiotów codziennego użytku takich jak np. świeczniki. Jest odporny na korozję, więc może być używany do wyrobu przedmiotów, które muszą być odporne na wodę morską, np. śrub okrętowych.</w:t>
      </w:r>
    </w:p>
    <w:p w14:paraId="308210B0" w14:textId="77777777" w:rsidR="00955E56" w:rsidRDefault="00817847">
      <w:pPr>
        <w:rPr>
          <w:rFonts w:ascii="Times New Roman" w:eastAsia="Times New Roman" w:hAnsi="Times New Roman" w:cs="Times New Roman"/>
          <w:highlight w:val="white"/>
        </w:rPr>
      </w:pPr>
      <w:r>
        <w:rPr>
          <w:rFonts w:ascii="Times New Roman" w:eastAsia="Times New Roman" w:hAnsi="Times New Roman" w:cs="Times New Roman"/>
          <w:highlight w:val="white"/>
          <w:u w:val="single"/>
        </w:rPr>
        <w:t>Brązy</w:t>
      </w:r>
      <w:r>
        <w:rPr>
          <w:rFonts w:ascii="Times New Roman" w:eastAsia="Times New Roman" w:hAnsi="Times New Roman" w:cs="Times New Roman"/>
          <w:highlight w:val="white"/>
        </w:rPr>
        <w:t xml:space="preserve"> są stopami miedzi, w których głównym </w:t>
      </w:r>
      <w:r>
        <w:rPr>
          <w:rFonts w:ascii="Times New Roman" w:eastAsia="Times New Roman" w:hAnsi="Times New Roman" w:cs="Times New Roman"/>
          <w:highlight w:val="white"/>
        </w:rPr>
        <w:t>składnikiem stopowym (ponad 2% jest cyna, aluminium, krzem, beryl, ołów i inne, z wyjątkiem cynku i niklu. W zależności od głównego składnika stopowego (aluminium, beryl, cyna, krzem. kobalt, ołów, antymon, mangan, tytan) noszą nazwę brązów aluminiowych, b</w:t>
      </w:r>
      <w:r>
        <w:rPr>
          <w:rFonts w:ascii="Times New Roman" w:eastAsia="Times New Roman" w:hAnsi="Times New Roman" w:cs="Times New Roman"/>
          <w:highlight w:val="white"/>
        </w:rPr>
        <w:t>erylowych itd. Podobnie jak mosiądze, dzielą się na odlewnicze i do przeróbki plastycznej.Znany był już w starożytności z powodu występowania w tych samych miejscach rud miedzi i cyny. Jest odporny na wysoką temperaturę i korozję. Używa się go do wyrobu cz</w:t>
      </w:r>
      <w:r>
        <w:rPr>
          <w:rFonts w:ascii="Times New Roman" w:eastAsia="Times New Roman" w:hAnsi="Times New Roman" w:cs="Times New Roman"/>
          <w:highlight w:val="white"/>
        </w:rPr>
        <w:t xml:space="preserve">ęści maszyn, aparatury chemicznej, monet, odlewów przedmiotów artystycznych. Jego zastosowanie ogranicza wysoka cena. </w:t>
      </w:r>
    </w:p>
    <w:p w14:paraId="08C701D6" w14:textId="77777777" w:rsidR="00955E56" w:rsidRDefault="00817847">
      <w:pPr>
        <w:rPr>
          <w:rFonts w:ascii="Times New Roman" w:eastAsia="Times New Roman" w:hAnsi="Times New Roman" w:cs="Times New Roman"/>
        </w:rPr>
      </w:pPr>
      <w:r>
        <w:rPr>
          <w:rFonts w:ascii="Times New Roman" w:eastAsia="Times New Roman" w:hAnsi="Times New Roman" w:cs="Times New Roman"/>
          <w:u w:val="single"/>
        </w:rPr>
        <w:t>Miedzionikle</w:t>
      </w:r>
      <w:r>
        <w:rPr>
          <w:rFonts w:ascii="Times New Roman" w:eastAsia="Times New Roman" w:hAnsi="Times New Roman" w:cs="Times New Roman"/>
        </w:rPr>
        <w:t xml:space="preserve"> są przerabialnymi plastycznie stopami miedzi, w których głównym - składnikiem stopowym jest nikiel w ilości powyżej 2%. Miedzionikle cechuje bardzo dobra odporność na korozję i ścieranie oraz dobra plastyczność, która umożliwia wytwarzanie z nich blach, t</w:t>
      </w:r>
      <w:r>
        <w:rPr>
          <w:rFonts w:ascii="Times New Roman" w:eastAsia="Times New Roman" w:hAnsi="Times New Roman" w:cs="Times New Roman"/>
        </w:rPr>
        <w:t>aśm, prętów, rur i drutów.</w:t>
      </w:r>
    </w:p>
    <w:p w14:paraId="559E36AC" w14:textId="77777777" w:rsidR="00955E56" w:rsidRDefault="00817847">
      <w:pPr>
        <w:rPr>
          <w:rFonts w:ascii="Times New Roman" w:eastAsia="Times New Roman" w:hAnsi="Times New Roman" w:cs="Times New Roman"/>
        </w:rPr>
      </w:pPr>
      <w:r>
        <w:rPr>
          <w:rFonts w:ascii="Times New Roman" w:eastAsia="Times New Roman" w:hAnsi="Times New Roman" w:cs="Times New Roman"/>
          <w:u w:val="single"/>
        </w:rPr>
        <w:t>Stopy oporowe miedzi</w:t>
      </w:r>
      <w:r>
        <w:rPr>
          <w:rFonts w:ascii="Times New Roman" w:eastAsia="Times New Roman" w:hAnsi="Times New Roman" w:cs="Times New Roman"/>
        </w:rPr>
        <w:t xml:space="preserve"> są stopami z niklem (do 41%), cynkiem (do 28%), manganem (do 13%), aluminium (do 3,6%) i żelazem (do 1,5%). Charakteryzują się stosukowo wysokim oporem elektrycznym (rezystywnością) i małym współczynnikiem ci</w:t>
      </w:r>
      <w:r>
        <w:rPr>
          <w:rFonts w:ascii="Times New Roman" w:eastAsia="Times New Roman" w:hAnsi="Times New Roman" w:cs="Times New Roman"/>
        </w:rPr>
        <w:t>eplnym oporu oraz stabilnością obu tych własności, dzięki czemu są stosowane do wyrobu elektrycznych oporników pomiarowych i rozruszników. Stopy te mają strukturę jednofazową. Najbardziej znane, to konstantan, nikielina, manganin i nowe srebro (27% Zn, 18%</w:t>
      </w:r>
      <w:r>
        <w:rPr>
          <w:rFonts w:ascii="Times New Roman" w:eastAsia="Times New Roman" w:hAnsi="Times New Roman" w:cs="Times New Roman"/>
        </w:rPr>
        <w:t xml:space="preserve"> Ni) oraz inmet albo nowokonstantan (12% Mn, 3% Al, 1% Fe)</w:t>
      </w:r>
    </w:p>
    <w:p w14:paraId="31A44CB6"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Stopy aluminium</w:t>
      </w:r>
    </w:p>
    <w:p w14:paraId="071FAEFF"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Właściwości wytrzymałościowe czystego aluminium są stosunkowo niskie, dlatego stosuje się stopy, które po odpowiedniej obróbce cieplnej mają wytrzymałość nawet kilkakrotnie większą.</w:t>
      </w:r>
    </w:p>
    <w:p w14:paraId="65892E0C"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Stopy aluminium są obecnie po stopach żelaza najbardziej rozpowszechnionymi materiałami konstrukcyjnymi, znajdującymi zastosowanie we wszystkich gałęziach przemysłu. Szczególnie ważnym tworzywem są w budowie samolotów i statków ulicznych, przede wszystkim</w:t>
      </w:r>
      <w:r>
        <w:rPr>
          <w:rFonts w:ascii="Times New Roman" w:eastAsia="Times New Roman" w:hAnsi="Times New Roman" w:cs="Times New Roman"/>
        </w:rPr>
        <w:t xml:space="preserve"> dzięki wysokim wskaźnikom własności wytrzymałościowych odniesionych do gęstości (wytrzymałości właściwej), dodatkowo udarność stopów nie maleje w miarę obniżania temperatury, dzięki czemu w niskich </w:t>
      </w:r>
      <w:r>
        <w:rPr>
          <w:rFonts w:ascii="Times New Roman" w:eastAsia="Times New Roman" w:hAnsi="Times New Roman" w:cs="Times New Roman"/>
        </w:rPr>
        <w:lastRenderedPageBreak/>
        <w:t>temperaturach mają większą udarność niż stal. Do wad stop</w:t>
      </w:r>
      <w:r>
        <w:rPr>
          <w:rFonts w:ascii="Times New Roman" w:eastAsia="Times New Roman" w:hAnsi="Times New Roman" w:cs="Times New Roman"/>
        </w:rPr>
        <w:t xml:space="preserve">ów aluminum należy niska wytrzymałość zmęczeniowa.. </w:t>
      </w:r>
    </w:p>
    <w:p w14:paraId="5AB87227"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ab/>
        <w:t xml:space="preserve">Stopy aluminium dzieli się na odlewnicze i do obróbki plastycznej. </w:t>
      </w:r>
    </w:p>
    <w:p w14:paraId="71001C4E" w14:textId="77777777" w:rsidR="00955E56" w:rsidRDefault="00817847">
      <w:pPr>
        <w:ind w:firstLine="0"/>
        <w:rPr>
          <w:rFonts w:ascii="Times New Roman" w:eastAsia="Times New Roman" w:hAnsi="Times New Roman" w:cs="Times New Roman"/>
          <w:u w:val="single"/>
        </w:rPr>
      </w:pPr>
      <w:r>
        <w:rPr>
          <w:rFonts w:ascii="Times New Roman" w:eastAsia="Times New Roman" w:hAnsi="Times New Roman" w:cs="Times New Roman"/>
          <w:u w:val="single"/>
        </w:rPr>
        <w:t>Stopy odlewnicze</w:t>
      </w:r>
    </w:p>
    <w:p w14:paraId="2C4AC9E2" w14:textId="77777777" w:rsidR="00955E56" w:rsidRDefault="00817847">
      <w:pPr>
        <w:ind w:firstLine="720"/>
        <w:rPr>
          <w:rFonts w:ascii="Times New Roman" w:eastAsia="Times New Roman" w:hAnsi="Times New Roman" w:cs="Times New Roman"/>
        </w:rPr>
      </w:pPr>
      <w:r>
        <w:rPr>
          <w:rFonts w:ascii="Times New Roman" w:eastAsia="Times New Roman" w:hAnsi="Times New Roman" w:cs="Times New Roman"/>
        </w:rPr>
        <w:t>Do odlewniczych zalicza się się stopy przeważnie wieloskładnikowe o większej zawartości pierwiastków stopowych (5-25%) np. z krzemem (silumin), z krzemem i magnezem, z krzemem, miedzią, magnezem i manganem i inne. Cechują się one dobrą lejnością i małym sk</w:t>
      </w:r>
      <w:r>
        <w:rPr>
          <w:rFonts w:ascii="Times New Roman" w:eastAsia="Times New Roman" w:hAnsi="Times New Roman" w:cs="Times New Roman"/>
        </w:rPr>
        <w:t>urczem. Są odlewane w formach piaskowych, kokilach lub jako odlewy ciśnieniowe. Odlewa się zwykle elementy o złożonych kształtach. Mają one jednak właściwości gorsze niż po obróbce plastycznej.</w:t>
      </w:r>
    </w:p>
    <w:p w14:paraId="4C2FAC28"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ab/>
        <w:t>Siluminy to stopy odlewnicze aluminium z krzemem. Skład zbliż</w:t>
      </w:r>
      <w:r>
        <w:rPr>
          <w:rFonts w:ascii="Times New Roman" w:eastAsia="Times New Roman" w:hAnsi="Times New Roman" w:cs="Times New Roman"/>
        </w:rPr>
        <w:t>ony do eutektycznego ma dobre właściwości odlewnicze, cechuje się dobrą lejnością, małym skurczem i nie wykazuje skłonności do pękania na gorąco, Jego wadą jest powstawanie, zwłaszcza po niezbyt szybkim chłodzeniu, gruboziarnistej struktury z pierwotnymi k</w:t>
      </w:r>
      <w:r>
        <w:rPr>
          <w:rFonts w:ascii="Times New Roman" w:eastAsia="Times New Roman" w:hAnsi="Times New Roman" w:cs="Times New Roman"/>
        </w:rPr>
        <w:t xml:space="preserve">ryształami krzemu, co prowadzi do znacznego obniżenia własności mechanicznych stopu. </w:t>
      </w:r>
    </w:p>
    <w:p w14:paraId="5BEC5831" w14:textId="77777777" w:rsidR="00955E56" w:rsidRDefault="00817847">
      <w:pPr>
        <w:ind w:firstLine="0"/>
        <w:rPr>
          <w:rFonts w:ascii="Times New Roman" w:eastAsia="Times New Roman" w:hAnsi="Times New Roman" w:cs="Times New Roman"/>
          <w:u w:val="single"/>
        </w:rPr>
      </w:pPr>
      <w:r>
        <w:rPr>
          <w:rFonts w:ascii="Times New Roman" w:eastAsia="Times New Roman" w:hAnsi="Times New Roman" w:cs="Times New Roman"/>
          <w:u w:val="single"/>
        </w:rPr>
        <w:t xml:space="preserve">Stopy do obróbki plastycznej </w:t>
      </w:r>
    </w:p>
    <w:p w14:paraId="15002B97"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Zawierają na ogół mniejsze ilości dodatków stopowych, głównie miedź (do ok. 5%), magnez (do 6%) i mangan (do 1,5%), rzadziej krzem, cynk itd</w:t>
      </w:r>
      <w:r>
        <w:rPr>
          <w:rFonts w:ascii="Times New Roman" w:eastAsia="Times New Roman" w:hAnsi="Times New Roman" w:cs="Times New Roman"/>
        </w:rPr>
        <w:t xml:space="preserve">. Stopy te można podzielić na dwie podgrupy: </w:t>
      </w:r>
    </w:p>
    <w:p w14:paraId="429506E3"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a) stopy stosowane bez obróbki cieplnej,</w:t>
      </w:r>
    </w:p>
    <w:p w14:paraId="6A3613CB"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 b) stopy stosowane w stanie utwardzonym dyspersyjnie.</w:t>
      </w:r>
    </w:p>
    <w:p w14:paraId="37A25113" w14:textId="77777777" w:rsidR="00955E56" w:rsidRDefault="00817847">
      <w:pPr>
        <w:ind w:firstLine="720"/>
        <w:rPr>
          <w:rFonts w:ascii="Times New Roman" w:eastAsia="Times New Roman" w:hAnsi="Times New Roman" w:cs="Times New Roman"/>
        </w:rPr>
      </w:pPr>
      <w:r>
        <w:rPr>
          <w:rFonts w:ascii="Times New Roman" w:eastAsia="Times New Roman" w:hAnsi="Times New Roman" w:cs="Times New Roman"/>
        </w:rPr>
        <w:t>Pierwsza podgrupę tworzą stopy aluminium-mangan, aluminium-magnez i aluminium-magnez- -mangan. Stopy aluminium-man</w:t>
      </w:r>
      <w:r>
        <w:rPr>
          <w:rFonts w:ascii="Times New Roman" w:eastAsia="Times New Roman" w:hAnsi="Times New Roman" w:cs="Times New Roman"/>
        </w:rPr>
        <w:t>gan umacnia się jedynie przez obróbkę plastyczną na zimno (zgniot). Wykazują one dużą plastyczność, dzięki czemu dobrze się tłoczą, ale ich wytrzymałość niewiele przewyższa wytrzymałość czystego aluminium. Cenną zaletą jest duża odporność na korozję atmosf</w:t>
      </w:r>
      <w:r>
        <w:rPr>
          <w:rFonts w:ascii="Times New Roman" w:eastAsia="Times New Roman" w:hAnsi="Times New Roman" w:cs="Times New Roman"/>
        </w:rPr>
        <w:t>eryczną, na działanie wody morskiej, olejów, materiałów napędowych i in. (w odróżnieniu od innych pierwiastków stopowych mangan podwyższa odporność aluminium na korozję). Są stopami spawalnymi. W lotnictwie stosuje się je m.in. na zbiorniki, przewody i ele</w:t>
      </w:r>
      <w:r>
        <w:rPr>
          <w:rFonts w:ascii="Times New Roman" w:eastAsia="Times New Roman" w:hAnsi="Times New Roman" w:cs="Times New Roman"/>
        </w:rPr>
        <w:t xml:space="preserve">menty łączne instalacji paliwowej i olejowej, owiewki, pływaki i pokrycia kadłubów hydroplanów. Stopy aluminium-magnez można obrabiać cieplnie, ale efekt tej obróbki jest niewielki, toteż praktycznie umacnia się je również tylko przez obróbkę plastyczną a </w:t>
      </w:r>
      <w:r>
        <w:rPr>
          <w:rFonts w:ascii="Times New Roman" w:eastAsia="Times New Roman" w:hAnsi="Times New Roman" w:cs="Times New Roman"/>
        </w:rPr>
        <w:t>zimno. Własności mechaniczne stopów aluminium-magnez zbliżone są do własności stopów aluminium-mangan, przy mniejszej jednak ich gęstości (2,6 g/cm3 ). Wadami są gorsza obrabialność skrawaniem i gorsza odporność na korozję, zwłaszcza przy większych zawarto</w:t>
      </w:r>
      <w:r>
        <w:rPr>
          <w:rFonts w:ascii="Times New Roman" w:eastAsia="Times New Roman" w:hAnsi="Times New Roman" w:cs="Times New Roman"/>
        </w:rPr>
        <w:t xml:space="preserve">ściach magnezu. Do stopów tego typu często wprowadza się dodatkowo mangan (kilka dziesiątych procentu), który podwyższa własności mechaniczne i polepsza odporność na korozję. Zastosowanie stopów aluminium-magnez i aluminium-magnez-mangan w lotnictwie jest </w:t>
      </w:r>
      <w:r>
        <w:rPr>
          <w:rFonts w:ascii="Times New Roman" w:eastAsia="Times New Roman" w:hAnsi="Times New Roman" w:cs="Times New Roman"/>
        </w:rPr>
        <w:t>podobne jak stopów aluminium-mangan</w:t>
      </w:r>
    </w:p>
    <w:p w14:paraId="690D292E" w14:textId="77777777" w:rsidR="00955E56" w:rsidRDefault="00817847">
      <w:pPr>
        <w:ind w:firstLine="720"/>
        <w:rPr>
          <w:rFonts w:ascii="Times New Roman" w:eastAsia="Times New Roman" w:hAnsi="Times New Roman" w:cs="Times New Roman"/>
        </w:rPr>
      </w:pPr>
      <w:r>
        <w:rPr>
          <w:rFonts w:ascii="Times New Roman" w:eastAsia="Times New Roman" w:hAnsi="Times New Roman" w:cs="Times New Roman"/>
        </w:rPr>
        <w:t>Znacznie liczniejszą podgrupę stanowią stopy aluminium przerabialne plastycznie, stosowane po umacniającej obróbce cieplnej. Należą tu stopy Al-Mg-Si, Al-Cu-Mg, Al-Zn-Mg, Al-Zn-Mg-Cu, Al-Cu-Mn, Al-Cu-Mg-Mn, Al-Cu-Mg-Mn-S</w:t>
      </w:r>
      <w:r>
        <w:rPr>
          <w:rFonts w:ascii="Times New Roman" w:eastAsia="Times New Roman" w:hAnsi="Times New Roman" w:cs="Times New Roman"/>
        </w:rPr>
        <w:t xml:space="preserve">i wiele innych stopów wieloskładnikowych.. Najważniejszym składnikiem stopowym tej podgrupy stopów aluminium jest miedź, podwyższająca wytrzymałość i twardość. </w:t>
      </w:r>
    </w:p>
    <w:p w14:paraId="38F1BD67" w14:textId="77777777" w:rsidR="00955E56" w:rsidRDefault="00817847">
      <w:pPr>
        <w:ind w:firstLine="720"/>
        <w:rPr>
          <w:rFonts w:ascii="Times New Roman" w:eastAsia="Times New Roman" w:hAnsi="Times New Roman" w:cs="Times New Roman"/>
        </w:rPr>
      </w:pPr>
      <w:r>
        <w:rPr>
          <w:rFonts w:ascii="Times New Roman" w:eastAsia="Times New Roman" w:hAnsi="Times New Roman" w:cs="Times New Roman"/>
        </w:rPr>
        <w:t>Najstarszymi stopami aluminium, mającymi zresztą do dziś szerokie zastosowanie przede wszystkim</w:t>
      </w:r>
      <w:r>
        <w:rPr>
          <w:rFonts w:ascii="Times New Roman" w:eastAsia="Times New Roman" w:hAnsi="Times New Roman" w:cs="Times New Roman"/>
        </w:rPr>
        <w:t xml:space="preserve"> w lotnictwie, są durale. Rozróżnia się dwa rodzaje durali: bezcynkowe i cynkowe. </w:t>
      </w:r>
    </w:p>
    <w:p w14:paraId="2CFBDD47" w14:textId="77777777" w:rsidR="00955E56" w:rsidRDefault="00817847">
      <w:pPr>
        <w:ind w:firstLine="720"/>
        <w:rPr>
          <w:rFonts w:ascii="Times New Roman" w:eastAsia="Times New Roman" w:hAnsi="Times New Roman" w:cs="Times New Roman"/>
        </w:rPr>
      </w:pPr>
      <w:r>
        <w:rPr>
          <w:rFonts w:ascii="Times New Roman" w:eastAsia="Times New Roman" w:hAnsi="Times New Roman" w:cs="Times New Roman"/>
        </w:rPr>
        <w:t>W duralach bezcynkowych głównymi dodatkami stopowymi umacniającymi są miedź i magnez. Mangan dodawany jest w celu polepszenia odporności na korozję, pozostałe pierwiastki są</w:t>
      </w:r>
      <w:r>
        <w:rPr>
          <w:rFonts w:ascii="Times New Roman" w:eastAsia="Times New Roman" w:hAnsi="Times New Roman" w:cs="Times New Roman"/>
        </w:rPr>
        <w:t xml:space="preserve"> nieuchronnymi zanieczyszczeniami. W stanie wyżarzonym, tj. w stanie zbliżonym do równowagi fazowej, struktura durali składa się z roztworu stałego i wydzieleń różnych faz międzymetalicznych, w stanie przesyconym - z roztworu stałego na osnowie aluminium i</w:t>
      </w:r>
      <w:r>
        <w:rPr>
          <w:rFonts w:ascii="Times New Roman" w:eastAsia="Times New Roman" w:hAnsi="Times New Roman" w:cs="Times New Roman"/>
        </w:rPr>
        <w:t xml:space="preserve"> nie rozpuszczonych związków żelaza. </w:t>
      </w:r>
    </w:p>
    <w:p w14:paraId="5564C3DC" w14:textId="77777777" w:rsidR="00955E56" w:rsidRDefault="00817847">
      <w:pPr>
        <w:ind w:firstLine="720"/>
        <w:rPr>
          <w:rFonts w:ascii="Times New Roman" w:eastAsia="Times New Roman" w:hAnsi="Times New Roman" w:cs="Times New Roman"/>
        </w:rPr>
      </w:pPr>
      <w:r>
        <w:rPr>
          <w:rFonts w:ascii="Times New Roman" w:eastAsia="Times New Roman" w:hAnsi="Times New Roman" w:cs="Times New Roman"/>
        </w:rPr>
        <w:lastRenderedPageBreak/>
        <w:t>Durale zawierające cynk są najbardziej wytrzymałymi stopami aluminium (po utwardzeniu dyspersyjnym Rm osiąga wartość do 600 MPa), wykazują jednak mniejszą podatność do przeróbki plastycznej i nieco obniżoną odporność n</w:t>
      </w:r>
      <w:r>
        <w:rPr>
          <w:rFonts w:ascii="Times New Roman" w:eastAsia="Times New Roman" w:hAnsi="Times New Roman" w:cs="Times New Roman"/>
        </w:rPr>
        <w:t>a korozję naprężeniową.</w:t>
      </w:r>
    </w:p>
    <w:p w14:paraId="15BAAB50"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Stopy niklu</w:t>
      </w:r>
    </w:p>
    <w:p w14:paraId="354ACE1E"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ab/>
        <w:t>Stopy z miedzią, tzw. monele są głównie stosowane jako stopy odporne na korozję. Można je poddawać obróbce plastycznej na zimno i na gorąco, a także spawać. Monele zawierają 20-40%Cu i niewielkie dodatki żelaza i mangan</w:t>
      </w:r>
      <w:r>
        <w:rPr>
          <w:rFonts w:ascii="Times New Roman" w:eastAsia="Times New Roman" w:hAnsi="Times New Roman" w:cs="Times New Roman"/>
        </w:rPr>
        <w:t xml:space="preserve">u. Mają wysokie właściwości wytrzymałościowe (Rm do 700 MPa) i antykorozyjne, które zachowują aż do temp. 500C. Są stosowane na łopatki turbin parowych oraz elementy aparatury chemicznej, a także jako druty oporowe i do wytwarzania wyrobów galanteryjnych. </w:t>
      </w:r>
      <w:r>
        <w:rPr>
          <w:rFonts w:ascii="Times New Roman" w:eastAsia="Times New Roman" w:hAnsi="Times New Roman" w:cs="Times New Roman"/>
        </w:rPr>
        <w:t>Do moneli odlewniczych wprowadza się niewielki dodatek krzemu, który poprawia lejność</w:t>
      </w:r>
    </w:p>
    <w:p w14:paraId="11D2154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ab/>
        <w:t>Stopy z miedzią i cynkiem mają barwę podobną do srebra i dlatego nazywa się je nowymi srebrami. Zawierają 20-30% Ni, 45-50%Cu i 20-35% Zn. Znalazły zastosowanie do wyrob</w:t>
      </w:r>
      <w:r>
        <w:rPr>
          <w:rFonts w:ascii="Times New Roman" w:eastAsia="Times New Roman" w:hAnsi="Times New Roman" w:cs="Times New Roman"/>
        </w:rPr>
        <w:t>ów galanterii, przedmiotów ozdobnych i sztućców.</w:t>
      </w:r>
    </w:p>
    <w:p w14:paraId="4386864E"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ab/>
        <w:t>Stopy z chromem, zwane nichromami są żarowytrzymałe. Oprócz niklu zawierają 10-20% Cr, 1-10% Fe i 2-4% Mn. Są stosowane głównie na elementy grzewcze pieców.</w:t>
      </w:r>
    </w:p>
    <w:p w14:paraId="1ADB2572"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ab/>
        <w:t>Z innych stopów niklu na uwagę zasługuje stop al</w:t>
      </w:r>
      <w:r>
        <w:rPr>
          <w:rFonts w:ascii="Times New Roman" w:eastAsia="Times New Roman" w:hAnsi="Times New Roman" w:cs="Times New Roman"/>
        </w:rPr>
        <w:t xml:space="preserve">umel o składzie NiAl2Mn2Si1, który jest stosowany do wyrobu drutu termoparowego. Drut ten wraz z chromelem (NiCr10) tworzy termopary, powszechnie stosowane do pomiaru temperatury w zakresie do ok. 1100C. </w:t>
      </w:r>
    </w:p>
    <w:p w14:paraId="64384859"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87.    Teorie kwasów i zasad.</w:t>
      </w:r>
    </w:p>
    <w:p w14:paraId="5E3C788A" w14:textId="77777777" w:rsidR="00955E56" w:rsidRDefault="00955E56">
      <w:pPr>
        <w:rPr>
          <w:rFonts w:ascii="Times New Roman" w:eastAsia="Times New Roman" w:hAnsi="Times New Roman" w:cs="Times New Roman"/>
        </w:rPr>
      </w:pPr>
    </w:p>
    <w:p w14:paraId="50E929C9" w14:textId="77777777" w:rsidR="00955E56" w:rsidRDefault="00817847">
      <w:pPr>
        <w:ind w:left="144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     teoria Arrheniusa:</w:t>
      </w:r>
    </w:p>
    <w:p w14:paraId="1BF4F431"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F48AC0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Kwas</w:t>
      </w:r>
      <w:r>
        <w:rPr>
          <w:rFonts w:ascii="Times New Roman" w:eastAsia="Times New Roman" w:hAnsi="Times New Roman" w:cs="Times New Roman"/>
          <w:sz w:val="24"/>
          <w:szCs w:val="24"/>
        </w:rPr>
        <w:t xml:space="preserve"> – jest to każda substancja, która dysocjując dostarcza jony H</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do roztworu.</w:t>
      </w:r>
    </w:p>
    <w:p w14:paraId="41FD6E0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Zasada </w:t>
      </w:r>
      <w:r>
        <w:rPr>
          <w:rFonts w:ascii="Times New Roman" w:eastAsia="Times New Roman" w:hAnsi="Times New Roman" w:cs="Times New Roman"/>
          <w:sz w:val="24"/>
          <w:szCs w:val="24"/>
        </w:rPr>
        <w:t>– jest to każda substancja, która dysocjując dostarcza jony OH</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do roztworu.</w:t>
      </w:r>
    </w:p>
    <w:p w14:paraId="3272CD5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teorii Arrheniusa woda była tylko ośrodkiem, w którym zachodzi dysocjacja.</w:t>
      </w:r>
    </w:p>
    <w:p w14:paraId="793BA74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8CCBC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Teoria ta nie wyjaśnia:</w:t>
      </w:r>
    </w:p>
    <w:p w14:paraId="347320C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roli wody w procesie dysocjacji;</w:t>
      </w:r>
    </w:p>
    <w:p w14:paraId="3FBC8F8A"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zjawiska hydrolizy soli (przez co wiele soli nie ma odczynu obojętnego);</w:t>
      </w:r>
    </w:p>
    <w:p w14:paraId="3FDB770A"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zjawiska amfoteryczności (sub</w:t>
      </w:r>
      <w:r>
        <w:rPr>
          <w:rFonts w:ascii="Times New Roman" w:eastAsia="Times New Roman" w:hAnsi="Times New Roman" w:cs="Times New Roman"/>
          <w:sz w:val="24"/>
          <w:szCs w:val="24"/>
        </w:rPr>
        <w:t>stancja raz zachowuje się jak kwas, raz jak zasada);</w:t>
      </w:r>
    </w:p>
    <w:p w14:paraId="61728AF4"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dlaczego amoniak jest zasadą.</w:t>
      </w:r>
    </w:p>
    <w:p w14:paraId="0249A80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C0ECC3" w14:textId="77777777" w:rsidR="00955E56" w:rsidRDefault="00817847">
      <w:pPr>
        <w:ind w:left="144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b)    Teoria Brønsteda – Lowry’ego</w:t>
      </w:r>
    </w:p>
    <w:p w14:paraId="2A47E037" w14:textId="77777777" w:rsidR="00955E56" w:rsidRDefault="00817847">
      <w:pPr>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7173A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Kwas – donor protonu, czyli można usunąć z niego proton (zachodzi deprotonowanie)</w:t>
      </w:r>
    </w:p>
    <w:p w14:paraId="756D8C3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Zasada – akceptor protonu, jest zdolna do od</w:t>
      </w:r>
      <w:r>
        <w:rPr>
          <w:rFonts w:ascii="Times New Roman" w:eastAsia="Times New Roman" w:hAnsi="Times New Roman" w:cs="Times New Roman"/>
          <w:sz w:val="24"/>
          <w:szCs w:val="24"/>
        </w:rPr>
        <w:t>erwania i związania protonu z kwasu.</w:t>
      </w:r>
    </w:p>
    <w:p w14:paraId="06A880E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65176D"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Teoria ta zakłada istnienie w roztworze sprzężonych par kwas-zasada, różniących się jednym protonem (H</w:t>
      </w:r>
      <w:r>
        <w:rPr>
          <w:rFonts w:ascii="Times New Roman" w:eastAsia="Times New Roman" w:hAnsi="Times New Roman" w:cs="Times New Roman"/>
          <w:sz w:val="24"/>
          <w:szCs w:val="24"/>
          <w:vertAlign w:val="subscript"/>
        </w:rPr>
        <w:t>­</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Kwas oddaje proton i przechodzi w sprzężoną zasadę tego kwasu, zasada przyłącza proton i przechodzi w sprzężon</w:t>
      </w:r>
      <w:r>
        <w:rPr>
          <w:rFonts w:ascii="Times New Roman" w:eastAsia="Times New Roman" w:hAnsi="Times New Roman" w:cs="Times New Roman"/>
          <w:sz w:val="24"/>
          <w:szCs w:val="24"/>
        </w:rPr>
        <w:t>y kwas tej zasady.</w:t>
      </w:r>
    </w:p>
    <w:p w14:paraId="0640625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Pojęcie  kwasów i zasad zostało rozszerzone o kationy i aniony, które mogły odszczepiać protony lub mogły przyłączać protony.</w:t>
      </w:r>
    </w:p>
    <w:p w14:paraId="6F09E18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1EA34E" w14:textId="77777777" w:rsidR="00955E56" w:rsidRDefault="00817847">
      <w:pPr>
        <w:rPr>
          <w:rFonts w:ascii="Times New Roman" w:eastAsia="Times New Roman" w:hAnsi="Times New Roman" w:cs="Times New Roman"/>
          <w:i/>
          <w:sz w:val="24"/>
          <w:szCs w:val="24"/>
          <w:u w:val="single"/>
        </w:rPr>
      </w:pPr>
      <w:r>
        <w:rPr>
          <w:rFonts w:ascii="Times New Roman" w:eastAsia="Times New Roman" w:hAnsi="Times New Roman" w:cs="Times New Roman"/>
          <w:i/>
          <w:sz w:val="24"/>
          <w:szCs w:val="24"/>
          <w:u w:val="single"/>
        </w:rPr>
        <w:lastRenderedPageBreak/>
        <w:t>Przykłady:</w:t>
      </w:r>
    </w:p>
    <w:p w14:paraId="576BD375" w14:textId="77777777" w:rsidR="00955E56" w:rsidRDefault="00817847">
      <w:pPr>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Kwasy cząsteczkowe: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 HCl, HBr,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SO</w:t>
      </w:r>
      <w:r>
        <w:rPr>
          <w:rFonts w:ascii="Times New Roman" w:eastAsia="Times New Roman" w:hAnsi="Times New Roman" w:cs="Times New Roman"/>
          <w:sz w:val="24"/>
          <w:szCs w:val="24"/>
          <w:vertAlign w:val="subscript"/>
        </w:rPr>
        <w:t>4</w:t>
      </w:r>
    </w:p>
    <w:p w14:paraId="5E9C0D76" w14:textId="77777777" w:rsidR="00955E56" w:rsidRDefault="00817847">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Kwasy kationowe: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O</w:t>
      </w:r>
      <w:r>
        <w:rPr>
          <w:rFonts w:ascii="Times New Roman" w:eastAsia="Times New Roman" w:hAnsi="Times New Roman" w:cs="Times New Roman"/>
          <w:sz w:val="24"/>
          <w:szCs w:val="24"/>
          <w:vertAlign w:val="superscript"/>
        </w:rPr>
        <w:t>+</w:t>
      </w:r>
    </w:p>
    <w:p w14:paraId="23BD5F8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Kwasy anionowe: HS</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HSO</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HCO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HPO</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PO</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w:t>
      </w:r>
    </w:p>
    <w:p w14:paraId="33069AF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73657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Zasady cząsteczkowe: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 NH</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w:t>
      </w:r>
    </w:p>
    <w:p w14:paraId="29089CD7" w14:textId="77777777" w:rsidR="00955E56" w:rsidRDefault="00817847">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Zasady kationowe: [Al(H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r>
        <w:rPr>
          <w:rFonts w:ascii="Times New Roman" w:eastAsia="Times New Roman" w:hAnsi="Times New Roman" w:cs="Times New Roman"/>
          <w:sz w:val="24"/>
          <w:szCs w:val="24"/>
          <w:vertAlign w:val="subscript"/>
        </w:rPr>
        <w:t>5</w:t>
      </w:r>
      <w:r>
        <w:rPr>
          <w:rFonts w:ascii="Times New Roman" w:eastAsia="Times New Roman" w:hAnsi="Times New Roman" w:cs="Times New Roman"/>
          <w:sz w:val="24"/>
          <w:szCs w:val="24"/>
        </w:rPr>
        <w:t>OH]</w:t>
      </w:r>
      <w:r>
        <w:rPr>
          <w:rFonts w:ascii="Times New Roman" w:eastAsia="Times New Roman" w:hAnsi="Times New Roman" w:cs="Times New Roman"/>
          <w:sz w:val="24"/>
          <w:szCs w:val="24"/>
          <w:vertAlign w:val="superscript"/>
        </w:rPr>
        <w:t>2+</w:t>
      </w:r>
    </w:p>
    <w:p w14:paraId="4A759B54" w14:textId="77777777" w:rsidR="00955E56" w:rsidRDefault="00817847">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Zasady anionowe: HS</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HCO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HSO</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PO</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OH</w:t>
      </w:r>
      <w:r>
        <w:rPr>
          <w:rFonts w:ascii="Times New Roman" w:eastAsia="Times New Roman" w:hAnsi="Times New Roman" w:cs="Times New Roman"/>
          <w:sz w:val="24"/>
          <w:szCs w:val="24"/>
          <w:vertAlign w:val="superscript"/>
        </w:rPr>
        <w:t>-</w:t>
      </w:r>
    </w:p>
    <w:p w14:paraId="1CD4BA5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FD4066" w14:textId="77777777" w:rsidR="00955E56" w:rsidRDefault="00817847">
      <w:pPr>
        <w:ind w:left="144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     Teoria Lewisa-Kossela:</w:t>
      </w:r>
    </w:p>
    <w:p w14:paraId="399C43A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ADC12CB" w14:textId="77777777" w:rsidR="00955E56" w:rsidRDefault="00817847">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Kwas – akceptor pary elektronowej, np. Cu</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Fe</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H</w:t>
      </w:r>
      <w:r>
        <w:rPr>
          <w:rFonts w:ascii="Times New Roman" w:eastAsia="Times New Roman" w:hAnsi="Times New Roman" w:cs="Times New Roman"/>
          <w:sz w:val="24"/>
          <w:szCs w:val="24"/>
          <w:vertAlign w:val="superscript"/>
        </w:rPr>
        <w:t>+</w:t>
      </w:r>
    </w:p>
    <w:p w14:paraId="27C9C745" w14:textId="77777777" w:rsidR="00955E56" w:rsidRDefault="00817847">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Zasada – donor pary elektronowej, np.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 OH</w:t>
      </w:r>
      <w:r>
        <w:rPr>
          <w:rFonts w:ascii="Times New Roman" w:eastAsia="Times New Roman" w:hAnsi="Times New Roman" w:cs="Times New Roman"/>
          <w:sz w:val="24"/>
          <w:szCs w:val="24"/>
          <w:vertAlign w:val="superscript"/>
        </w:rPr>
        <w:t>-</w:t>
      </w:r>
    </w:p>
    <w:p w14:paraId="02EE6D8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EC5DC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Szczególnie przydatna do wyjaśnienia reakcji z udziałem związków organicznych, do wyjaśnienia katalitycznych właściwości niektórych substancji oraz do wyjaśnienia mechanizmu powstawania związków kompleksowyc</w:t>
      </w:r>
      <w:r>
        <w:rPr>
          <w:rFonts w:ascii="Times New Roman" w:eastAsia="Times New Roman" w:hAnsi="Times New Roman" w:cs="Times New Roman"/>
          <w:sz w:val="24"/>
          <w:szCs w:val="24"/>
        </w:rPr>
        <w:t>h</w:t>
      </w:r>
    </w:p>
    <w:p w14:paraId="79D6B306" w14:textId="77777777" w:rsidR="00955E56" w:rsidRDefault="00955E56">
      <w:pPr>
        <w:rPr>
          <w:rFonts w:ascii="Times New Roman" w:eastAsia="Times New Roman" w:hAnsi="Times New Roman" w:cs="Times New Roman"/>
        </w:rPr>
      </w:pPr>
    </w:p>
    <w:p w14:paraId="3C9ED734"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88B5F3B" wp14:editId="55D1224A">
            <wp:extent cx="5748450" cy="7188200"/>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1"/>
                    <a:srcRect/>
                    <a:stretch>
                      <a:fillRect/>
                    </a:stretch>
                  </pic:blipFill>
                  <pic:spPr>
                    <a:xfrm>
                      <a:off x="0" y="0"/>
                      <a:ext cx="5748450" cy="7188200"/>
                    </a:xfrm>
                    <a:prstGeom prst="rect">
                      <a:avLst/>
                    </a:prstGeom>
                    <a:ln/>
                  </pic:spPr>
                </pic:pic>
              </a:graphicData>
            </a:graphic>
          </wp:inline>
        </w:drawing>
      </w:r>
    </w:p>
    <w:p w14:paraId="34B2C0A1" w14:textId="77777777" w:rsidR="00955E56" w:rsidRDefault="00817847">
      <w:pPr>
        <w:pStyle w:val="Nagwek2"/>
        <w:ind w:left="840" w:hanging="420"/>
        <w:rPr>
          <w:rFonts w:ascii="Times New Roman" w:eastAsia="Times New Roman" w:hAnsi="Times New Roman" w:cs="Times New Roman"/>
          <w:b/>
          <w:i/>
          <w:u w:val="single"/>
        </w:rPr>
      </w:pPr>
      <w:bookmarkStart w:id="59" w:name="_Hlk534752673"/>
      <w:r>
        <w:rPr>
          <w:rFonts w:ascii="Times New Roman" w:eastAsia="Times New Roman" w:hAnsi="Times New Roman" w:cs="Times New Roman"/>
          <w:b/>
          <w:i/>
          <w:u w:val="single"/>
        </w:rPr>
        <w:t>88.    Teorie opisujące zjawisko dyfrakcji promieni rentgenowskich w kryształach.</w:t>
      </w:r>
    </w:p>
    <w:p w14:paraId="4894B90E" w14:textId="77777777" w:rsidR="00955E56" w:rsidRDefault="00817847">
      <w:pPr>
        <w:rPr>
          <w:rFonts w:ascii="Times New Roman" w:eastAsia="Times New Roman" w:hAnsi="Times New Roman" w:cs="Times New Roman"/>
        </w:rPr>
      </w:pPr>
      <w:r>
        <w:rPr>
          <w:rFonts w:ascii="Times New Roman" w:eastAsia="Times New Roman" w:hAnsi="Times New Roman" w:cs="Times New Roman"/>
          <w:u w:val="single"/>
        </w:rPr>
        <w:t>Warunki dyfrakcji Laurego</w:t>
      </w:r>
      <w:r>
        <w:rPr>
          <w:rFonts w:ascii="Times New Roman" w:eastAsia="Times New Roman" w:hAnsi="Times New Roman" w:cs="Times New Roman"/>
        </w:rPr>
        <w:t xml:space="preserve"> : fale promieniowania rentgenowskiego trafiają na elektrony atomów w sieci i pobudzają je do drgań z częstością równą częstości padającej fali. Równocześnie oscylujące elektrony są przyczynkiem do powstawania fali wtórnych, które są wzmacniane dzięki ich </w:t>
      </w:r>
      <w:r>
        <w:rPr>
          <w:rFonts w:ascii="Times New Roman" w:eastAsia="Times New Roman" w:hAnsi="Times New Roman" w:cs="Times New Roman"/>
        </w:rPr>
        <w:t>interferencji. Wzmocnienie rozproszonych fal zachodzi tylko wtedy gdy różnica dróg pomiędzy sąsiednimi falami (ΔS) jest równa całkowitej wielokrotności (H – rząd ugięcia w kierunku X)) długości fali promieniowania padającego (λ).</w:t>
      </w:r>
    </w:p>
    <w:p w14:paraId="0C8C1C64" w14:textId="77777777" w:rsidR="00955E56" w:rsidRDefault="00817847">
      <w:pPr>
        <w:rPr>
          <w:rFonts w:ascii="Times New Roman" w:eastAsia="Times New Roman" w:hAnsi="Times New Roman" w:cs="Times New Roman"/>
          <w:sz w:val="23"/>
          <w:szCs w:val="23"/>
        </w:rPr>
      </w:pPr>
      <w:r>
        <w:rPr>
          <w:rFonts w:ascii="Cardo" w:eastAsia="Cardo" w:hAnsi="Cardo" w:cs="Cardo"/>
          <w:sz w:val="23"/>
          <w:szCs w:val="23"/>
        </w:rPr>
        <w:lastRenderedPageBreak/>
        <w:t>Hλ=a (cos α−cos α</w:t>
      </w:r>
      <w:r>
        <w:rPr>
          <w:rFonts w:ascii="Times New Roman" w:eastAsia="Times New Roman" w:hAnsi="Times New Roman" w:cs="Times New Roman"/>
          <w:sz w:val="23"/>
          <w:szCs w:val="23"/>
          <w:vertAlign w:val="subscript"/>
        </w:rPr>
        <w:t>o</w:t>
      </w:r>
      <w:r>
        <w:rPr>
          <w:rFonts w:ascii="Times New Roman" w:eastAsia="Times New Roman" w:hAnsi="Times New Roman" w:cs="Times New Roman"/>
          <w:sz w:val="23"/>
          <w:szCs w:val="23"/>
        </w:rPr>
        <w:t>)</w:t>
      </w:r>
    </w:p>
    <w:p w14:paraId="7629D4AF" w14:textId="77777777" w:rsidR="00955E56" w:rsidRDefault="00817847">
      <w:pPr>
        <w:rPr>
          <w:rFonts w:ascii="Times New Roman" w:eastAsia="Times New Roman" w:hAnsi="Times New Roman" w:cs="Times New Roman"/>
          <w:sz w:val="23"/>
          <w:szCs w:val="23"/>
        </w:rPr>
      </w:pPr>
      <w:r>
        <w:rPr>
          <w:rFonts w:ascii="Cardo" w:eastAsia="Cardo" w:hAnsi="Cardo" w:cs="Cardo"/>
          <w:sz w:val="23"/>
          <w:szCs w:val="23"/>
        </w:rPr>
        <w:t>Kλ=b (</w:t>
      </w:r>
      <w:r>
        <w:rPr>
          <w:rFonts w:ascii="Cardo" w:eastAsia="Cardo" w:hAnsi="Cardo" w:cs="Cardo"/>
          <w:sz w:val="23"/>
          <w:szCs w:val="23"/>
        </w:rPr>
        <w:t>cos β−cos β</w:t>
      </w:r>
      <w:r>
        <w:rPr>
          <w:rFonts w:ascii="Times New Roman" w:eastAsia="Times New Roman" w:hAnsi="Times New Roman" w:cs="Times New Roman"/>
          <w:sz w:val="23"/>
          <w:szCs w:val="23"/>
          <w:vertAlign w:val="subscript"/>
        </w:rPr>
        <w:t>o</w:t>
      </w:r>
      <w:r>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ab/>
        <w:t>(1.6)</w:t>
      </w:r>
    </w:p>
    <w:p w14:paraId="3DD12BCB" w14:textId="77777777" w:rsidR="00955E56" w:rsidRDefault="00817847">
      <w:pPr>
        <w:rPr>
          <w:rFonts w:ascii="Times New Roman" w:eastAsia="Times New Roman" w:hAnsi="Times New Roman" w:cs="Times New Roman"/>
          <w:sz w:val="23"/>
          <w:szCs w:val="23"/>
        </w:rPr>
      </w:pPr>
      <w:r>
        <w:rPr>
          <w:rFonts w:ascii="Cardo" w:eastAsia="Cardo" w:hAnsi="Cardo" w:cs="Cardo"/>
          <w:sz w:val="23"/>
          <w:szCs w:val="23"/>
        </w:rPr>
        <w:t>Lλ=c (cos γ−cos γ</w:t>
      </w:r>
      <w:r>
        <w:rPr>
          <w:rFonts w:ascii="Times New Roman" w:eastAsia="Times New Roman" w:hAnsi="Times New Roman" w:cs="Times New Roman"/>
          <w:sz w:val="23"/>
          <w:szCs w:val="23"/>
          <w:vertAlign w:val="subscript"/>
        </w:rPr>
        <w:t>o</w:t>
      </w:r>
      <w:r>
        <w:rPr>
          <w:rFonts w:ascii="Times New Roman" w:eastAsia="Times New Roman" w:hAnsi="Times New Roman" w:cs="Times New Roman"/>
          <w:sz w:val="23"/>
          <w:szCs w:val="23"/>
        </w:rPr>
        <w:t>)</w:t>
      </w:r>
    </w:p>
    <w:p w14:paraId="1C89EC15" w14:textId="77777777" w:rsidR="00955E56" w:rsidRDefault="00817847">
      <w:pPr>
        <w:rPr>
          <w:rFonts w:ascii="Times New Roman" w:eastAsia="Times New Roman" w:hAnsi="Times New Roman" w:cs="Times New Roman"/>
          <w:sz w:val="23"/>
          <w:szCs w:val="23"/>
        </w:rPr>
      </w:pPr>
      <w:r>
        <w:rPr>
          <w:rFonts w:ascii="Times New Roman" w:eastAsia="Times New Roman" w:hAnsi="Times New Roman" w:cs="Times New Roman"/>
          <w:sz w:val="23"/>
          <w:szCs w:val="23"/>
        </w:rPr>
        <w:t>Wzmocnienie interferencyjne zachodzi, gdy każde z równań z punktu 1.6 zostaje spełnione.</w:t>
      </w:r>
      <w:r>
        <w:rPr>
          <w:rFonts w:ascii="Times New Roman" w:eastAsia="Times New Roman" w:hAnsi="Times New Roman" w:cs="Times New Roman"/>
        </w:rPr>
        <w:t xml:space="preserve"> </w:t>
      </w:r>
      <w:r>
        <w:rPr>
          <w:rFonts w:ascii="Times New Roman" w:eastAsia="Times New Roman" w:hAnsi="Times New Roman" w:cs="Times New Roman"/>
          <w:sz w:val="23"/>
          <w:szCs w:val="23"/>
        </w:rPr>
        <w:t>Powyższe równania określają kierunek promieniowania rozproszonego w danym kierunku, które zakreśla krzywą stożkowa</w:t>
      </w:r>
      <w:r>
        <w:rPr>
          <w:rFonts w:ascii="Times New Roman" w:eastAsia="Times New Roman" w:hAnsi="Times New Roman" w:cs="Times New Roman"/>
          <w:sz w:val="23"/>
          <w:szCs w:val="23"/>
        </w:rPr>
        <w:t>. Kiedy wszystkie krzywe ulegną przecięciu, w punkcie ich przecięcia następuje powstawanie możliwego do zarejestrowania refleksu.</w:t>
      </w:r>
    </w:p>
    <w:p w14:paraId="7232933B"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1D5224" wp14:editId="26E50014">
            <wp:extent cx="3152775" cy="173355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2"/>
                    <a:srcRect/>
                    <a:stretch>
                      <a:fillRect/>
                    </a:stretch>
                  </pic:blipFill>
                  <pic:spPr>
                    <a:xfrm>
                      <a:off x="0" y="0"/>
                      <a:ext cx="3152775" cy="1733550"/>
                    </a:xfrm>
                    <a:prstGeom prst="rect">
                      <a:avLst/>
                    </a:prstGeom>
                    <a:ln/>
                  </pic:spPr>
                </pic:pic>
              </a:graphicData>
            </a:graphic>
          </wp:inline>
        </w:drawing>
      </w:r>
    </w:p>
    <w:p w14:paraId="194721B7" w14:textId="77777777" w:rsidR="00955E56" w:rsidRDefault="00817847">
      <w:pPr>
        <w:rPr>
          <w:rFonts w:ascii="Times New Roman" w:eastAsia="Times New Roman" w:hAnsi="Times New Roman" w:cs="Times New Roman"/>
          <w:sz w:val="23"/>
          <w:szCs w:val="23"/>
        </w:rPr>
      </w:pPr>
      <w:r>
        <w:rPr>
          <w:rFonts w:ascii="Times New Roman" w:eastAsia="Times New Roman" w:hAnsi="Times New Roman" w:cs="Times New Roman"/>
          <w:u w:val="single"/>
        </w:rPr>
        <w:t>Warunek Bragga:</w:t>
      </w:r>
      <w:r>
        <w:rPr>
          <w:rFonts w:ascii="Times New Roman" w:eastAsia="Times New Roman" w:hAnsi="Times New Roman" w:cs="Times New Roman"/>
        </w:rPr>
        <w:t xml:space="preserve"> </w:t>
      </w:r>
      <w:r>
        <w:rPr>
          <w:rFonts w:ascii="Times New Roman" w:eastAsia="Times New Roman" w:hAnsi="Times New Roman" w:cs="Times New Roman"/>
          <w:sz w:val="23"/>
          <w:szCs w:val="23"/>
        </w:rPr>
        <w:t>odmienny, lecz komplementarny do równań Lauego warunek. Zjawisko rozpraszania fali rentgenowskiej jest uwaru</w:t>
      </w:r>
      <w:r>
        <w:rPr>
          <w:rFonts w:ascii="Times New Roman" w:eastAsia="Times New Roman" w:hAnsi="Times New Roman" w:cs="Times New Roman"/>
          <w:sz w:val="23"/>
          <w:szCs w:val="23"/>
        </w:rPr>
        <w:t xml:space="preserve">nkowane istnieniem równoległych płaszczyzn sieciowych. Promieniowanie X odbija się od poszczególnych płaszczyzn i ulega interferencyjnemu wzmocnieniu wtedy gdy różnica dróg promieni odbitych (ΔS) od równoległych płaszczyzn sieciowych jest równa całkowitej </w:t>
      </w:r>
      <w:r>
        <w:rPr>
          <w:rFonts w:ascii="Times New Roman" w:eastAsia="Times New Roman" w:hAnsi="Times New Roman" w:cs="Times New Roman"/>
          <w:sz w:val="23"/>
          <w:szCs w:val="23"/>
        </w:rPr>
        <w:t>wielokrotności długości fali padającej (λ), czyli rzędowi odbicia (n).</w:t>
      </w:r>
    </w:p>
    <w:p w14:paraId="58E536E1" w14:textId="77777777" w:rsidR="00955E56" w:rsidRDefault="00817847">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ΔS=nλ</w:t>
      </w:r>
    </w:p>
    <w:p w14:paraId="6C7747ED" w14:textId="77777777" w:rsidR="00955E56" w:rsidRDefault="00817847">
      <w:pPr>
        <w:rPr>
          <w:rFonts w:ascii="Times New Roman" w:eastAsia="Times New Roman" w:hAnsi="Times New Roman" w:cs="Times New Roman"/>
          <w:sz w:val="23"/>
          <w:szCs w:val="23"/>
        </w:rPr>
      </w:pPr>
      <w:r>
        <w:rPr>
          <w:rFonts w:ascii="Times New Roman" w:eastAsia="Times New Roman" w:hAnsi="Times New Roman" w:cs="Times New Roman"/>
          <w:sz w:val="23"/>
          <w:szCs w:val="23"/>
        </w:rPr>
        <w:t>ΔS=nλ=2 d</w:t>
      </w:r>
      <w:r>
        <w:rPr>
          <w:rFonts w:ascii="Times New Roman" w:eastAsia="Times New Roman" w:hAnsi="Times New Roman" w:cs="Times New Roman"/>
          <w:sz w:val="17"/>
          <w:szCs w:val="17"/>
        </w:rPr>
        <w:t>(hkl)</w:t>
      </w:r>
      <w:r>
        <w:rPr>
          <w:rFonts w:ascii="Times New Roman" w:eastAsia="Times New Roman" w:hAnsi="Times New Roman" w:cs="Times New Roman"/>
          <w:sz w:val="23"/>
          <w:szCs w:val="23"/>
        </w:rPr>
        <w:t xml:space="preserve">sinθ </w:t>
      </w:r>
    </w:p>
    <w:p w14:paraId="370F4868" w14:textId="77777777" w:rsidR="00955E56" w:rsidRDefault="00817847">
      <w:pPr>
        <w:rPr>
          <w:rFonts w:ascii="Times New Roman" w:eastAsia="Times New Roman" w:hAnsi="Times New Roman" w:cs="Times New Roman"/>
          <w:sz w:val="23"/>
          <w:szCs w:val="23"/>
        </w:rPr>
      </w:pPr>
      <w:r>
        <w:rPr>
          <w:rFonts w:ascii="Times New Roman" w:eastAsia="Times New Roman" w:hAnsi="Times New Roman" w:cs="Times New Roman"/>
          <w:sz w:val="23"/>
          <w:szCs w:val="23"/>
        </w:rPr>
        <w:t>nλ=2 d</w:t>
      </w:r>
      <w:r>
        <w:rPr>
          <w:rFonts w:ascii="Times New Roman" w:eastAsia="Times New Roman" w:hAnsi="Times New Roman" w:cs="Times New Roman"/>
          <w:sz w:val="17"/>
          <w:szCs w:val="17"/>
        </w:rPr>
        <w:t>(hkl)</w:t>
      </w:r>
      <w:r>
        <w:rPr>
          <w:rFonts w:ascii="Times New Roman" w:eastAsia="Times New Roman" w:hAnsi="Times New Roman" w:cs="Times New Roman"/>
          <w:sz w:val="23"/>
          <w:szCs w:val="23"/>
        </w:rPr>
        <w:t>sinθ</w:t>
      </w:r>
    </w:p>
    <w:p w14:paraId="60599A9E"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40C04E" wp14:editId="611E3D49">
            <wp:extent cx="4676888" cy="2254041"/>
            <wp:effectExtent l="0" t="0" r="0" b="0"/>
            <wp:docPr id="438" name="image430.png"/>
            <wp:cNvGraphicFramePr/>
            <a:graphic xmlns:a="http://schemas.openxmlformats.org/drawingml/2006/main">
              <a:graphicData uri="http://schemas.openxmlformats.org/drawingml/2006/picture">
                <pic:pic xmlns:pic="http://schemas.openxmlformats.org/drawingml/2006/picture">
                  <pic:nvPicPr>
                    <pic:cNvPr id="0" name="image430.png"/>
                    <pic:cNvPicPr preferRelativeResize="0"/>
                  </pic:nvPicPr>
                  <pic:blipFill>
                    <a:blip r:embed="rId363"/>
                    <a:srcRect/>
                    <a:stretch>
                      <a:fillRect/>
                    </a:stretch>
                  </pic:blipFill>
                  <pic:spPr>
                    <a:xfrm>
                      <a:off x="0" y="0"/>
                      <a:ext cx="4676888" cy="2254041"/>
                    </a:xfrm>
                    <a:prstGeom prst="rect">
                      <a:avLst/>
                    </a:prstGeom>
                    <a:ln/>
                  </pic:spPr>
                </pic:pic>
              </a:graphicData>
            </a:graphic>
          </wp:inline>
        </w:drawing>
      </w:r>
    </w:p>
    <w:p w14:paraId="688D7B42"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Powyższe teorie przedstawiają zależność pomiędzy kątami padania wiązek połysku i odbłysku</w:t>
      </w:r>
    </w:p>
    <w:p w14:paraId="16BE8758" w14:textId="77777777" w:rsidR="00955E56" w:rsidRDefault="00955E56">
      <w:pPr>
        <w:rPr>
          <w:rFonts w:ascii="Times New Roman" w:eastAsia="Times New Roman" w:hAnsi="Times New Roman" w:cs="Times New Roman"/>
          <w:u w:val="single"/>
        </w:rPr>
      </w:pPr>
    </w:p>
    <w:p w14:paraId="265AF1D1" w14:textId="77777777" w:rsidR="00955E56" w:rsidRDefault="00817847">
      <w:pPr>
        <w:rPr>
          <w:rFonts w:ascii="Times New Roman" w:eastAsia="Times New Roman" w:hAnsi="Times New Roman" w:cs="Times New Roman"/>
          <w:u w:val="single"/>
        </w:rPr>
      </w:pPr>
      <w:r>
        <w:rPr>
          <w:rFonts w:ascii="Times New Roman" w:eastAsia="Times New Roman" w:hAnsi="Times New Roman" w:cs="Times New Roman"/>
          <w:u w:val="single"/>
        </w:rPr>
        <w:t>Teoria Ewalda :</w:t>
      </w:r>
    </w:p>
    <w:p w14:paraId="09FBB74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 sieci rzeczywistej, komórkę elementarną kryształu opisują stałe sieciowe czyli trzy wektory bazy (a, b, c) i kąty pomiędzy nimi (α, β, γ). Stąd zdefiniować można wektor:</w:t>
      </w:r>
    </w:p>
    <w:p w14:paraId="18B28B7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𝐫</w:t>
      </w:r>
      <w:r>
        <w:rPr>
          <w:rFonts w:ascii="Times New Roman" w:eastAsia="Times New Roman" w:hAnsi="Times New Roman" w:cs="Times New Roman"/>
        </w:rPr>
        <w:t>=x</w:t>
      </w:r>
      <w:r>
        <w:rPr>
          <w:rFonts w:ascii="Times New Roman" w:eastAsia="Times New Roman" w:hAnsi="Times New Roman" w:cs="Times New Roman"/>
        </w:rPr>
        <w:t>𝐚</w:t>
      </w:r>
      <w:r>
        <w:rPr>
          <w:rFonts w:ascii="Times New Roman" w:eastAsia="Times New Roman" w:hAnsi="Times New Roman" w:cs="Times New Roman"/>
        </w:rPr>
        <w:t>+y</w:t>
      </w:r>
      <w:r>
        <w:rPr>
          <w:rFonts w:ascii="Times New Roman" w:eastAsia="Times New Roman" w:hAnsi="Times New Roman" w:cs="Times New Roman"/>
        </w:rPr>
        <w:t>𝐛</w:t>
      </w:r>
      <w:r>
        <w:rPr>
          <w:rFonts w:ascii="Times New Roman" w:eastAsia="Times New Roman" w:hAnsi="Times New Roman" w:cs="Times New Roman"/>
        </w:rPr>
        <w:t>+z</w:t>
      </w:r>
      <w:r>
        <w:rPr>
          <w:rFonts w:ascii="Times New Roman" w:eastAsia="Times New Roman" w:hAnsi="Times New Roman" w:cs="Times New Roman"/>
        </w:rPr>
        <w:t>𝐜</w:t>
      </w:r>
      <w:r>
        <w:rPr>
          <w:rFonts w:ascii="Times New Roman" w:eastAsia="Times New Roman" w:hAnsi="Times New Roman" w:cs="Times New Roman"/>
        </w:rPr>
        <w:t xml:space="preserve">         </w:t>
      </w:r>
      <w:r>
        <w:rPr>
          <w:rFonts w:ascii="Times New Roman" w:eastAsia="Times New Roman" w:hAnsi="Times New Roman" w:cs="Times New Roman"/>
        </w:rPr>
        <w:tab/>
        <w:t>(1.11)</w:t>
      </w:r>
    </w:p>
    <w:p w14:paraId="149D0CF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W przestrzeni odwrotnej, stałe sieciowe definiuje się, jako odwrotność stałych w sieci rzeczywistej, stąd baza odwrotna będzie miała oznaczenia a*, b*, c*, α*, β*, γ*. Każda płaszczyzna sieciowa, w sieci odwrotnej, reprezentowana jest przez wektor, przez c</w:t>
      </w:r>
      <w:r>
        <w:rPr>
          <w:rFonts w:ascii="Times New Roman" w:eastAsia="Times New Roman" w:hAnsi="Times New Roman" w:cs="Times New Roman"/>
        </w:rPr>
        <w:t>o stosując przestrzeń odwrotną, następuje redukcja rzeczywistej sieci trójwymiarowej, do prostszej dwuwymiarowej. Ewald określił, które z płaszczyzn reprezentowane przez wektory ulegają dyfrakcji dając refleks na obrazie dyfrakcyjnym.</w:t>
      </w:r>
    </w:p>
    <w:p w14:paraId="6806B35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𝐡</w:t>
      </w:r>
      <w:r>
        <w:rPr>
          <w:rFonts w:ascii="Times New Roman" w:eastAsia="Times New Roman" w:hAnsi="Times New Roman" w:cs="Times New Roman"/>
        </w:rPr>
        <w:t>=h</w:t>
      </w:r>
      <w:r>
        <w:rPr>
          <w:rFonts w:ascii="Times New Roman" w:eastAsia="Times New Roman" w:hAnsi="Times New Roman" w:cs="Times New Roman"/>
        </w:rPr>
        <w:t>𝐚</w:t>
      </w:r>
      <w:r>
        <w:rPr>
          <w:rFonts w:ascii="Gungsuh" w:eastAsia="Gungsuh" w:hAnsi="Gungsuh" w:cs="Gungsuh"/>
          <w:vertAlign w:val="superscript"/>
        </w:rPr>
        <w:t>∗</w:t>
      </w:r>
      <w:r>
        <w:rPr>
          <w:rFonts w:ascii="Times New Roman" w:eastAsia="Times New Roman" w:hAnsi="Times New Roman" w:cs="Times New Roman"/>
        </w:rPr>
        <w:t>+k</w:t>
      </w:r>
      <w:r>
        <w:rPr>
          <w:rFonts w:ascii="Times New Roman" w:eastAsia="Times New Roman" w:hAnsi="Times New Roman" w:cs="Times New Roman"/>
        </w:rPr>
        <w:t>𝐛</w:t>
      </w:r>
      <w:r>
        <w:rPr>
          <w:rFonts w:ascii="Gungsuh" w:eastAsia="Gungsuh" w:hAnsi="Gungsuh" w:cs="Gungsuh"/>
          <w:vertAlign w:val="superscript"/>
        </w:rPr>
        <w:t>∗</w:t>
      </w:r>
      <w:r>
        <w:rPr>
          <w:rFonts w:ascii="Times New Roman" w:eastAsia="Times New Roman" w:hAnsi="Times New Roman" w:cs="Times New Roman"/>
        </w:rPr>
        <w:t>+l</w:t>
      </w:r>
      <w:r>
        <w:rPr>
          <w:rFonts w:ascii="Times New Roman" w:eastAsia="Times New Roman" w:hAnsi="Times New Roman" w:cs="Times New Roman"/>
        </w:rPr>
        <w:t>𝐜</w:t>
      </w:r>
      <w:r>
        <w:rPr>
          <w:rFonts w:ascii="Gungsuh" w:eastAsia="Gungsuh" w:hAnsi="Gungsuh" w:cs="Gungsuh"/>
          <w:vertAlign w:val="superscript"/>
        </w:rPr>
        <w:t>∗</w:t>
      </w:r>
      <w:r>
        <w:rPr>
          <w:rFonts w:ascii="Times New Roman" w:eastAsia="Times New Roman" w:hAnsi="Times New Roman" w:cs="Times New Roman"/>
        </w:rPr>
        <w:t xml:space="preserve">    </w:t>
      </w:r>
      <w:r>
        <w:rPr>
          <w:rFonts w:ascii="Times New Roman" w:eastAsia="Times New Roman" w:hAnsi="Times New Roman" w:cs="Times New Roman"/>
        </w:rPr>
        <w:t xml:space="preserve">                         </w:t>
      </w:r>
      <w:r>
        <w:rPr>
          <w:rFonts w:ascii="Times New Roman" w:eastAsia="Times New Roman" w:hAnsi="Times New Roman" w:cs="Times New Roman"/>
        </w:rPr>
        <w:tab/>
        <w:t>(1.12)</w:t>
      </w:r>
    </w:p>
    <w:p w14:paraId="641C2F55"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Wiązka pierwotna promieniowania rentgenowskiego pada na kryształ C ulegając rozproszeniu.</w:t>
      </w:r>
    </w:p>
    <w:p w14:paraId="2850B855"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220843" wp14:editId="14A3DE04">
            <wp:extent cx="4108650" cy="2624138"/>
            <wp:effectExtent l="0" t="0" r="0" b="0"/>
            <wp:docPr id="21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364"/>
                    <a:srcRect/>
                    <a:stretch>
                      <a:fillRect/>
                    </a:stretch>
                  </pic:blipFill>
                  <pic:spPr>
                    <a:xfrm>
                      <a:off x="0" y="0"/>
                      <a:ext cx="4108650" cy="2624138"/>
                    </a:xfrm>
                    <a:prstGeom prst="rect">
                      <a:avLst/>
                    </a:prstGeom>
                    <a:ln/>
                  </pic:spPr>
                </pic:pic>
              </a:graphicData>
            </a:graphic>
          </wp:inline>
        </w:drawing>
      </w:r>
    </w:p>
    <w:p w14:paraId="3BBC504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Kierunek promieniowania rozproszonego wyznacza wektor k, a k</w:t>
      </w:r>
      <w:r>
        <w:rPr>
          <w:rFonts w:ascii="Times New Roman" w:eastAsia="Times New Roman" w:hAnsi="Times New Roman" w:cs="Times New Roman"/>
          <w:vertAlign w:val="subscript"/>
        </w:rPr>
        <w:t>0</w:t>
      </w:r>
      <w:r>
        <w:rPr>
          <w:rFonts w:ascii="Times New Roman" w:eastAsia="Times New Roman" w:hAnsi="Times New Roman" w:cs="Times New Roman"/>
        </w:rPr>
        <w:t xml:space="preserve"> jest wektorem zgodnym z wiązką pierwotną. Różnica pomiędzy oboma wekt</w:t>
      </w:r>
      <w:r>
        <w:rPr>
          <w:rFonts w:ascii="Times New Roman" w:eastAsia="Times New Roman" w:hAnsi="Times New Roman" w:cs="Times New Roman"/>
        </w:rPr>
        <w:t>orami, wektor h, jest wektorem normalnym do płaszczyzny odbijającej promieniowanie rentgenowskie. Ewald zauważył, że zjawisko dyfrakcji zachodzi tylko dla płaszczyzn, których wektory normalne leżą na sferze o promieniu równym odwrotności długości fali prom</w:t>
      </w:r>
      <w:r>
        <w:rPr>
          <w:rFonts w:ascii="Times New Roman" w:eastAsia="Times New Roman" w:hAnsi="Times New Roman" w:cs="Times New Roman"/>
        </w:rPr>
        <w:t>ieniowania padającego. Stąd zapisał on warunek, gdzie:</w:t>
      </w:r>
    </w:p>
    <w:p w14:paraId="42614F0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2A2163BC"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88F39A" wp14:editId="39F644F8">
            <wp:extent cx="904875" cy="523875"/>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5"/>
                    <a:srcRect/>
                    <a:stretch>
                      <a:fillRect/>
                    </a:stretch>
                  </pic:blipFill>
                  <pic:spPr>
                    <a:xfrm>
                      <a:off x="0" y="0"/>
                      <a:ext cx="904875" cy="52387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t>(1.13)</w:t>
      </w:r>
    </w:p>
    <w:p w14:paraId="5DFBF2DF"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Z Rysunku 1.3. można także wywnioskować, że:</w:t>
      </w:r>
    </w:p>
    <w:p w14:paraId="25A12B1B"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7C0B8D5" wp14:editId="777F9BF1">
            <wp:extent cx="1181213" cy="599166"/>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6"/>
                    <a:srcRect/>
                    <a:stretch>
                      <a:fillRect/>
                    </a:stretch>
                  </pic:blipFill>
                  <pic:spPr>
                    <a:xfrm>
                      <a:off x="0" y="0"/>
                      <a:ext cx="1181213" cy="599166"/>
                    </a:xfrm>
                    <a:prstGeom prst="rect">
                      <a:avLst/>
                    </a:prstGeom>
                    <a:ln/>
                  </pic:spPr>
                </pic:pic>
              </a:graphicData>
            </a:graphic>
          </wp:inline>
        </w:drawing>
      </w:r>
      <w:r>
        <w:rPr>
          <w:rFonts w:ascii="Times New Roman" w:eastAsia="Times New Roman" w:hAnsi="Times New Roman" w:cs="Times New Roman"/>
        </w:rPr>
        <w:tab/>
        <w:t>(1.14)</w:t>
      </w:r>
    </w:p>
    <w:p w14:paraId="32FF795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Odwrotność długości wektora h jest równa odległości pomiędzy poszczególnymi płaszczyznami kryształu – d</w:t>
      </w:r>
      <w:r>
        <w:rPr>
          <w:rFonts w:ascii="Times New Roman" w:eastAsia="Times New Roman" w:hAnsi="Times New Roman" w:cs="Times New Roman"/>
          <w:vertAlign w:val="subscript"/>
        </w:rPr>
        <w:t>(hkl)</w:t>
      </w:r>
      <w:r>
        <w:rPr>
          <w:rFonts w:ascii="Times New Roman" w:eastAsia="Times New Roman" w:hAnsi="Times New Roman" w:cs="Times New Roman"/>
        </w:rPr>
        <w:t>, stąd otrzymujemy:</w:t>
      </w:r>
    </w:p>
    <w:p w14:paraId="0DDE9982" w14:textId="77777777" w:rsidR="00955E56" w:rsidRDefault="00817847">
      <w:pPr>
        <w:rPr>
          <w:rFonts w:ascii="Times New Roman" w:eastAsia="Times New Roman" w:hAnsi="Times New Roman" w:cs="Times New Roman"/>
          <w:vertAlign w:val="subscript"/>
        </w:rPr>
      </w:pPr>
      <w:r>
        <w:rPr>
          <w:rFonts w:ascii="Times New Roman" w:eastAsia="Times New Roman" w:hAnsi="Times New Roman" w:cs="Times New Roman"/>
        </w:rPr>
        <w:t>1/|</w:t>
      </w:r>
      <w:r>
        <w:rPr>
          <w:rFonts w:ascii="Times New Roman" w:eastAsia="Times New Roman" w:hAnsi="Times New Roman" w:cs="Times New Roman"/>
        </w:rPr>
        <w:t>𝐡</w:t>
      </w:r>
      <w:r>
        <w:rPr>
          <w:rFonts w:ascii="Times New Roman" w:eastAsia="Times New Roman" w:hAnsi="Times New Roman" w:cs="Times New Roman"/>
        </w:rPr>
        <w:t>|=</w:t>
      </w:r>
      <w:r>
        <w:rPr>
          <w:rFonts w:ascii="Times New Roman" w:eastAsia="Times New Roman" w:hAnsi="Times New Roman" w:cs="Times New Roman"/>
        </w:rPr>
        <w:t>d</w:t>
      </w:r>
      <w:r>
        <w:rPr>
          <w:rFonts w:ascii="Times New Roman" w:eastAsia="Times New Roman" w:hAnsi="Times New Roman" w:cs="Times New Roman"/>
          <w:vertAlign w:val="subscript"/>
        </w:rPr>
        <w:t>(hkl)</w:t>
      </w:r>
    </w:p>
    <w:p w14:paraId="2FB3CBB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λ=2 d</w:t>
      </w:r>
      <w:r>
        <w:rPr>
          <w:rFonts w:ascii="Times New Roman" w:eastAsia="Times New Roman" w:hAnsi="Times New Roman" w:cs="Times New Roman"/>
          <w:vertAlign w:val="subscript"/>
        </w:rPr>
        <w:t>(hkl)</w:t>
      </w:r>
      <w:r>
        <w:rPr>
          <w:rFonts w:ascii="Times New Roman" w:eastAsia="Times New Roman" w:hAnsi="Times New Roman" w:cs="Times New Roman"/>
        </w:rPr>
        <w:t xml:space="preserve">sinθ                 </w:t>
      </w:r>
      <w:r>
        <w:rPr>
          <w:rFonts w:ascii="Times New Roman" w:eastAsia="Times New Roman" w:hAnsi="Times New Roman" w:cs="Times New Roman"/>
        </w:rPr>
        <w:tab/>
        <w:t>(1.15)</w:t>
      </w:r>
    </w:p>
    <w:p w14:paraId="1F9B343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Otrzymana zależność (1.15) odpowiada prawu Braggów dla pierwszego rzędu dyfrakcyjnego (1.10), co potwierdza słuszność podejścia Ewalda.</w:t>
      </w:r>
    </w:p>
    <w:p w14:paraId="202F5B81"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89.    Transport ciepła w materiałach.</w:t>
      </w:r>
    </w:p>
    <w:p w14:paraId="53D633D0"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 metalach elektrony przewodnictwa przemieszczają się przypadkowo z dużą prędkością na odległość wielu odległości międzyatomowych. W części gorącej materiału elektrony zwiększają swoją energię przez oddziaływanie z drgającymi atomami materiału. Ta energia,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dzięki ruchowi elektronów i ich oddziaływaniu z atomami, jest przekazywana do zimnej części materiału. Atomy w ciałach stałych w temperaturach wyższych niż 0 K drgają wokół położeń równowagi. Nagrzewanie materiału powoduje wzrost amplitudy i c h drgań i w</w:t>
      </w:r>
      <w:r>
        <w:rPr>
          <w:rFonts w:ascii="Times New Roman" w:eastAsia="Times New Roman" w:hAnsi="Times New Roman" w:cs="Times New Roman"/>
          <w:sz w:val="24"/>
          <w:szCs w:val="24"/>
        </w:rPr>
        <w:t xml:space="preserve"> k o n s e k w e n c j i energii cieplnej atomów. Ze względu na to, ż e atomy w ciałach stałych są ze sobą ściśle powiązane, drgania poszczególnych atomów są przekazy wane atomom sąsiednim, co powoduje wytwarzanie fal sprężystych przemieszczających się prz</w:t>
      </w:r>
      <w:r>
        <w:rPr>
          <w:rFonts w:ascii="Times New Roman" w:eastAsia="Times New Roman" w:hAnsi="Times New Roman" w:cs="Times New Roman"/>
          <w:sz w:val="24"/>
          <w:szCs w:val="24"/>
        </w:rPr>
        <w:t>ez materiał z prędkością dźwięku. Fale te są traktowane jako cząstki</w:t>
      </w:r>
    </w:p>
    <w:p w14:paraId="5B8E8522"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9649A3"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Przewodnictwo cieplne jest transferem energii cieplnej z części cieplejszej ciała do części zimniejszej. Ciepło przepływające przez przekrój poprzeczny pręta, którego końce są utrzymywa</w:t>
      </w:r>
      <w:r>
        <w:rPr>
          <w:rFonts w:ascii="Times New Roman" w:eastAsia="Times New Roman" w:hAnsi="Times New Roman" w:cs="Times New Roman"/>
          <w:sz w:val="24"/>
          <w:szCs w:val="24"/>
        </w:rPr>
        <w:t>ne w różnych temperaturach, podzielone przez czas i powierzchnię przekroju poprzecznego (tj. strumień ciepła J</w:t>
      </w:r>
      <w:r>
        <w:rPr>
          <w:rFonts w:ascii="Times New Roman" w:eastAsia="Times New Roman" w:hAnsi="Times New Roman" w:cs="Times New Roman"/>
          <w:sz w:val="24"/>
          <w:szCs w:val="24"/>
          <w:vertAlign w:val="subscript"/>
        </w:rPr>
        <w:t>Q</w:t>
      </w:r>
      <w:r>
        <w:rPr>
          <w:rFonts w:ascii="Times New Roman" w:eastAsia="Times New Roman" w:hAnsi="Times New Roman" w:cs="Times New Roman"/>
          <w:sz w:val="24"/>
          <w:szCs w:val="24"/>
        </w:rPr>
        <w:t>) jest proporcjonalne do gradientu temperatury dT/dx. Stała proporcjonalności, która jest miarą szybkości, z jaką ciepło przepływa przez materiał</w:t>
      </w:r>
      <w:r>
        <w:rPr>
          <w:rFonts w:ascii="Times New Roman" w:eastAsia="Times New Roman" w:hAnsi="Times New Roman" w:cs="Times New Roman"/>
          <w:sz w:val="24"/>
          <w:szCs w:val="24"/>
        </w:rPr>
        <w:t>, jest nazywana przewodnością cieplną lub współczynnikiem przewodnictwa cieplnego λ.</w:t>
      </w:r>
    </w:p>
    <w:p w14:paraId="7193B559"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Znak ujemny wskazuje, że ciepło przepływa od gorącego końca pręta do końca zimnego. Jednostką współczynnika przewodnictwa cieplnego jest [W∙m</w:t>
      </w:r>
      <w:r>
        <w:rPr>
          <w:rFonts w:ascii="Times New Roman" w:eastAsia="Times New Roman" w:hAnsi="Times New Roman" w:cs="Times New Roman"/>
          <w:sz w:val="24"/>
          <w:szCs w:val="24"/>
          <w:vertAlign w:val="superscript"/>
        </w:rPr>
        <w:t>-1</w:t>
      </w:r>
      <w:r>
        <w:rPr>
          <w:rFonts w:ascii="Gungsuh" w:eastAsia="Gungsuh" w:hAnsi="Gungsuh" w:cs="Gungsuh"/>
          <w:sz w:val="24"/>
          <w:szCs w:val="24"/>
        </w:rPr>
        <w:t>∙</w:t>
      </w:r>
      <w:r>
        <w:rPr>
          <w:rFonts w:ascii="Gungsuh" w:eastAsia="Gungsuh" w:hAnsi="Gungsuh" w:cs="Gungsuh"/>
          <w:sz w:val="24"/>
          <w:szCs w:val="24"/>
        </w:rPr>
        <w:t>K</w:t>
      </w:r>
      <w:r>
        <w:rPr>
          <w:rFonts w:ascii="Times New Roman" w:eastAsia="Times New Roman" w:hAnsi="Times New Roman" w:cs="Times New Roman"/>
          <w:sz w:val="24"/>
          <w:szCs w:val="24"/>
          <w:vertAlign w:val="superscript"/>
        </w:rPr>
        <w:t>-1</w:t>
      </w:r>
      <w:r>
        <w:rPr>
          <w:rFonts w:ascii="Gungsuh" w:eastAsia="Gungsuh" w:hAnsi="Gungsuh" w:cs="Gungsuh"/>
          <w:sz w:val="24"/>
          <w:szCs w:val="24"/>
        </w:rPr>
        <w:t>] lub [J∙s</w:t>
      </w:r>
      <w:r>
        <w:rPr>
          <w:rFonts w:ascii="Times New Roman" w:eastAsia="Times New Roman" w:hAnsi="Times New Roman" w:cs="Times New Roman"/>
          <w:sz w:val="24"/>
          <w:szCs w:val="24"/>
          <w:vertAlign w:val="superscript"/>
        </w:rPr>
        <w:t>-1</w:t>
      </w:r>
      <w:r>
        <w:rPr>
          <w:rFonts w:ascii="Gungsuh" w:eastAsia="Gungsuh" w:hAnsi="Gungsuh" w:cs="Gungsuh"/>
          <w:sz w:val="24"/>
          <w:szCs w:val="24"/>
        </w:rPr>
        <w:t>∙</w:t>
      </w:r>
      <w:r>
        <w:rPr>
          <w:rFonts w:ascii="Gungsuh" w:eastAsia="Gungsuh" w:hAnsi="Gungsuh" w:cs="Gungsuh"/>
          <w:sz w:val="24"/>
          <w:szCs w:val="24"/>
        </w:rPr>
        <w:t>m</w:t>
      </w:r>
      <w:r>
        <w:rPr>
          <w:rFonts w:ascii="Times New Roman" w:eastAsia="Times New Roman" w:hAnsi="Times New Roman" w:cs="Times New Roman"/>
          <w:sz w:val="24"/>
          <w:szCs w:val="24"/>
          <w:vertAlign w:val="superscript"/>
        </w:rPr>
        <w:t>-1</w:t>
      </w:r>
      <w:r>
        <w:rPr>
          <w:rFonts w:ascii="Gungsuh" w:eastAsia="Gungsuh" w:hAnsi="Gungsuh" w:cs="Gungsuh"/>
          <w:sz w:val="24"/>
          <w:szCs w:val="24"/>
        </w:rPr>
        <w:t>∙</w:t>
      </w:r>
      <w:r>
        <w:rPr>
          <w:rFonts w:ascii="Gungsuh" w:eastAsia="Gungsuh" w:hAnsi="Gungsuh" w:cs="Gungsuh"/>
          <w:sz w:val="24"/>
          <w:szCs w:val="24"/>
        </w:rPr>
        <w:t>K</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T</w:t>
      </w:r>
      <w:r>
        <w:rPr>
          <w:rFonts w:ascii="Times New Roman" w:eastAsia="Times New Roman" w:hAnsi="Times New Roman" w:cs="Times New Roman"/>
          <w:sz w:val="24"/>
          <w:szCs w:val="24"/>
        </w:rPr>
        <w:t>ransfer energii cieplnej w materiałach odbywa się poprzez elektrony przewodnictwa i fonony. Z tego wynika, że w izolatorach ciepło może być przewodzone jedynie przez fonony. W metalach przewodzenie ciepła odbywa się natomiast głównie przez elektrony, ze wz</w:t>
      </w:r>
      <w:r>
        <w:rPr>
          <w:rFonts w:ascii="Times New Roman" w:eastAsia="Times New Roman" w:hAnsi="Times New Roman" w:cs="Times New Roman"/>
          <w:sz w:val="24"/>
          <w:szCs w:val="24"/>
        </w:rPr>
        <w:t>ględu ma ich dużą liczbę i ruchliwość, a wkład fononów w przewodzenie jest zwykle zaniedbywany. W celu zachowania elektroobojętności liczba elektronów przemieszczających się z końca gorącego do końca zimnego pręta musi się równać liczbie elektronów przemie</w:t>
      </w:r>
      <w:r>
        <w:rPr>
          <w:rFonts w:ascii="Times New Roman" w:eastAsia="Times New Roman" w:hAnsi="Times New Roman" w:cs="Times New Roman"/>
          <w:sz w:val="24"/>
          <w:szCs w:val="24"/>
        </w:rPr>
        <w:t>szczających się z końca zimnego do końca gorącego. Sytuacja jest inna, gdy ciepło jest przewodzone przez fonony. W tym przypadku liczba fononów w gorącym końcu pręta jest większa niż w zimnym, a wyrównanie temperatury pręta następuje dzięki przepływowi fon</w:t>
      </w:r>
      <w:r>
        <w:rPr>
          <w:rFonts w:ascii="Times New Roman" w:eastAsia="Times New Roman" w:hAnsi="Times New Roman" w:cs="Times New Roman"/>
          <w:sz w:val="24"/>
          <w:szCs w:val="24"/>
        </w:rPr>
        <w:t>onów z końca gorącego do końca zimnego.</w:t>
      </w:r>
    </w:p>
    <w:p w14:paraId="4AA10DF1"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A0C513"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 izolatorach fonony przemieszczając się oddziałuja z napotkanymi na swojej drodze defektami struktury i innymi fononami, dlatego występuje oporność cieplna, analogiczna do elektrycznej. W metalach w dostatecznie w</w:t>
      </w:r>
      <w:r>
        <w:rPr>
          <w:rFonts w:ascii="Times New Roman" w:eastAsia="Times New Roman" w:hAnsi="Times New Roman" w:cs="Times New Roman"/>
          <w:sz w:val="24"/>
          <w:szCs w:val="24"/>
        </w:rPr>
        <w:t>ysokich temperaturach fononowe przewodnictwo cieplne stanowi jedynie 1-2% elektronowego przewodnictwa ciepła. Tym tłumaczy się dużo większe przewodnictwo cieplne metali niż dielektryków.</w:t>
      </w:r>
    </w:p>
    <w:p w14:paraId="75B51A4E"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BF093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 przypadku metali pasmo walencyjne nie jest w pełni zapełnione, wo</w:t>
      </w:r>
      <w:r>
        <w:rPr>
          <w:rFonts w:ascii="Times New Roman" w:eastAsia="Times New Roman" w:hAnsi="Times New Roman" w:cs="Times New Roman"/>
          <w:sz w:val="24"/>
          <w:szCs w:val="24"/>
        </w:rPr>
        <w:t>bec tego, aby elektrony mogły się przemieszczać i uczestniczyć w przewodnictwie ciepła jest wymagane jedynie ich niewielkie wzbudzenie cieplne. Ze wzrostem temperatury metali występują dwa przeciwstawne czynniki wpływające na ich przewodność cieplną. Rośni</w:t>
      </w:r>
      <w:r>
        <w:rPr>
          <w:rFonts w:ascii="Times New Roman" w:eastAsia="Times New Roman" w:hAnsi="Times New Roman" w:cs="Times New Roman"/>
          <w:sz w:val="24"/>
          <w:szCs w:val="24"/>
        </w:rPr>
        <w:t xml:space="preserve">e liczba nośników ciepła, gdyż zwiększa się liczba elektronów wzbudzonych do stanu przewodnictwa oraz </w:t>
      </w:r>
      <w:r>
        <w:rPr>
          <w:rFonts w:ascii="Times New Roman" w:eastAsia="Times New Roman" w:hAnsi="Times New Roman" w:cs="Times New Roman"/>
          <w:sz w:val="24"/>
          <w:szCs w:val="24"/>
        </w:rPr>
        <w:lastRenderedPageBreak/>
        <w:t>rośnie liczba fononów, a jednocześnie ze wzrostem temperatury zwiększa się amplituda drgań atomów, co powoduje zmniejszenie ruchliwości elektronów ze wzgl</w:t>
      </w:r>
      <w:r>
        <w:rPr>
          <w:rFonts w:ascii="Times New Roman" w:eastAsia="Times New Roman" w:hAnsi="Times New Roman" w:cs="Times New Roman"/>
          <w:sz w:val="24"/>
          <w:szCs w:val="24"/>
        </w:rPr>
        <w:t>ędu na ich skuteczniejsze rozpraszanie przez atomy drgające z większą amplitudą. Sumaryczny wpływ tych czynników jest różny dla poszczególnych metali, dlatego przewodność cieplna niektórych metali rośnie ze wzrostem temperatury, a innych maleje . Przewodno</w:t>
      </w:r>
      <w:r>
        <w:rPr>
          <w:rFonts w:ascii="Times New Roman" w:eastAsia="Times New Roman" w:hAnsi="Times New Roman" w:cs="Times New Roman"/>
          <w:sz w:val="24"/>
          <w:szCs w:val="24"/>
        </w:rPr>
        <w:t>ść cieplna metali zależy od gęstości defektów struktury krystalicznej i mikrostruktury. Odkształcenie plastyczne, atomy domieszki w roztworze i cząstki innej fazy zmniejszają przewodność cieplną metali. Zanieczyszczenia zmniejszają przewodność cieplną, gdy</w:t>
      </w:r>
      <w:r>
        <w:rPr>
          <w:rFonts w:ascii="Times New Roman" w:eastAsia="Times New Roman" w:hAnsi="Times New Roman" w:cs="Times New Roman"/>
          <w:sz w:val="24"/>
          <w:szCs w:val="24"/>
        </w:rPr>
        <w:t>ż atomy zanieczyszczeń działają jak centra rozpraszające, zmniejszające szybkość przemieszczania się elektronów.</w:t>
      </w:r>
    </w:p>
    <w:p w14:paraId="1ED14598"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 ceramikach ze względu na szeroką przerwę energetyczną oraz znaczną porowatość (w porach znajduję się nieruchome powietrze, którego przewodnic</w:t>
      </w:r>
      <w:r>
        <w:rPr>
          <w:rFonts w:ascii="Times New Roman" w:eastAsia="Times New Roman" w:hAnsi="Times New Roman" w:cs="Times New Roman"/>
          <w:sz w:val="24"/>
          <w:szCs w:val="24"/>
        </w:rPr>
        <w:t>two cieplne jest bardzo małe), z wyjątkiem bardzo wysokich temperatur(w których obserwowany wzrost przewodności cieplnej jest spowodowany transportem ciepła przez promieniowanie), głównym nośnikiem ciepła są fonony, skąd wynika ich słabe przewodnictwo ciep</w:t>
      </w:r>
      <w:r>
        <w:rPr>
          <w:rFonts w:ascii="Times New Roman" w:eastAsia="Times New Roman" w:hAnsi="Times New Roman" w:cs="Times New Roman"/>
          <w:sz w:val="24"/>
          <w:szCs w:val="24"/>
        </w:rPr>
        <w:t>lne. Jeszcze gorzej ciepło przewodzą szkła oraz ceramiki amorficzne ze względu na brak regularności i jeszcze silniejsze rozpraszanie fononów.</w:t>
      </w:r>
    </w:p>
    <w:p w14:paraId="5D679E0D"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 półprzewodnikach w niskich temperaturach ciepło przewodzą głównie fonony. Wraz ze wzrostem temperatury szybko r</w:t>
      </w:r>
      <w:r>
        <w:rPr>
          <w:rFonts w:ascii="Times New Roman" w:eastAsia="Times New Roman" w:hAnsi="Times New Roman" w:cs="Times New Roman"/>
          <w:sz w:val="24"/>
          <w:szCs w:val="24"/>
        </w:rPr>
        <w:t>ośnie liczba elektronów w paśmie przewodnictwa czego skutkiem jest rosnąca przewodność cieplna wraz z temperaturą.</w:t>
      </w:r>
    </w:p>
    <w:p w14:paraId="6B273DA6"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Dla polimerów przewodność cieplna jest bardzo mała. Ze wzrostem stopnia krystaliczności przewodność cieplna rośnie (zmniejsza się efektywność</w:t>
      </w:r>
      <w:r>
        <w:rPr>
          <w:rFonts w:ascii="Times New Roman" w:eastAsia="Times New Roman" w:hAnsi="Times New Roman" w:cs="Times New Roman"/>
          <w:sz w:val="24"/>
          <w:szCs w:val="24"/>
        </w:rPr>
        <w:t xml:space="preserve"> rozpraszania fononów).</w:t>
      </w:r>
    </w:p>
    <w:p w14:paraId="5B74FCD8"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nazywane fononami, których energia jest opisywana w ten sam sposób jak energia fotonu.</w:t>
      </w:r>
    </w:p>
    <w:p w14:paraId="3214C7E8" w14:textId="77777777" w:rsidR="00955E56" w:rsidRDefault="00817847">
      <w:pPr>
        <w:spacing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8E6136" wp14:editId="72344DC6">
            <wp:extent cx="5248275" cy="8067675"/>
            <wp:effectExtent l="0" t="0" r="0" b="0"/>
            <wp:docPr id="392" name="image423.png"/>
            <wp:cNvGraphicFramePr/>
            <a:graphic xmlns:a="http://schemas.openxmlformats.org/drawingml/2006/main">
              <a:graphicData uri="http://schemas.openxmlformats.org/drawingml/2006/picture">
                <pic:pic xmlns:pic="http://schemas.openxmlformats.org/drawingml/2006/picture">
                  <pic:nvPicPr>
                    <pic:cNvPr id="0" name="image423.png"/>
                    <pic:cNvPicPr preferRelativeResize="0"/>
                  </pic:nvPicPr>
                  <pic:blipFill>
                    <a:blip r:embed="rId367"/>
                    <a:srcRect/>
                    <a:stretch>
                      <a:fillRect/>
                    </a:stretch>
                  </pic:blipFill>
                  <pic:spPr>
                    <a:xfrm>
                      <a:off x="0" y="0"/>
                      <a:ext cx="5248275" cy="8067675"/>
                    </a:xfrm>
                    <a:prstGeom prst="rect">
                      <a:avLst/>
                    </a:prstGeom>
                    <a:ln/>
                  </pic:spPr>
                </pic:pic>
              </a:graphicData>
            </a:graphic>
          </wp:inline>
        </w:drawing>
      </w:r>
    </w:p>
    <w:p w14:paraId="6245D629" w14:textId="77777777" w:rsidR="00955E56" w:rsidRDefault="00955E56"/>
    <w:p w14:paraId="2C35DCA8"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lastRenderedPageBreak/>
        <w:t>90.    Trendy w inżynierii materiałowej.</w:t>
      </w:r>
    </w:p>
    <w:p w14:paraId="295ED2E1" w14:textId="77777777" w:rsidR="00955E56" w:rsidRDefault="00817847">
      <w:pPr>
        <w:numPr>
          <w:ilvl w:val="0"/>
          <w:numId w:val="9"/>
        </w:numPr>
      </w:pPr>
      <w:r>
        <w:t>Materiały w skali mikro i nano - nanorurki, mikroprocesory, nanokompozyty, nanocząstki</w:t>
      </w:r>
    </w:p>
    <w:p w14:paraId="35CCBDE8" w14:textId="77777777" w:rsidR="00955E56" w:rsidRDefault="00817847">
      <w:pPr>
        <w:numPr>
          <w:ilvl w:val="0"/>
          <w:numId w:val="9"/>
        </w:numPr>
      </w:pPr>
      <w:r>
        <w:t>Kropki kwantowe, druty kwantowe, studnie kwantowe</w:t>
      </w:r>
    </w:p>
    <w:p w14:paraId="0A9E41A7" w14:textId="77777777" w:rsidR="00955E56" w:rsidRDefault="00817847">
      <w:pPr>
        <w:numPr>
          <w:ilvl w:val="0"/>
          <w:numId w:val="9"/>
        </w:numPr>
      </w:pPr>
      <w:r>
        <w:t>Druk 3D</w:t>
      </w:r>
    </w:p>
    <w:p w14:paraId="74496B5F" w14:textId="77777777" w:rsidR="00955E56" w:rsidRDefault="00817847">
      <w:pPr>
        <w:numPr>
          <w:ilvl w:val="0"/>
          <w:numId w:val="9"/>
        </w:numPr>
      </w:pPr>
      <w:r>
        <w:t>Biomateriały</w:t>
      </w:r>
    </w:p>
    <w:p w14:paraId="3FA91532" w14:textId="77777777" w:rsidR="00955E56" w:rsidRDefault="00817847">
      <w:pPr>
        <w:numPr>
          <w:ilvl w:val="0"/>
          <w:numId w:val="9"/>
        </w:numPr>
      </w:pPr>
      <w:r>
        <w:t>Materiały naśladujące naturę (np. struktura plastra miodu)</w:t>
      </w:r>
    </w:p>
    <w:p w14:paraId="549EF867" w14:textId="77777777" w:rsidR="00955E56" w:rsidRDefault="00817847">
      <w:pPr>
        <w:numPr>
          <w:ilvl w:val="0"/>
          <w:numId w:val="9"/>
        </w:numPr>
      </w:pPr>
      <w:r>
        <w:t>Materiały z pamięcią kształtu</w:t>
      </w:r>
    </w:p>
    <w:p w14:paraId="71AC6E11" w14:textId="77777777" w:rsidR="00955E56" w:rsidRDefault="00817847">
      <w:pPr>
        <w:numPr>
          <w:ilvl w:val="0"/>
          <w:numId w:val="9"/>
        </w:numPr>
      </w:pPr>
      <w:r>
        <w:t>Materiały samonaprawiające się (zdolność do regenerowania lokalnych uszkodzeń; bodźce aktywujące - zmiana temp., pH, ciśnienia, promieniowanie, oddziaływanie mechaniczne)</w:t>
      </w:r>
    </w:p>
    <w:p w14:paraId="7F077C88" w14:textId="77777777" w:rsidR="00955E56" w:rsidRDefault="00817847">
      <w:pPr>
        <w:numPr>
          <w:ilvl w:val="0"/>
          <w:numId w:val="9"/>
        </w:numPr>
      </w:pPr>
      <w:r>
        <w:t xml:space="preserve">Kompozyty </w:t>
      </w:r>
    </w:p>
    <w:p w14:paraId="5D415F12" w14:textId="77777777" w:rsidR="00955E56" w:rsidRDefault="00817847">
      <w:pPr>
        <w:numPr>
          <w:ilvl w:val="0"/>
          <w:numId w:val="9"/>
        </w:numPr>
      </w:pPr>
      <w:r>
        <w:t xml:space="preserve">Szkła metaliczne (metale o strukturze niekrystalicznej - elastyczność 10x </w:t>
      </w:r>
      <w:r>
        <w:t>większa niż w stopach metali, twardość 2x większa od stopu Ti)</w:t>
      </w:r>
    </w:p>
    <w:p w14:paraId="2FE92482" w14:textId="77777777" w:rsidR="00955E56" w:rsidRDefault="00817847">
      <w:pPr>
        <w:numPr>
          <w:ilvl w:val="0"/>
          <w:numId w:val="9"/>
        </w:numPr>
      </w:pPr>
      <w:r>
        <w:t>Ceramika specjalna (np. ceramiczne materiały magnetyczne - ferryty otrzymywane z naturalnego magnezytu, stosowane w komputerach, reaktorach jądrowych, magnesach trwałych; wiskersy - cienkie włó</w:t>
      </w:r>
      <w:r>
        <w:t>kna ceramiczne w kompozytach; ceramika kosmiczna i lotnicza)</w:t>
      </w:r>
    </w:p>
    <w:p w14:paraId="1E2A6971" w14:textId="77777777" w:rsidR="00955E56" w:rsidRDefault="00817847">
      <w:pPr>
        <w:numPr>
          <w:ilvl w:val="0"/>
          <w:numId w:val="9"/>
        </w:numPr>
      </w:pPr>
      <w:r>
        <w:t>Polimery przewodzące (np. poliacetylen po działaniu par Br lub I, polianilina)</w:t>
      </w:r>
    </w:p>
    <w:p w14:paraId="5C1BE233" w14:textId="77777777" w:rsidR="00955E56" w:rsidRDefault="00817847">
      <w:pPr>
        <w:numPr>
          <w:ilvl w:val="0"/>
          <w:numId w:val="9"/>
        </w:numPr>
      </w:pPr>
      <w:r>
        <w:t>Materiały węglowe - fulereny, nanorurki, grafen</w:t>
      </w:r>
    </w:p>
    <w:p w14:paraId="34C1A9AD" w14:textId="77777777" w:rsidR="00955E56" w:rsidRDefault="00817847">
      <w:pPr>
        <w:numPr>
          <w:ilvl w:val="0"/>
          <w:numId w:val="9"/>
        </w:numPr>
      </w:pPr>
      <w:r>
        <w:t>Recykling, materiały biodegradowalne, przyjazne środowisku</w:t>
      </w:r>
    </w:p>
    <w:p w14:paraId="049721F3" w14:textId="77777777" w:rsidR="00955E56" w:rsidRDefault="00955E56">
      <w:pPr>
        <w:ind w:firstLine="0"/>
        <w:rPr>
          <w:rFonts w:ascii="Times New Roman" w:eastAsia="Times New Roman" w:hAnsi="Times New Roman" w:cs="Times New Roman"/>
        </w:rPr>
      </w:pPr>
    </w:p>
    <w:bookmarkEnd w:id="59"/>
    <w:p w14:paraId="34FE216C"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91.    W</w:t>
      </w:r>
      <w:r>
        <w:rPr>
          <w:rFonts w:ascii="Times New Roman" w:eastAsia="Times New Roman" w:hAnsi="Times New Roman" w:cs="Times New Roman"/>
          <w:b/>
          <w:i/>
          <w:u w:val="single"/>
        </w:rPr>
        <w:t>łaściwości fizykochemiczne nanocząstek metalicznych.</w:t>
      </w:r>
    </w:p>
    <w:p w14:paraId="14550447"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nanocząstka</w:t>
      </w:r>
      <w:r>
        <w:rPr>
          <w:rFonts w:ascii="Times New Roman" w:eastAsia="Times New Roman" w:hAnsi="Times New Roman" w:cs="Times New Roman"/>
        </w:rPr>
        <w:t xml:space="preserve"> - struktura na poziomie molekularnym nie przekraczająca 100 nanometrów. Granica ta może dotyczyć wielkości domeny jako podstawowej jednostki mikrostruktury, czy grubości warstwy wytworzonej n</w:t>
      </w:r>
      <w:r>
        <w:rPr>
          <w:rFonts w:ascii="Times New Roman" w:eastAsia="Times New Roman" w:hAnsi="Times New Roman" w:cs="Times New Roman"/>
        </w:rPr>
        <w:t>a podłożu. W praktyce granica poniżej której mówi się o nanomateriałach jest różna dla materiałów o różnych właściwościach użytkowych i na ogół wiąże się to z poprawą poszczególnych właściwości po jej przekroczeniu.</w:t>
      </w:r>
    </w:p>
    <w:p w14:paraId="1C91DBAE"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nanomiedź</w:t>
      </w:r>
      <w:r>
        <w:rPr>
          <w:rFonts w:ascii="Times New Roman" w:eastAsia="Times New Roman" w:hAnsi="Times New Roman" w:cs="Times New Roman"/>
        </w:rPr>
        <w:t xml:space="preserve"> - używana w smarach powoduje z</w:t>
      </w:r>
      <w:r>
        <w:rPr>
          <w:rFonts w:ascii="Times New Roman" w:eastAsia="Times New Roman" w:hAnsi="Times New Roman" w:cs="Times New Roman"/>
        </w:rPr>
        <w:t>naczną redukcję tarcia, duża tendencja do aglomeracji cząstek dzięki wysokiemu napięciu powierzchniowemu, ogranicza wzrost niektórych bakterii</w:t>
      </w:r>
    </w:p>
    <w:p w14:paraId="22A56B6B"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nanoplatyna </w:t>
      </w:r>
      <w:r>
        <w:rPr>
          <w:rFonts w:ascii="Times New Roman" w:eastAsia="Times New Roman" w:hAnsi="Times New Roman" w:cs="Times New Roman"/>
        </w:rPr>
        <w:t>- wprowadzona jako dodatek zapobiega aglomeracji innych cząstek, wysoka aktywność katalityczna reakcj</w:t>
      </w:r>
      <w:r>
        <w:rPr>
          <w:rFonts w:ascii="Times New Roman" w:eastAsia="Times New Roman" w:hAnsi="Times New Roman" w:cs="Times New Roman"/>
        </w:rPr>
        <w:t>i utleniania azotynów i niektórych alkoholi, elektrokatalizator w reakcjach katodowych i anodowych w stopach węgla</w:t>
      </w:r>
    </w:p>
    <w:p w14:paraId="3F16AD1B"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nanosrebro</w:t>
      </w:r>
      <w:r>
        <w:rPr>
          <w:rFonts w:ascii="Times New Roman" w:eastAsia="Times New Roman" w:hAnsi="Times New Roman" w:cs="Times New Roman"/>
        </w:rPr>
        <w:t xml:space="preserve"> - spowalnia rozwój mikroorganizmów</w:t>
      </w:r>
    </w:p>
    <w:p w14:paraId="63FBB85A"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nanozłoto</w:t>
      </w:r>
      <w:r>
        <w:rPr>
          <w:rFonts w:ascii="Times New Roman" w:eastAsia="Times New Roman" w:hAnsi="Times New Roman" w:cs="Times New Roman"/>
        </w:rPr>
        <w:t xml:space="preserve"> - duża powierzchnia właściwa, aktywność chemiczna zbliżona do słabego kwasu Lewisa</w:t>
      </w:r>
    </w:p>
    <w:p w14:paraId="4ADC42D7"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na</w:t>
      </w:r>
      <w:r>
        <w:rPr>
          <w:rFonts w:ascii="Times New Roman" w:eastAsia="Times New Roman" w:hAnsi="Times New Roman" w:cs="Times New Roman"/>
          <w:b/>
        </w:rPr>
        <w:t>nopallad</w:t>
      </w:r>
    </w:p>
    <w:p w14:paraId="7EFD0C6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Podsumowując: katalizatory i bakteriobójcze.</w:t>
      </w:r>
    </w:p>
    <w:p w14:paraId="4CD153CF"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92.    Właściwości fizykochemiczne nanocząstek półprzewodnikowych.</w:t>
      </w:r>
    </w:p>
    <w:p w14:paraId="1589133B" w14:textId="77777777" w:rsidR="00955E56" w:rsidRDefault="00817847">
      <w:pPr>
        <w:spacing w:after="120" w:line="305" w:lineRule="auto"/>
        <w:ind w:left="360" w:hanging="360"/>
        <w:rPr>
          <w:rFonts w:ascii="Times New Roman" w:eastAsia="Times New Roman" w:hAnsi="Times New Roman" w:cs="Times New Roman"/>
        </w:rPr>
      </w:pPr>
      <w:r>
        <w:rPr>
          <w:rFonts w:ascii="Times New Roman" w:eastAsia="Times New Roman" w:hAnsi="Times New Roman" w:cs="Times New Roman"/>
        </w:rPr>
        <w:t>·         Właściwości materiałów makroskopowych wynikają z łącznego efektu oddziaływań ogromnej liczby cząstek; są uwarunkowane rodzajem tych cząstek (tj. atomów, jonów, cząsteczek itp.) oraz ich wzajemnymi współzależnościami. W przypadku obiektów makrosko</w:t>
      </w:r>
      <w:r>
        <w:rPr>
          <w:rFonts w:ascii="Times New Roman" w:eastAsia="Times New Roman" w:hAnsi="Times New Roman" w:cs="Times New Roman"/>
        </w:rPr>
        <w:t>powych liczba cząstek na powierzchni jest mała w porównaniu z liczbą cząstek w objętości. Stosunek powierzchni do objętości (S/V) oraz powierzchnia właściwa [m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/g] układu są odwrotnie proporcjonalne do </w:t>
      </w:r>
      <w:r>
        <w:rPr>
          <w:rFonts w:ascii="Times New Roman" w:eastAsia="Times New Roman" w:hAnsi="Times New Roman" w:cs="Times New Roman"/>
        </w:rPr>
        <w:lastRenderedPageBreak/>
        <w:t>wielkości cząstek. Obie te wielkości znacznie się zwi</w:t>
      </w:r>
      <w:r>
        <w:rPr>
          <w:rFonts w:ascii="Times New Roman" w:eastAsia="Times New Roman" w:hAnsi="Times New Roman" w:cs="Times New Roman"/>
        </w:rPr>
        <w:t>ększają dla cząstek o wymiarach mniejszych niż 100 nm. Na przykład, kuliste cząstki o średnicy 2 nm i typowej gęstości mogą się odznaczać powierzchnią właściwą rzędu 500 m2 /g.</w:t>
      </w:r>
    </w:p>
    <w:p w14:paraId="46B3688B" w14:textId="77777777" w:rsidR="00955E56" w:rsidRDefault="00817847">
      <w:pPr>
        <w:spacing w:after="120" w:line="305" w:lineRule="auto"/>
        <w:ind w:left="360" w:hanging="360"/>
        <w:rPr>
          <w:rFonts w:ascii="Times New Roman" w:eastAsia="Times New Roman" w:hAnsi="Times New Roman" w:cs="Times New Roman"/>
        </w:rPr>
      </w:pPr>
      <w:r>
        <w:rPr>
          <w:rFonts w:ascii="Times New Roman" w:eastAsia="Times New Roman" w:hAnsi="Times New Roman" w:cs="Times New Roman"/>
        </w:rPr>
        <w:t>·         W przypadku nanocząstek półprzewodzących obserwuje się zwiększenie pr</w:t>
      </w:r>
      <w:r>
        <w:rPr>
          <w:rFonts w:ascii="Times New Roman" w:eastAsia="Times New Roman" w:hAnsi="Times New Roman" w:cs="Times New Roman"/>
        </w:rPr>
        <w:t>zerwy energetycznej między pasmem walencyjnym a pasmem przewodzenia, co powoduje w szczególności przesunięcie maksimum emisji w kierunku krótszych fal. Zmiana właściwości optoelektrycznych nanocząstek powoduje, że znajdują one zastosowanie jako fotokataliz</w:t>
      </w:r>
      <w:r>
        <w:rPr>
          <w:rFonts w:ascii="Times New Roman" w:eastAsia="Times New Roman" w:hAnsi="Times New Roman" w:cs="Times New Roman"/>
        </w:rPr>
        <w:t>atory, jako elementy ogniw fotowoltaicznych, diod elektroluminescencyjnych, laserów, a także jako materiały stosowane w diagnostyce medycznej itd.</w:t>
      </w:r>
    </w:p>
    <w:p w14:paraId="6BBE797B" w14:textId="77777777" w:rsidR="00955E56" w:rsidRDefault="00817847">
      <w:pPr>
        <w:spacing w:after="120" w:line="305" w:lineRule="auto"/>
        <w:ind w:left="360" w:hanging="360"/>
        <w:rPr>
          <w:rFonts w:ascii="Times New Roman" w:eastAsia="Times New Roman" w:hAnsi="Times New Roman" w:cs="Times New Roman"/>
        </w:rPr>
      </w:pPr>
      <w:r>
        <w:rPr>
          <w:rFonts w:ascii="Times New Roman" w:eastAsia="Times New Roman" w:hAnsi="Times New Roman" w:cs="Times New Roman"/>
        </w:rPr>
        <w:t>·         Zmiany właściwości chemicznych nanostruktur w stosunku do tych, jakie charakteryzują strukturę o wi</w:t>
      </w:r>
      <w:r>
        <w:rPr>
          <w:rFonts w:ascii="Times New Roman" w:eastAsia="Times New Roman" w:hAnsi="Times New Roman" w:cs="Times New Roman"/>
        </w:rPr>
        <w:t>ększych rozmiarach, w której skład wchodzą te same atomy czy cząstki, wynikają bezpośrednio ze zmian w strukturze elektronowej układu. Dla małych klasterów atomów potencjał jonizacji, czyli energia potrzebna do usunięcia z materiału elektronu, jest zazwycz</w:t>
      </w:r>
      <w:r>
        <w:rPr>
          <w:rFonts w:ascii="Times New Roman" w:eastAsia="Times New Roman" w:hAnsi="Times New Roman" w:cs="Times New Roman"/>
        </w:rPr>
        <w:t>aj wyższy. Potencjał jonizacji wpływa na reaktywność układu i może się zmieniać w zależności od jego wielkości. Nanocząstki mogą wykazywać inne właściwości katalityczne niż ich makroskopowe odpowiedniki. Okazuje się, że katalizatory oparte na układach nano</w:t>
      </w:r>
      <w:r>
        <w:rPr>
          <w:rFonts w:ascii="Times New Roman" w:eastAsia="Times New Roman" w:hAnsi="Times New Roman" w:cs="Times New Roman"/>
        </w:rPr>
        <w:t>metrycznych zwiększają szybkość, selektywność oraz wydajność reakcji chemicznych, zmniejszając przy tym ilość produktów ubocznych. Co więcej, same nanocząstki mogą ulegać reakcjom, których nie obserwuje się w odniesieniu do układów makroskopowych.</w:t>
      </w:r>
    </w:p>
    <w:p w14:paraId="05474D7C" w14:textId="77777777" w:rsidR="00955E56" w:rsidRDefault="00817847">
      <w:pPr>
        <w:spacing w:after="120" w:line="305" w:lineRule="auto"/>
        <w:ind w:left="360" w:hanging="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Dwutlenek tytanu</w:t>
      </w:r>
    </w:p>
    <w:p w14:paraId="1B7453CF"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porównanie właściwości makro- i nanocząstek</w:t>
      </w:r>
    </w:p>
    <w:tbl>
      <w:tblPr>
        <w:tblStyle w:val="a5"/>
        <w:tblW w:w="7590" w:type="dxa"/>
        <w:tblInd w:w="140" w:type="dxa"/>
        <w:tblBorders>
          <w:top w:val="nil"/>
          <w:left w:val="nil"/>
          <w:bottom w:val="nil"/>
          <w:right w:val="nil"/>
          <w:insideH w:val="nil"/>
          <w:insideV w:val="nil"/>
        </w:tblBorders>
        <w:tblLayout w:type="fixed"/>
        <w:tblLook w:val="0600" w:firstRow="0" w:lastRow="0" w:firstColumn="0" w:lastColumn="0" w:noHBand="1" w:noVBand="1"/>
      </w:tblPr>
      <w:tblGrid>
        <w:gridCol w:w="3450"/>
        <w:gridCol w:w="2130"/>
        <w:gridCol w:w="2010"/>
      </w:tblGrid>
      <w:tr w:rsidR="00955E56" w14:paraId="25A7FD22" w14:textId="77777777">
        <w:trPr>
          <w:trHeight w:val="520"/>
        </w:trPr>
        <w:tc>
          <w:tcPr>
            <w:tcW w:w="3450" w:type="dxa"/>
            <w:tcBorders>
              <w:top w:val="single" w:sz="8" w:space="0" w:color="000000"/>
              <w:left w:val="single" w:sz="8" w:space="0" w:color="000000"/>
              <w:bottom w:val="single" w:sz="8" w:space="0" w:color="000000"/>
              <w:right w:val="single" w:sz="8" w:space="0" w:color="000000"/>
            </w:tcBorders>
            <w:shd w:val="clear" w:color="auto" w:fill="D9D9D9"/>
            <w:tcMar>
              <w:top w:w="80" w:type="dxa"/>
              <w:left w:w="140" w:type="dxa"/>
              <w:bottom w:w="80" w:type="dxa"/>
              <w:right w:w="140" w:type="dxa"/>
            </w:tcMar>
          </w:tcPr>
          <w:p w14:paraId="58BFE3CB"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właściwości</w:t>
            </w:r>
          </w:p>
        </w:tc>
        <w:tc>
          <w:tcPr>
            <w:tcW w:w="2130" w:type="dxa"/>
            <w:tcBorders>
              <w:top w:val="single" w:sz="8" w:space="0" w:color="000000"/>
              <w:left w:val="nil"/>
              <w:bottom w:val="single" w:sz="8" w:space="0" w:color="000000"/>
              <w:right w:val="single" w:sz="8" w:space="0" w:color="000000"/>
            </w:tcBorders>
            <w:shd w:val="clear" w:color="auto" w:fill="D9D9D9"/>
            <w:tcMar>
              <w:top w:w="80" w:type="dxa"/>
              <w:left w:w="140" w:type="dxa"/>
              <w:bottom w:w="80" w:type="dxa"/>
              <w:right w:w="140" w:type="dxa"/>
            </w:tcMar>
          </w:tcPr>
          <w:p w14:paraId="5492DA68"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makromateriał</w:t>
            </w:r>
          </w:p>
        </w:tc>
        <w:tc>
          <w:tcPr>
            <w:tcW w:w="2010" w:type="dxa"/>
            <w:tcBorders>
              <w:top w:val="single" w:sz="8" w:space="0" w:color="000000"/>
              <w:left w:val="nil"/>
              <w:bottom w:val="single" w:sz="8" w:space="0" w:color="000000"/>
              <w:right w:val="single" w:sz="8" w:space="0" w:color="000000"/>
            </w:tcBorders>
            <w:shd w:val="clear" w:color="auto" w:fill="D9D9D9"/>
            <w:tcMar>
              <w:top w:w="80" w:type="dxa"/>
              <w:left w:w="140" w:type="dxa"/>
              <w:bottom w:w="80" w:type="dxa"/>
              <w:right w:w="140" w:type="dxa"/>
            </w:tcMar>
          </w:tcPr>
          <w:p w14:paraId="20D1A4B2"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nanomateriał</w:t>
            </w:r>
          </w:p>
        </w:tc>
      </w:tr>
      <w:tr w:rsidR="00955E56" w14:paraId="0392105F" w14:textId="77777777">
        <w:trPr>
          <w:trHeight w:val="500"/>
        </w:trPr>
        <w:tc>
          <w:tcPr>
            <w:tcW w:w="3450" w:type="dxa"/>
            <w:tcBorders>
              <w:top w:val="nil"/>
              <w:left w:val="single" w:sz="8" w:space="0" w:color="000000"/>
              <w:bottom w:val="single" w:sz="8" w:space="0" w:color="000000"/>
              <w:right w:val="single" w:sz="8" w:space="0" w:color="000000"/>
            </w:tcBorders>
            <w:shd w:val="clear" w:color="auto" w:fill="D9D9D9"/>
            <w:tcMar>
              <w:top w:w="80" w:type="dxa"/>
              <w:left w:w="140" w:type="dxa"/>
              <w:bottom w:w="80" w:type="dxa"/>
              <w:right w:w="140" w:type="dxa"/>
            </w:tcMar>
          </w:tcPr>
          <w:p w14:paraId="38A6CB3B"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powierzchnia właściwa</w:t>
            </w:r>
          </w:p>
        </w:tc>
        <w:tc>
          <w:tcPr>
            <w:tcW w:w="2130" w:type="dxa"/>
            <w:tcBorders>
              <w:top w:val="nil"/>
              <w:left w:val="nil"/>
              <w:bottom w:val="single" w:sz="8" w:space="0" w:color="000000"/>
              <w:right w:val="single" w:sz="8" w:space="0" w:color="000000"/>
            </w:tcBorders>
            <w:tcMar>
              <w:top w:w="80" w:type="dxa"/>
              <w:left w:w="140" w:type="dxa"/>
              <w:bottom w:w="80" w:type="dxa"/>
              <w:right w:w="140" w:type="dxa"/>
            </w:tcMar>
          </w:tcPr>
          <w:p w14:paraId="71CF7404"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 12 m</w:t>
            </w:r>
            <w:r>
              <w:rPr>
                <w:rFonts w:ascii="Times New Roman" w:eastAsia="Times New Roman" w:hAnsi="Times New Roman" w:cs="Times New Roman"/>
                <w:b/>
                <w:vertAlign w:val="superscript"/>
              </w:rPr>
              <w:t>2</w:t>
            </w:r>
            <w:r>
              <w:rPr>
                <w:rFonts w:ascii="Times New Roman" w:eastAsia="Times New Roman" w:hAnsi="Times New Roman" w:cs="Times New Roman"/>
                <w:b/>
              </w:rPr>
              <w:t>/g</w:t>
            </w:r>
          </w:p>
        </w:tc>
        <w:tc>
          <w:tcPr>
            <w:tcW w:w="2010" w:type="dxa"/>
            <w:tcBorders>
              <w:top w:val="nil"/>
              <w:left w:val="nil"/>
              <w:bottom w:val="single" w:sz="8" w:space="0" w:color="000000"/>
              <w:right w:val="single" w:sz="8" w:space="0" w:color="000000"/>
            </w:tcBorders>
            <w:tcMar>
              <w:top w:w="80" w:type="dxa"/>
              <w:left w:w="140" w:type="dxa"/>
              <w:bottom w:w="80" w:type="dxa"/>
              <w:right w:w="140" w:type="dxa"/>
            </w:tcMar>
          </w:tcPr>
          <w:p w14:paraId="3EA2B8A3"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&gt; 300 m</w:t>
            </w:r>
            <w:r>
              <w:rPr>
                <w:rFonts w:ascii="Times New Roman" w:eastAsia="Times New Roman" w:hAnsi="Times New Roman" w:cs="Times New Roman"/>
                <w:b/>
                <w:vertAlign w:val="superscript"/>
              </w:rPr>
              <w:t>2</w:t>
            </w:r>
            <w:r>
              <w:rPr>
                <w:rFonts w:ascii="Times New Roman" w:eastAsia="Times New Roman" w:hAnsi="Times New Roman" w:cs="Times New Roman"/>
                <w:b/>
              </w:rPr>
              <w:t>/g</w:t>
            </w:r>
          </w:p>
        </w:tc>
      </w:tr>
      <w:tr w:rsidR="00955E56" w14:paraId="7AB966CD" w14:textId="77777777">
        <w:trPr>
          <w:trHeight w:val="520"/>
        </w:trPr>
        <w:tc>
          <w:tcPr>
            <w:tcW w:w="3450" w:type="dxa"/>
            <w:tcBorders>
              <w:top w:val="nil"/>
              <w:left w:val="single" w:sz="8" w:space="0" w:color="000000"/>
              <w:bottom w:val="single" w:sz="8" w:space="0" w:color="000000"/>
              <w:right w:val="single" w:sz="8" w:space="0" w:color="000000"/>
            </w:tcBorders>
            <w:shd w:val="clear" w:color="auto" w:fill="D9D9D9"/>
            <w:tcMar>
              <w:top w:w="80" w:type="dxa"/>
              <w:left w:w="140" w:type="dxa"/>
              <w:bottom w:w="80" w:type="dxa"/>
              <w:right w:w="140" w:type="dxa"/>
            </w:tcMar>
          </w:tcPr>
          <w:p w14:paraId="158AC71C"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barwa</w:t>
            </w:r>
          </w:p>
        </w:tc>
        <w:tc>
          <w:tcPr>
            <w:tcW w:w="2130" w:type="dxa"/>
            <w:tcBorders>
              <w:top w:val="nil"/>
              <w:left w:val="nil"/>
              <w:bottom w:val="single" w:sz="8" w:space="0" w:color="000000"/>
              <w:right w:val="single" w:sz="8" w:space="0" w:color="000000"/>
            </w:tcBorders>
            <w:tcMar>
              <w:top w:w="80" w:type="dxa"/>
              <w:left w:w="140" w:type="dxa"/>
              <w:bottom w:w="80" w:type="dxa"/>
              <w:right w:w="140" w:type="dxa"/>
            </w:tcMar>
          </w:tcPr>
          <w:p w14:paraId="0805324D"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biały</w:t>
            </w:r>
          </w:p>
        </w:tc>
        <w:tc>
          <w:tcPr>
            <w:tcW w:w="2010" w:type="dxa"/>
            <w:tcBorders>
              <w:top w:val="nil"/>
              <w:left w:val="nil"/>
              <w:bottom w:val="single" w:sz="8" w:space="0" w:color="000000"/>
              <w:right w:val="single" w:sz="8" w:space="0" w:color="000000"/>
            </w:tcBorders>
            <w:tcMar>
              <w:top w:w="80" w:type="dxa"/>
              <w:left w:w="140" w:type="dxa"/>
              <w:bottom w:w="80" w:type="dxa"/>
              <w:right w:w="140" w:type="dxa"/>
            </w:tcMar>
          </w:tcPr>
          <w:p w14:paraId="4A675F22"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transparentny</w:t>
            </w:r>
          </w:p>
        </w:tc>
      </w:tr>
      <w:tr w:rsidR="00955E56" w14:paraId="2A6EFFA3" w14:textId="77777777">
        <w:trPr>
          <w:trHeight w:val="520"/>
        </w:trPr>
        <w:tc>
          <w:tcPr>
            <w:tcW w:w="3450" w:type="dxa"/>
            <w:tcBorders>
              <w:top w:val="nil"/>
              <w:left w:val="single" w:sz="8" w:space="0" w:color="000000"/>
              <w:bottom w:val="single" w:sz="8" w:space="0" w:color="000000"/>
              <w:right w:val="single" w:sz="8" w:space="0" w:color="000000"/>
            </w:tcBorders>
            <w:shd w:val="clear" w:color="auto" w:fill="D9D9D9"/>
            <w:tcMar>
              <w:top w:w="80" w:type="dxa"/>
              <w:left w:w="140" w:type="dxa"/>
              <w:bottom w:w="80" w:type="dxa"/>
              <w:right w:w="140" w:type="dxa"/>
            </w:tcMar>
          </w:tcPr>
          <w:p w14:paraId="35A9C34E"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aktywność fotokatalityczna</w:t>
            </w:r>
          </w:p>
        </w:tc>
        <w:tc>
          <w:tcPr>
            <w:tcW w:w="2130" w:type="dxa"/>
            <w:tcBorders>
              <w:top w:val="nil"/>
              <w:left w:val="nil"/>
              <w:bottom w:val="single" w:sz="8" w:space="0" w:color="000000"/>
              <w:right w:val="single" w:sz="8" w:space="0" w:color="000000"/>
            </w:tcBorders>
            <w:tcMar>
              <w:top w:w="80" w:type="dxa"/>
              <w:left w:w="140" w:type="dxa"/>
              <w:bottom w:w="80" w:type="dxa"/>
              <w:right w:w="140" w:type="dxa"/>
            </w:tcMar>
          </w:tcPr>
          <w:p w14:paraId="4CB6527D"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mała</w:t>
            </w:r>
          </w:p>
        </w:tc>
        <w:tc>
          <w:tcPr>
            <w:tcW w:w="2010" w:type="dxa"/>
            <w:tcBorders>
              <w:top w:val="nil"/>
              <w:left w:val="nil"/>
              <w:bottom w:val="single" w:sz="8" w:space="0" w:color="000000"/>
              <w:right w:val="single" w:sz="8" w:space="0" w:color="000000"/>
            </w:tcBorders>
            <w:tcMar>
              <w:top w:w="80" w:type="dxa"/>
              <w:left w:w="140" w:type="dxa"/>
              <w:bottom w:w="80" w:type="dxa"/>
              <w:right w:w="140" w:type="dxa"/>
            </w:tcMar>
          </w:tcPr>
          <w:p w14:paraId="0987665F"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duża</w:t>
            </w:r>
          </w:p>
        </w:tc>
      </w:tr>
      <w:tr w:rsidR="00955E56" w14:paraId="7517D73D" w14:textId="77777777">
        <w:trPr>
          <w:trHeight w:val="500"/>
        </w:trPr>
        <w:tc>
          <w:tcPr>
            <w:tcW w:w="3450" w:type="dxa"/>
            <w:tcBorders>
              <w:top w:val="nil"/>
              <w:left w:val="single" w:sz="8" w:space="0" w:color="000000"/>
              <w:bottom w:val="single" w:sz="8" w:space="0" w:color="000000"/>
              <w:right w:val="single" w:sz="8" w:space="0" w:color="000000"/>
            </w:tcBorders>
            <w:shd w:val="clear" w:color="auto" w:fill="D9D9D9"/>
            <w:tcMar>
              <w:top w:w="80" w:type="dxa"/>
              <w:left w:w="140" w:type="dxa"/>
              <w:bottom w:w="80" w:type="dxa"/>
              <w:right w:w="140" w:type="dxa"/>
            </w:tcMar>
          </w:tcPr>
          <w:p w14:paraId="7F51E1BC"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absorpcja promieniowania UV</w:t>
            </w:r>
          </w:p>
        </w:tc>
        <w:tc>
          <w:tcPr>
            <w:tcW w:w="2130" w:type="dxa"/>
            <w:tcBorders>
              <w:top w:val="nil"/>
              <w:left w:val="nil"/>
              <w:bottom w:val="single" w:sz="8" w:space="0" w:color="000000"/>
              <w:right w:val="single" w:sz="8" w:space="0" w:color="000000"/>
            </w:tcBorders>
            <w:tcMar>
              <w:top w:w="80" w:type="dxa"/>
              <w:left w:w="140" w:type="dxa"/>
              <w:bottom w:w="80" w:type="dxa"/>
              <w:right w:w="140" w:type="dxa"/>
            </w:tcMar>
          </w:tcPr>
          <w:p w14:paraId="034DDB1E"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średnia</w:t>
            </w:r>
          </w:p>
        </w:tc>
        <w:tc>
          <w:tcPr>
            <w:tcW w:w="2010" w:type="dxa"/>
            <w:tcBorders>
              <w:top w:val="nil"/>
              <w:left w:val="nil"/>
              <w:bottom w:val="single" w:sz="8" w:space="0" w:color="000000"/>
              <w:right w:val="single" w:sz="8" w:space="0" w:color="000000"/>
            </w:tcBorders>
            <w:tcMar>
              <w:top w:w="80" w:type="dxa"/>
              <w:left w:w="140" w:type="dxa"/>
              <w:bottom w:w="80" w:type="dxa"/>
              <w:right w:w="140" w:type="dxa"/>
            </w:tcMar>
          </w:tcPr>
          <w:p w14:paraId="5CDBBE13"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duża</w:t>
            </w:r>
          </w:p>
        </w:tc>
      </w:tr>
      <w:tr w:rsidR="00955E56" w14:paraId="09012940" w14:textId="77777777">
        <w:trPr>
          <w:trHeight w:val="400"/>
        </w:trPr>
        <w:tc>
          <w:tcPr>
            <w:tcW w:w="3450" w:type="dxa"/>
            <w:tcBorders>
              <w:top w:val="nil"/>
              <w:left w:val="single" w:sz="8" w:space="0" w:color="000000"/>
              <w:bottom w:val="single" w:sz="8" w:space="0" w:color="000000"/>
              <w:right w:val="single" w:sz="8" w:space="0" w:color="000000"/>
            </w:tcBorders>
            <w:shd w:val="clear" w:color="auto" w:fill="D9D9D9"/>
            <w:tcMar>
              <w:top w:w="80" w:type="dxa"/>
              <w:left w:w="140" w:type="dxa"/>
              <w:bottom w:w="80" w:type="dxa"/>
              <w:right w:w="140" w:type="dxa"/>
            </w:tcMar>
          </w:tcPr>
          <w:p w14:paraId="2EA92510"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twardość</w:t>
            </w:r>
          </w:p>
        </w:tc>
        <w:tc>
          <w:tcPr>
            <w:tcW w:w="2130" w:type="dxa"/>
            <w:tcBorders>
              <w:top w:val="nil"/>
              <w:left w:val="nil"/>
              <w:bottom w:val="single" w:sz="8" w:space="0" w:color="000000"/>
              <w:right w:val="single" w:sz="8" w:space="0" w:color="000000"/>
            </w:tcBorders>
            <w:tcMar>
              <w:top w:w="80" w:type="dxa"/>
              <w:left w:w="140" w:type="dxa"/>
              <w:bottom w:w="80" w:type="dxa"/>
              <w:right w:w="140" w:type="dxa"/>
            </w:tcMar>
          </w:tcPr>
          <w:p w14:paraId="29FFB1DA"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TW</w:t>
            </w:r>
          </w:p>
        </w:tc>
        <w:tc>
          <w:tcPr>
            <w:tcW w:w="2010" w:type="dxa"/>
            <w:tcBorders>
              <w:top w:val="nil"/>
              <w:left w:val="nil"/>
              <w:bottom w:val="single" w:sz="8" w:space="0" w:color="000000"/>
              <w:right w:val="single" w:sz="8" w:space="0" w:color="000000"/>
            </w:tcBorders>
            <w:tcMar>
              <w:top w:w="80" w:type="dxa"/>
              <w:left w:w="140" w:type="dxa"/>
              <w:bottom w:w="80" w:type="dxa"/>
              <w:right w:w="140" w:type="dxa"/>
            </w:tcMar>
          </w:tcPr>
          <w:p w14:paraId="5156C645" w14:textId="77777777" w:rsidR="00955E56" w:rsidRDefault="00817847">
            <w:pPr>
              <w:spacing w:line="305" w:lineRule="auto"/>
              <w:jc w:val="center"/>
              <w:rPr>
                <w:rFonts w:ascii="Times New Roman" w:eastAsia="Times New Roman" w:hAnsi="Times New Roman" w:cs="Times New Roman"/>
                <w:b/>
              </w:rPr>
            </w:pPr>
            <w:r>
              <w:rPr>
                <w:rFonts w:ascii="Times New Roman" w:eastAsia="Times New Roman" w:hAnsi="Times New Roman" w:cs="Times New Roman"/>
                <w:b/>
              </w:rPr>
              <w:t>~2TW</w:t>
            </w:r>
          </w:p>
        </w:tc>
      </w:tr>
    </w:tbl>
    <w:p w14:paraId="0C982A1C"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Poprzez zwiększani powierzchni właściwej wraz ze zmniejszeniem wielkości cząstek, nanoTiO</w:t>
      </w:r>
      <w:r>
        <w:rPr>
          <w:rFonts w:ascii="Times New Roman" w:eastAsia="Times New Roman" w:hAnsi="Times New Roman" w:cs="Times New Roman"/>
          <w:vertAlign w:val="subscript"/>
        </w:rPr>
        <w:t xml:space="preserve">2 </w:t>
      </w:r>
      <w:r>
        <w:rPr>
          <w:rFonts w:ascii="Times New Roman" w:eastAsia="Times New Roman" w:hAnsi="Times New Roman" w:cs="Times New Roman"/>
        </w:rPr>
        <w:t>jest wykorzystywany jako katalizator.</w:t>
      </w:r>
    </w:p>
    <w:p w14:paraId="44942DF1"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w:t>
      </w:r>
    </w:p>
    <w:p w14:paraId="03B3521E" w14:textId="77777777" w:rsidR="00955E56" w:rsidRDefault="00817847">
      <w:pPr>
        <w:spacing w:after="120" w:line="305" w:lineRule="auto"/>
        <w:ind w:left="420" w:firstLine="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Kropki kwantowe</w:t>
      </w:r>
    </w:p>
    <w:p w14:paraId="1161FB07" w14:textId="77777777" w:rsidR="00955E56" w:rsidRDefault="00817847">
      <w:pPr>
        <w:spacing w:after="120" w:line="305" w:lineRule="auto"/>
        <w:ind w:left="420" w:firstLine="0"/>
        <w:rPr>
          <w:rFonts w:ascii="Times New Roman" w:eastAsia="Times New Roman" w:hAnsi="Times New Roman" w:cs="Times New Roman"/>
        </w:rPr>
      </w:pPr>
      <w:r>
        <w:rPr>
          <w:rFonts w:ascii="Times New Roman" w:eastAsia="Times New Roman" w:hAnsi="Times New Roman" w:cs="Times New Roman"/>
        </w:rPr>
        <w:t>Kropka kwantowa to mała objętość półprzewodnika, z reguły otoczona cienką warstwą półprzewodnika o większej przerwie energetycznej.</w:t>
      </w:r>
    </w:p>
    <w:p w14:paraId="76E802DF" w14:textId="77777777" w:rsidR="00955E56" w:rsidRDefault="00817847">
      <w:pPr>
        <w:spacing w:after="120" w:line="305" w:lineRule="auto"/>
        <w:ind w:left="420" w:firstLine="0"/>
        <w:rPr>
          <w:rFonts w:ascii="Times New Roman" w:eastAsia="Times New Roman" w:hAnsi="Times New Roman" w:cs="Times New Roman"/>
        </w:rPr>
      </w:pPr>
      <w:r>
        <w:rPr>
          <w:rFonts w:ascii="Times New Roman" w:eastAsia="Times New Roman" w:hAnsi="Times New Roman" w:cs="Times New Roman"/>
        </w:rPr>
        <w:lastRenderedPageBreak/>
        <w:t>Gdy promień kropki kwantowej maleje, przerwa  energetyczna rośnie, co obserwuje się jako przesunięcie maksimum absorpcji w k</w:t>
      </w:r>
      <w:r>
        <w:rPr>
          <w:rFonts w:ascii="Times New Roman" w:eastAsia="Times New Roman" w:hAnsi="Times New Roman" w:cs="Times New Roman"/>
        </w:rPr>
        <w:t>ierunku fal krótszych.</w:t>
      </w:r>
    </w:p>
    <w:p w14:paraId="3DC32238" w14:textId="77777777" w:rsidR="00955E56" w:rsidRDefault="00817847">
      <w:pPr>
        <w:spacing w:after="120" w:line="305" w:lineRule="auto"/>
        <w:ind w:left="420" w:firstLine="0"/>
        <w:rPr>
          <w:rFonts w:ascii="Times New Roman" w:eastAsia="Times New Roman" w:hAnsi="Times New Roman" w:cs="Times New Roman"/>
        </w:rPr>
      </w:pPr>
      <w:r>
        <w:rPr>
          <w:rFonts w:ascii="Times New Roman" w:eastAsia="Times New Roman" w:hAnsi="Times New Roman" w:cs="Times New Roman"/>
        </w:rPr>
        <w:t>Półprzewodnikowe kropki kwantowe wykazują silny efekt fluorescencji, a barwa emitowanego światła zależy od ich rozmiarów. Im mniejsza średnica kropki kwantowej, tym większa przerwa energetyczna i tym samym mniejsza długość emitowanej</w:t>
      </w:r>
      <w:r>
        <w:rPr>
          <w:rFonts w:ascii="Times New Roman" w:eastAsia="Times New Roman" w:hAnsi="Times New Roman" w:cs="Times New Roman"/>
        </w:rPr>
        <w:t xml:space="preserve"> fali. Zmiany te są wyraźnie widoczne dla nanocząstek o wymiarach poniżej 10 nm. Przykładowo dla kropek kwantowych CdSe-CdS o średnicach około 2 nm obserwuje się emisję promieniowania z zakresu niebieskiego, natomiast gdy średnica wzrasta do 6 nm, widoczna</w:t>
      </w:r>
      <w:r>
        <w:rPr>
          <w:rFonts w:ascii="Times New Roman" w:eastAsia="Times New Roman" w:hAnsi="Times New Roman" w:cs="Times New Roman"/>
        </w:rPr>
        <w:t xml:space="preserve"> jest emisja promieniowania z zakresu czerwonego</w:t>
      </w:r>
    </w:p>
    <w:p w14:paraId="020485E8" w14:textId="77777777" w:rsidR="00955E56" w:rsidRDefault="00817847">
      <w:pPr>
        <w:spacing w:after="120" w:line="305" w:lineRule="auto"/>
        <w:ind w:left="420" w:firstLine="0"/>
        <w:rPr>
          <w:rFonts w:ascii="Times New Roman" w:eastAsia="Times New Roman" w:hAnsi="Times New Roman" w:cs="Times New Roman"/>
        </w:rPr>
      </w:pPr>
      <w:r>
        <w:rPr>
          <w:rFonts w:ascii="Times New Roman" w:eastAsia="Times New Roman" w:hAnsi="Times New Roman" w:cs="Times New Roman"/>
        </w:rPr>
        <w:t xml:space="preserve"> </w:t>
      </w:r>
    </w:p>
    <w:p w14:paraId="0291B44E"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Ogólnie ( nie tylko półprzewodniki) pośród dotychczas poznanych właściwości nanomateriałów na szczególną uwagę zasługują osobliwe właściwości i zjawiska o charakterze:</w:t>
      </w:r>
    </w:p>
    <w:p w14:paraId="2ABECF75"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 chemicznym, takie jak:</w:t>
      </w:r>
    </w:p>
    <w:p w14:paraId="7529920A"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a) wysoka r</w:t>
      </w:r>
      <w:r>
        <w:rPr>
          <w:rFonts w:ascii="Times New Roman" w:eastAsia="Times New Roman" w:hAnsi="Times New Roman" w:cs="Times New Roman"/>
        </w:rPr>
        <w:t>eaktywność chemiczna wynikająca ze znacznie większej wielkości powierzchni właściwej w porównaniu do materiałów mikrokrystalicznych</w:t>
      </w:r>
    </w:p>
    <w:p w14:paraId="56D47A53"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b) zwiększona odporność nanomateriału na korozję</w:t>
      </w:r>
    </w:p>
    <w:p w14:paraId="3065A330"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c) duża rozmaitość składu chemicznego i fazowego</w:t>
      </w:r>
    </w:p>
    <w:p w14:paraId="46322488"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d) duża skłonność do agreg</w:t>
      </w:r>
      <w:r>
        <w:rPr>
          <w:rFonts w:ascii="Times New Roman" w:eastAsia="Times New Roman" w:hAnsi="Times New Roman" w:cs="Times New Roman"/>
        </w:rPr>
        <w:t>acji (wiązanie chemiczne cząstek)</w:t>
      </w:r>
    </w:p>
    <w:p w14:paraId="0CB042D0"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 fizycznym, takie jak:</w:t>
      </w:r>
    </w:p>
    <w:p w14:paraId="60FFCB06"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a) bardzo małe rozmiary; co m.in. stwarza możliwość miniaturyzacji złożonych systemów informatycznych</w:t>
      </w:r>
    </w:p>
    <w:p w14:paraId="501C9E7D"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b) względnie mała masa</w:t>
      </w:r>
    </w:p>
    <w:p w14:paraId="74F8FE2B"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c) zmiany w strukturze krystalicznej (określone struktury są stabilne jedynie w skali nanometrycznej)</w:t>
      </w:r>
    </w:p>
    <w:p w14:paraId="0F3BB2E2"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d) duża skłonność do aglomeracji (wiązanie fizyczne cząstek siłami van der Waalsa)</w:t>
      </w:r>
    </w:p>
    <w:p w14:paraId="004A33F0"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e) duża powierzchnia w porównaniu z objętością, co skutkuje pojawieni</w:t>
      </w:r>
      <w:r>
        <w:rPr>
          <w:rFonts w:ascii="Times New Roman" w:eastAsia="Times New Roman" w:hAnsi="Times New Roman" w:cs="Times New Roman"/>
        </w:rPr>
        <w:t>em się silnych właściwości sorpcyjnych (adsorpcja i absorpcja) oraz wzrostem aktywności katalitycznej nanomateriałów</w:t>
      </w:r>
    </w:p>
    <w:p w14:paraId="39B73BA1"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f) dużo niższa temperatura topnienia materiału</w:t>
      </w:r>
    </w:p>
    <w:p w14:paraId="4577673B"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g) istotna zmiana właściwości fizycznych materii takich, jak: gęstość, rozpuszczalność, napi</w:t>
      </w:r>
      <w:r>
        <w:rPr>
          <w:rFonts w:ascii="Times New Roman" w:eastAsia="Times New Roman" w:hAnsi="Times New Roman" w:cs="Times New Roman"/>
        </w:rPr>
        <w:t>ęcie powierzchniowe</w:t>
      </w:r>
    </w:p>
    <w:p w14:paraId="10C01F33"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h) niezwykłe właściwości optyczne półprzewodników i metali znajdujące zastosowanie w optoelektronice</w:t>
      </w:r>
    </w:p>
    <w:p w14:paraId="3579960F"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i) zmiana właściwości spektroskopowych</w:t>
      </w:r>
    </w:p>
    <w:p w14:paraId="147E8F93"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j) właściwości katalityczne</w:t>
      </w:r>
    </w:p>
    <w:p w14:paraId="5656B0E0"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 xml:space="preserve"> k) dobre przewodnictwo elektryczne i nadprzewodnictwo</w:t>
      </w:r>
    </w:p>
    <w:p w14:paraId="56CC5D3C"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lastRenderedPageBreak/>
        <w:t>l) właściwo</w:t>
      </w:r>
      <w:r>
        <w:rPr>
          <w:rFonts w:ascii="Times New Roman" w:eastAsia="Times New Roman" w:hAnsi="Times New Roman" w:cs="Times New Roman"/>
        </w:rPr>
        <w:t>ści magnetyczne</w:t>
      </w:r>
    </w:p>
    <w:p w14:paraId="7921BB28"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m) dyfuzyjność</w:t>
      </w:r>
    </w:p>
    <w:p w14:paraId="1E15F11C" w14:textId="77777777" w:rsidR="00955E56" w:rsidRDefault="00817847">
      <w:pPr>
        <w:spacing w:after="120" w:line="305" w:lineRule="auto"/>
        <w:rPr>
          <w:rFonts w:ascii="Times New Roman" w:eastAsia="Times New Roman" w:hAnsi="Times New Roman" w:cs="Times New Roman"/>
        </w:rPr>
      </w:pPr>
      <w:r>
        <w:rPr>
          <w:rFonts w:ascii="Times New Roman" w:eastAsia="Times New Roman" w:hAnsi="Times New Roman" w:cs="Times New Roman"/>
        </w:rPr>
        <w:t>n) zdolność do magazynowania energii, np. pomiędzy warstwami grafenu oddalonymi od siebie o 6-7 nm można magazynować diwodór (H2) w temperaturze pokojowej (norma kwalifikująca do stosowania praktycznego to 62 kg H2/m3 )</w:t>
      </w:r>
    </w:p>
    <w:p w14:paraId="4ACF7126" w14:textId="77777777" w:rsidR="00955E56" w:rsidRDefault="00955E56">
      <w:pPr>
        <w:spacing w:after="120" w:line="305" w:lineRule="auto"/>
        <w:rPr>
          <w:rFonts w:ascii="Times New Roman" w:eastAsia="Times New Roman" w:hAnsi="Times New Roman" w:cs="Times New Roman"/>
        </w:rPr>
      </w:pPr>
    </w:p>
    <w:p w14:paraId="13349E91"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 xml:space="preserve">93. </w:t>
      </w:r>
      <w:r>
        <w:rPr>
          <w:rFonts w:ascii="Times New Roman" w:eastAsia="Times New Roman" w:hAnsi="Times New Roman" w:cs="Times New Roman"/>
          <w:b/>
          <w:i/>
          <w:u w:val="single"/>
        </w:rPr>
        <w:t xml:space="preserve">   Właściwości materiałów inżynierskich: twardość, udarność, zmęczenie, płynięcie.</w:t>
      </w:r>
    </w:p>
    <w:p w14:paraId="64B3D965" w14:textId="77777777" w:rsidR="00955E56" w:rsidRDefault="00817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TWARDOŚĆ:</w:t>
      </w:r>
    </w:p>
    <w:p w14:paraId="62A7E4C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Twardość – właściwość ciał stałych definiowana w technice jako opór stawiany przez ciało badane przy działaniu na niego innego, twardszego ciała z określoną siłą –</w:t>
      </w:r>
      <w:r>
        <w:rPr>
          <w:rFonts w:ascii="Times New Roman" w:eastAsia="Times New Roman" w:hAnsi="Times New Roman" w:cs="Times New Roman"/>
          <w:sz w:val="24"/>
          <w:szCs w:val="24"/>
        </w:rPr>
        <w:t xml:space="preserve"> odporność materiału na odkształcenie trwałe powstałe pod wpływem sił skupionych oddziałujących na małą powierzchnię materiału poprzez wciskanie odpowiedniego wgłębnika. Twardość nie jest stałą materiałową.</w:t>
      </w:r>
    </w:p>
    <w:p w14:paraId="5E00DED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Może być mierzona kilkoma różnymi metodami, jedna</w:t>
      </w:r>
      <w:r>
        <w:rPr>
          <w:rFonts w:ascii="Times New Roman" w:eastAsia="Times New Roman" w:hAnsi="Times New Roman" w:cs="Times New Roman"/>
          <w:sz w:val="24"/>
          <w:szCs w:val="24"/>
        </w:rPr>
        <w:t>k porównanie wyników pomiaru twardości różnymi metodami nie daje miarodajnego wyniku. W tym celu powstały tablice porównawcze opracowane empirycznie, oddzielnie dla każdej grupy materiałów.</w:t>
      </w:r>
    </w:p>
    <w:p w14:paraId="6271C68E" w14:textId="77777777" w:rsidR="00955E56" w:rsidRDefault="00817847">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Najczęściej stosowane metody pomiaru twardości:</w:t>
      </w:r>
    </w:p>
    <w:p w14:paraId="41DB175E" w14:textId="77777777" w:rsidR="00955E56" w:rsidRDefault="00817847">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 xml:space="preserve"> metoda Rockwella</w:t>
      </w:r>
      <w:r>
        <w:rPr>
          <w:rFonts w:ascii="Times New Roman" w:eastAsia="Times New Roman" w:hAnsi="Times New Roman" w:cs="Times New Roman"/>
          <w:sz w:val="24"/>
          <w:szCs w:val="24"/>
        </w:rPr>
        <w:t xml:space="preserve"> – polega na pomiarze głębokości wcisku dokonanego wzorcowym stożkiem diamentowym o kącie wierzchołkowym 120° i promieniu zaokrąglenia 0,2 mm dla skali C, A i N albo stalowej, hartowanej kulki o okreslonej średnicy w metodach B, F i T przy użyciu odpowiedn</w:t>
      </w:r>
      <w:r>
        <w:rPr>
          <w:rFonts w:ascii="Times New Roman" w:eastAsia="Times New Roman" w:hAnsi="Times New Roman" w:cs="Times New Roman"/>
          <w:sz w:val="24"/>
          <w:szCs w:val="24"/>
        </w:rPr>
        <w:t>iego nacisku. Metoda ta jest szybka i łatwa w użyciu, gdyż przyrząd jest wyposażony w czujnik wyskalowany bezpośrednio w jednostkach twardości. Próba Rockwella pozostawia na badanym przedmiocie tylko słabo widoczną skazę, dlatego może być używana do kontro</w:t>
      </w:r>
      <w:r>
        <w:rPr>
          <w:rFonts w:ascii="Times New Roman" w:eastAsia="Times New Roman" w:hAnsi="Times New Roman" w:cs="Times New Roman"/>
          <w:sz w:val="24"/>
          <w:szCs w:val="24"/>
        </w:rPr>
        <w:t>li gotowych wyrobów.</w:t>
      </w:r>
    </w:p>
    <w:p w14:paraId="0D1C4C90" w14:textId="77777777" w:rsidR="00955E56" w:rsidRDefault="00817847">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metoda Brinella</w:t>
      </w:r>
      <w:r>
        <w:rPr>
          <w:rFonts w:ascii="Times New Roman" w:eastAsia="Times New Roman" w:hAnsi="Times New Roman" w:cs="Times New Roman"/>
          <w:sz w:val="24"/>
          <w:szCs w:val="24"/>
        </w:rPr>
        <w:t xml:space="preserve"> – Metoda Brinella polega na wciskaniu określoną siłą wgłębnika, w postaci hartowanej kulki stalowej lub kulki z węglików spiekanych o średnicy D, w powierzchnię badanego materiału w określonym czasie. Nazwa tej metody</w:t>
      </w:r>
      <w:r>
        <w:rPr>
          <w:rFonts w:ascii="Times New Roman" w:eastAsia="Times New Roman" w:hAnsi="Times New Roman" w:cs="Times New Roman"/>
          <w:sz w:val="24"/>
          <w:szCs w:val="24"/>
        </w:rPr>
        <w:t xml:space="preserve"> pochodzi od nazwiska jej twórcy Brinella, który wprowadził ją w 1900 roku. Twardość Brinella określa stosunek siły P wciskającej wgłębnik do pola A trwałego odcisku.</w:t>
      </w:r>
      <w:r>
        <w:rPr>
          <w:rFonts w:ascii="Times New Roman" w:eastAsia="Times New Roman" w:hAnsi="Times New Roman" w:cs="Times New Roman"/>
        </w:rPr>
        <w:t xml:space="preserve"> </w:t>
      </w:r>
      <w:r>
        <w:rPr>
          <w:rFonts w:ascii="Times New Roman" w:eastAsia="Times New Roman" w:hAnsi="Times New Roman" w:cs="Times New Roman"/>
          <w:sz w:val="24"/>
          <w:szCs w:val="24"/>
        </w:rPr>
        <w:t>Jest to więc średnia wartość ciśnienia obliczonego w sposób umowny, po osiągnięciu któreg</w:t>
      </w:r>
      <w:r>
        <w:rPr>
          <w:rFonts w:ascii="Times New Roman" w:eastAsia="Times New Roman" w:hAnsi="Times New Roman" w:cs="Times New Roman"/>
          <w:sz w:val="24"/>
          <w:szCs w:val="24"/>
        </w:rPr>
        <w:t>o kulka przestaje się zagłębiać w materiał który w postaci czaszy kulistej utworzy się na powierzchni materiału.</w:t>
      </w:r>
    </w:p>
    <w:p w14:paraId="11B1FADF" w14:textId="77777777" w:rsidR="00955E56" w:rsidRDefault="00817847">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metoda Vickersa</w:t>
      </w:r>
      <w:r>
        <w:rPr>
          <w:rFonts w:ascii="Times New Roman" w:eastAsia="Times New Roman" w:hAnsi="Times New Roman" w:cs="Times New Roman"/>
          <w:sz w:val="24"/>
          <w:szCs w:val="24"/>
        </w:rPr>
        <w:t xml:space="preserve"> – metoda pomiaru twardości metodą Vickersa polega na wciskaniu wgłębnika (najczęściej zrobionego ze spieków choć zdarzają się również diamentowe) o kształcie ostrosłupa prawidłowego w próbkę metalu. Twardość wyznacza się ze stosunku siły obciążającej wgłę</w:t>
      </w:r>
      <w:r>
        <w:rPr>
          <w:rFonts w:ascii="Times New Roman" w:eastAsia="Times New Roman" w:hAnsi="Times New Roman" w:cs="Times New Roman"/>
          <w:sz w:val="24"/>
          <w:szCs w:val="24"/>
        </w:rPr>
        <w:t xml:space="preserve">bnik F do powierzchni pobocznicy odcisku. W praktyce twardość odczytuje się z tablic po zmierzeniu przekątnej odcisku dla zastosowanego obciążenia, które może wynosić: 49, 98, 196, 249, 490 lub 981N. Wyniki pomiarów twardości metodą Vickersa są dla danego </w:t>
      </w:r>
      <w:r>
        <w:rPr>
          <w:rFonts w:ascii="Times New Roman" w:eastAsia="Times New Roman" w:hAnsi="Times New Roman" w:cs="Times New Roman"/>
          <w:sz w:val="24"/>
          <w:szCs w:val="24"/>
        </w:rPr>
        <w:t xml:space="preserve">materiału jednakowe, niezależnie od użytego obciążenia. Twardość podajemy w HV np. HV 250. Metodą </w:t>
      </w:r>
      <w:r>
        <w:rPr>
          <w:rFonts w:ascii="Times New Roman" w:eastAsia="Times New Roman" w:hAnsi="Times New Roman" w:cs="Times New Roman"/>
          <w:sz w:val="24"/>
          <w:szCs w:val="24"/>
        </w:rPr>
        <w:lastRenderedPageBreak/>
        <w:t>Vickersa łatwiej jest mierzyć twardość materiałów twardych (o twarości ok. 300-400 Hb).</w:t>
      </w:r>
    </w:p>
    <w:p w14:paraId="73F1E638" w14:textId="77777777" w:rsidR="00955E56" w:rsidRDefault="00817847">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metoda Shore’a</w:t>
      </w:r>
      <w:r>
        <w:rPr>
          <w:rFonts w:ascii="Times New Roman" w:eastAsia="Times New Roman" w:hAnsi="Times New Roman" w:cs="Times New Roman"/>
          <w:sz w:val="24"/>
          <w:szCs w:val="24"/>
        </w:rPr>
        <w:t xml:space="preserve"> – polega na pomiarze oporu jaki stawia badana próbka </w:t>
      </w:r>
      <w:r>
        <w:rPr>
          <w:rFonts w:ascii="Times New Roman" w:eastAsia="Times New Roman" w:hAnsi="Times New Roman" w:cs="Times New Roman"/>
          <w:sz w:val="24"/>
          <w:szCs w:val="24"/>
        </w:rPr>
        <w:t>podczas zagłębiania w niej iglicy o określonym kształcie i wymiarach. Opór ten mierzy się za pomocą sprężyny o znanej charakterystyce i wyraża w umownych jednostkach twardości Shore’a: A, C lub D. Twardość jest odwrotnie proporcjonalna do wielkości zagłębi</w:t>
      </w:r>
      <w:r>
        <w:rPr>
          <w:rFonts w:ascii="Times New Roman" w:eastAsia="Times New Roman" w:hAnsi="Times New Roman" w:cs="Times New Roman"/>
          <w:sz w:val="24"/>
          <w:szCs w:val="24"/>
        </w:rPr>
        <w:t>enia iglicy. Otrzymane wyniki nie są porównywalne z innymi jednostkami twardości.</w:t>
      </w:r>
    </w:p>
    <w:p w14:paraId="2219EECD" w14:textId="77777777" w:rsidR="00955E56" w:rsidRDefault="00817847">
      <w:pPr>
        <w:ind w:left="72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UDARNOŚĆ:</w:t>
      </w:r>
    </w:p>
    <w:p w14:paraId="57EAFD12"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Udarność – stosunek pracy zużytej na udarowe zniszczenie próbki do jej przekroju poprzecznego; odporność materiału na pękanie przy obciążeniu dynamicznym (uderzeniu).</w:t>
      </w:r>
    </w:p>
    <w:p w14:paraId="6CFB8A21"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Pracę tę określa się m. in. za pomocą młota Charpy’ego czy dynstatu. Badanie ma na celu o</w:t>
      </w:r>
      <w:r>
        <w:rPr>
          <w:rFonts w:ascii="Times New Roman" w:eastAsia="Times New Roman" w:hAnsi="Times New Roman" w:cs="Times New Roman"/>
          <w:sz w:val="24"/>
          <w:szCs w:val="24"/>
        </w:rPr>
        <w:t>kreślenie zachowania się materiału przy naprężeniach udarowych. Pozwala ono również na wnioskowanie o strukturze materiału, wadach technologicznych, istnieniu rozwarstwień, pęknięć itp.</w:t>
      </w:r>
    </w:p>
    <w:p w14:paraId="08EF1817"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U – udarność</w:t>
      </w:r>
    </w:p>
    <w:p w14:paraId="577BE6D2"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A – praca zużyta na złamanie próbki</w:t>
      </w:r>
    </w:p>
    <w:p w14:paraId="4752F688"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b – szerokość próbki</w:t>
      </w:r>
    </w:p>
    <w:p w14:paraId="54C89CFE"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h – wysokość próbki</w:t>
      </w:r>
    </w:p>
    <w:p w14:paraId="2F3B9118"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3A10E0" w14:textId="77777777" w:rsidR="00955E56" w:rsidRDefault="00817847">
      <w:pPr>
        <w:ind w:left="20" w:hanging="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metoda Charpy’ego:</w:t>
      </w:r>
    </w:p>
    <w:p w14:paraId="1DA61BF9"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Próby udarnościowe przeprowadza się na próbkach prostopadłościennych. Jeśli materiały mają stosunkowo wysoką udarność, można stosować próbki z karbem, który powoduje zmniejszenie udarności i rozrzut wyników.</w:t>
      </w:r>
      <w:r>
        <w:rPr>
          <w:noProof/>
        </w:rPr>
        <w:drawing>
          <wp:anchor distT="114300" distB="114300" distL="114300" distR="114300" simplePos="0" relativeHeight="251671552" behindDoc="0" locked="0" layoutInCell="1" hidden="0" allowOverlap="1" wp14:anchorId="5B989A31" wp14:editId="08602DFC">
            <wp:simplePos x="0" y="0"/>
            <wp:positionH relativeFrom="column">
              <wp:posOffset>3505200</wp:posOffset>
            </wp:positionH>
            <wp:positionV relativeFrom="paragraph">
              <wp:posOffset>447675</wp:posOffset>
            </wp:positionV>
            <wp:extent cx="2047875" cy="2238375"/>
            <wp:effectExtent l="0" t="0" r="0" b="0"/>
            <wp:wrapSquare wrapText="bothSides" distT="114300" distB="114300" distL="114300" distR="114300"/>
            <wp:docPr id="418" name="image413.png"/>
            <wp:cNvGraphicFramePr/>
            <a:graphic xmlns:a="http://schemas.openxmlformats.org/drawingml/2006/main">
              <a:graphicData uri="http://schemas.openxmlformats.org/drawingml/2006/picture">
                <pic:pic xmlns:pic="http://schemas.openxmlformats.org/drawingml/2006/picture">
                  <pic:nvPicPr>
                    <pic:cNvPr id="0" name="image413.png"/>
                    <pic:cNvPicPr preferRelativeResize="0"/>
                  </pic:nvPicPr>
                  <pic:blipFill>
                    <a:blip r:embed="rId368"/>
                    <a:srcRect/>
                    <a:stretch>
                      <a:fillRect/>
                    </a:stretch>
                  </pic:blipFill>
                  <pic:spPr>
                    <a:xfrm>
                      <a:off x="0" y="0"/>
                      <a:ext cx="2047875" cy="2238375"/>
                    </a:xfrm>
                    <a:prstGeom prst="rect">
                      <a:avLst/>
                    </a:prstGeom>
                    <a:ln/>
                  </pic:spPr>
                </pic:pic>
              </a:graphicData>
            </a:graphic>
          </wp:anchor>
        </w:drawing>
      </w:r>
    </w:p>
    <w:p w14:paraId="088BD496"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Przed </w:t>
      </w:r>
      <w:r>
        <w:rPr>
          <w:rFonts w:ascii="Times New Roman" w:eastAsia="Times New Roman" w:hAnsi="Times New Roman" w:cs="Times New Roman"/>
          <w:sz w:val="24"/>
          <w:szCs w:val="24"/>
        </w:rPr>
        <w:t>przystąpieniem do pomiarów należy wyzerować przyrząd, podnieść młot do położenia wyjściowego, ustawić próbkę na podporach, zwolnić zaczep młota. Spadający młot natrafia na próbkę, łamie ją i przechodzi na drugą stronę podpór. Maksymalna wysokość, na jaką w</w:t>
      </w:r>
      <w:r>
        <w:rPr>
          <w:rFonts w:ascii="Times New Roman" w:eastAsia="Times New Roman" w:hAnsi="Times New Roman" w:cs="Times New Roman"/>
          <w:sz w:val="24"/>
          <w:szCs w:val="24"/>
        </w:rPr>
        <w:t>zniesie się młot po zniszczeniu próbki, zostaje zarejestrowana przez wskazówkę. W ten sposób określa się zasób energii potencjalnej młota po zniszczeniu próbki w stosunku do położenia minimalnego, jakie może on przyjmować.</w:t>
      </w:r>
    </w:p>
    <w:p w14:paraId="776729A6"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B5B71F" w14:textId="77777777" w:rsidR="00955E56" w:rsidRDefault="00817847">
      <w:pPr>
        <w:ind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metoda badania udarności mikrop</w:t>
      </w:r>
      <w:r>
        <w:rPr>
          <w:rFonts w:ascii="Times New Roman" w:eastAsia="Times New Roman" w:hAnsi="Times New Roman" w:cs="Times New Roman"/>
          <w:sz w:val="24"/>
          <w:szCs w:val="24"/>
          <w:u w:val="single"/>
        </w:rPr>
        <w:t>róbek na dynstacie:</w:t>
      </w:r>
      <w:r>
        <w:rPr>
          <w:noProof/>
        </w:rPr>
        <w:drawing>
          <wp:anchor distT="114300" distB="114300" distL="114300" distR="114300" simplePos="0" relativeHeight="251672576" behindDoc="0" locked="0" layoutInCell="1" hidden="0" allowOverlap="1" wp14:anchorId="6CD0CA67" wp14:editId="20F1B18E">
            <wp:simplePos x="0" y="0"/>
            <wp:positionH relativeFrom="column">
              <wp:posOffset>3924300</wp:posOffset>
            </wp:positionH>
            <wp:positionV relativeFrom="paragraph">
              <wp:posOffset>114300</wp:posOffset>
            </wp:positionV>
            <wp:extent cx="1628775" cy="2476500"/>
            <wp:effectExtent l="0" t="0" r="0" b="0"/>
            <wp:wrapSquare wrapText="bothSides" distT="114300" distB="114300" distL="114300" distR="114300"/>
            <wp:docPr id="326"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369"/>
                    <a:srcRect/>
                    <a:stretch>
                      <a:fillRect/>
                    </a:stretch>
                  </pic:blipFill>
                  <pic:spPr>
                    <a:xfrm>
                      <a:off x="0" y="0"/>
                      <a:ext cx="1628775" cy="2476500"/>
                    </a:xfrm>
                    <a:prstGeom prst="rect">
                      <a:avLst/>
                    </a:prstGeom>
                    <a:ln/>
                  </pic:spPr>
                </pic:pic>
              </a:graphicData>
            </a:graphic>
          </wp:anchor>
        </w:drawing>
      </w:r>
    </w:p>
    <w:p w14:paraId="153EF6CF"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Badanie wykonuje się w taki sam sposób jak dla młota Charpy’ego, ale mikropróbka mocowana jest na jednym końcu, a w drugi uderzana spadającym wahadłem, które spadając łamie ostrzem głowicy badaną próbkę i przesuwa wskazówkę po łuku ska</w:t>
      </w:r>
      <w:r>
        <w:rPr>
          <w:rFonts w:ascii="Times New Roman" w:eastAsia="Times New Roman" w:hAnsi="Times New Roman" w:cs="Times New Roman"/>
          <w:sz w:val="24"/>
          <w:szCs w:val="24"/>
        </w:rPr>
        <w:t xml:space="preserve">li. Po zniszczeniu próbki odczytujemy </w:t>
      </w:r>
      <w:r>
        <w:rPr>
          <w:rFonts w:ascii="Times New Roman" w:eastAsia="Times New Roman" w:hAnsi="Times New Roman" w:cs="Times New Roman"/>
          <w:sz w:val="24"/>
          <w:szCs w:val="24"/>
        </w:rPr>
        <w:lastRenderedPageBreak/>
        <w:t>ze skali pracę A zużytą na złamanie i obliczamy udarność na podstawie wzoru z powyższej metody.</w:t>
      </w:r>
    </w:p>
    <w:p w14:paraId="2B8F0ECF"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37EA1A"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1CA530"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F9EFB0"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6D1730"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1F8E23" w14:textId="77777777" w:rsidR="00955E56" w:rsidRDefault="00817847">
      <w:pPr>
        <w:ind w:left="20" w:hanging="20"/>
        <w:rPr>
          <w:rFonts w:ascii="Times New Roman" w:eastAsia="Times New Roman" w:hAnsi="Times New Roman" w:cs="Times New Roman"/>
          <w:b/>
          <w:sz w:val="24"/>
          <w:szCs w:val="24"/>
        </w:rPr>
      </w:pPr>
      <w:r>
        <w:rPr>
          <w:rFonts w:ascii="Times New Roman" w:eastAsia="Times New Roman" w:hAnsi="Times New Roman" w:cs="Times New Roman"/>
          <w:b/>
          <w:sz w:val="24"/>
          <w:szCs w:val="24"/>
        </w:rPr>
        <w:t>ZMĘCZENIE:</w:t>
      </w:r>
    </w:p>
    <w:p w14:paraId="579CBEBD"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Zmęczenie materiału – zjawisko pękania materiału po d wpływem cyklicznie zmieniających się naprężeń.</w:t>
      </w:r>
    </w:p>
    <w:p w14:paraId="334E3353" w14:textId="77777777" w:rsidR="00955E56" w:rsidRDefault="00817847">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Obciążenia działające na elementy konstrukcyjne mają charakter ustalony (sinusoidalny) lub nieustalony (losowy) w czasie. Nazywa się je obciążeniami zmiennymi, a odpowiadające im naprężenia − naprężeniami zmiennymi.</w:t>
      </w:r>
    </w:p>
    <w:p w14:paraId="5A13C8BF"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Występujące naprężenia zmienne wywołują </w:t>
      </w:r>
      <w:r>
        <w:rPr>
          <w:rFonts w:ascii="Times New Roman" w:eastAsia="Times New Roman" w:hAnsi="Times New Roman" w:cs="Times New Roman"/>
          <w:sz w:val="24"/>
          <w:szCs w:val="24"/>
        </w:rPr>
        <w:t>w materiale wiele złożonych procesów fizycznych zależnych od wartości naprężeń i liczby cykli. Duża różnorodność tych zjawisk oraz ich akumulacja doprowadza do osłabienia, a w efekcie końcowym − do zniszczenia elementu konstrukcyjnego. Tak powstałe zniszcz</w:t>
      </w:r>
      <w:r>
        <w:rPr>
          <w:rFonts w:ascii="Times New Roman" w:eastAsia="Times New Roman" w:hAnsi="Times New Roman" w:cs="Times New Roman"/>
          <w:sz w:val="24"/>
          <w:szCs w:val="24"/>
        </w:rPr>
        <w:t>enie jest nazywane zmęczeniem materiału, a naprężenia zmienne, które doprowadziły do takiego stanu − naprężeniami zmęczeniowymi. W praktyce najczęściej spotykamy się z obciążeniem nieustalonym wynikającym przede wszystkim z warunków eksploatacji urządzenia</w:t>
      </w:r>
      <w:r>
        <w:rPr>
          <w:rFonts w:ascii="Times New Roman" w:eastAsia="Times New Roman" w:hAnsi="Times New Roman" w:cs="Times New Roman"/>
          <w:sz w:val="24"/>
          <w:szCs w:val="24"/>
        </w:rPr>
        <w:t xml:space="preserve"> (np. zawieszenie auta).</w:t>
      </w:r>
    </w:p>
    <w:p w14:paraId="4409402C" w14:textId="77777777" w:rsidR="00955E56" w:rsidRDefault="00817847">
      <w:pPr>
        <w:ind w:left="720"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3549DB" wp14:editId="5E5F5C61">
            <wp:extent cx="5748450" cy="2425700"/>
            <wp:effectExtent l="0" t="0" r="0" b="0"/>
            <wp:docPr id="389"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370"/>
                    <a:srcRect/>
                    <a:stretch>
                      <a:fillRect/>
                    </a:stretch>
                  </pic:blipFill>
                  <pic:spPr>
                    <a:xfrm>
                      <a:off x="0" y="0"/>
                      <a:ext cx="5748450" cy="2425700"/>
                    </a:xfrm>
                    <a:prstGeom prst="rect">
                      <a:avLst/>
                    </a:prstGeom>
                    <a:ln/>
                  </pic:spPr>
                </pic:pic>
              </a:graphicData>
            </a:graphic>
          </wp:inline>
        </w:drawing>
      </w:r>
    </w:p>
    <w:p w14:paraId="31EFAA55"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67DEF7" wp14:editId="2AE16886">
            <wp:extent cx="5748450" cy="2057400"/>
            <wp:effectExtent l="0" t="0" r="0" b="0"/>
            <wp:docPr id="386"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371"/>
                    <a:srcRect/>
                    <a:stretch>
                      <a:fillRect/>
                    </a:stretch>
                  </pic:blipFill>
                  <pic:spPr>
                    <a:xfrm>
                      <a:off x="0" y="0"/>
                      <a:ext cx="5748450" cy="2057400"/>
                    </a:xfrm>
                    <a:prstGeom prst="rect">
                      <a:avLst/>
                    </a:prstGeom>
                    <a:ln/>
                  </pic:spPr>
                </pic:pic>
              </a:graphicData>
            </a:graphic>
          </wp:inline>
        </w:drawing>
      </w:r>
    </w:p>
    <w:p w14:paraId="52664A42"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4739866" wp14:editId="01AA51FB">
            <wp:extent cx="5748450" cy="3517900"/>
            <wp:effectExtent l="0" t="0" r="0" b="0"/>
            <wp:docPr id="298"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372"/>
                    <a:srcRect/>
                    <a:stretch>
                      <a:fillRect/>
                    </a:stretch>
                  </pic:blipFill>
                  <pic:spPr>
                    <a:xfrm>
                      <a:off x="0" y="0"/>
                      <a:ext cx="5748450" cy="3517900"/>
                    </a:xfrm>
                    <a:prstGeom prst="rect">
                      <a:avLst/>
                    </a:prstGeom>
                    <a:ln/>
                  </pic:spPr>
                </pic:pic>
              </a:graphicData>
            </a:graphic>
          </wp:inline>
        </w:drawing>
      </w:r>
    </w:p>
    <w:p w14:paraId="393B957A" w14:textId="77777777" w:rsidR="00955E56" w:rsidRDefault="00817847">
      <w:pPr>
        <w:ind w:left="20" w:hanging="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PŁYNIĘCIE:</w:t>
      </w:r>
    </w:p>
    <w:p w14:paraId="3DE23872" w14:textId="77777777" w:rsidR="00955E56" w:rsidRDefault="00817847">
      <w:pPr>
        <w:ind w:left="20"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płynięcie materiału</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proces ciągłego przyrostu odkształcenia materiału przy naprężeniu równym lub przekraczającym granicę plastyczności</w:t>
      </w:r>
    </w:p>
    <w:p w14:paraId="2A9C4010"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Płynięcie</w:t>
      </w:r>
      <w:r>
        <w:rPr>
          <w:rFonts w:ascii="Times New Roman" w:eastAsia="Times New Roman" w:hAnsi="Times New Roman" w:cs="Times New Roman"/>
        </w:rPr>
        <w:t xml:space="preserve"> (temperatura płynięcia) – temperatura, w której materiał przestaje zachowywać stabilność wymiarową i zaczyna samorzutnie płynąć.</w:t>
      </w:r>
    </w:p>
    <w:p w14:paraId="475266B3"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p>
    <w:p w14:paraId="3F3AC668"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PEŁZANIE</w:t>
      </w:r>
      <w:r>
        <w:rPr>
          <w:rFonts w:ascii="Times New Roman" w:eastAsia="Times New Roman" w:hAnsi="Times New Roman" w:cs="Times New Roman"/>
        </w:rPr>
        <w:t xml:space="preserve"> (nie wymienione ale pasuje, może się przyda) - powolna zmiana kształtu materiału (odkształcenie) wskutek działania </w:t>
      </w:r>
      <w:r>
        <w:rPr>
          <w:rFonts w:ascii="Times New Roman" w:eastAsia="Times New Roman" w:hAnsi="Times New Roman" w:cs="Times New Roman"/>
        </w:rPr>
        <w:t>stałych, długotrwałych obciążeń, mniejszych od granicy sprężystości materiału. Pełzanie przebiega znacznie szybciej w wysokich temperaturach, np. w przypadku rurociągów, w których znajduje się gorący czynnik pod ciśnieniem.</w:t>
      </w:r>
    </w:p>
    <w:p w14:paraId="4CDA5467" w14:textId="77777777" w:rsidR="00955E56" w:rsidRDefault="00955E56">
      <w:pPr>
        <w:rPr>
          <w:rFonts w:ascii="Times New Roman" w:eastAsia="Times New Roman" w:hAnsi="Times New Roman" w:cs="Times New Roman"/>
        </w:rPr>
      </w:pPr>
    </w:p>
    <w:p w14:paraId="6EE4DE57" w14:textId="77777777" w:rsidR="00955E56" w:rsidRDefault="00817847">
      <w:pPr>
        <w:pStyle w:val="Nagwek2"/>
        <w:ind w:left="840" w:hanging="420"/>
        <w:rPr>
          <w:rFonts w:ascii="Times New Roman" w:eastAsia="Times New Roman" w:hAnsi="Times New Roman" w:cs="Times New Roman"/>
          <w:b/>
          <w:i/>
          <w:u w:val="single"/>
        </w:rPr>
      </w:pPr>
      <w:bookmarkStart w:id="60" w:name="_Hlk534752698"/>
      <w:r>
        <w:rPr>
          <w:rFonts w:ascii="Times New Roman" w:eastAsia="Times New Roman" w:hAnsi="Times New Roman" w:cs="Times New Roman"/>
          <w:b/>
          <w:i/>
          <w:u w:val="single"/>
        </w:rPr>
        <w:t>94.    Właściwości sprężyste ci</w:t>
      </w:r>
      <w:r>
        <w:rPr>
          <w:rFonts w:ascii="Times New Roman" w:eastAsia="Times New Roman" w:hAnsi="Times New Roman" w:cs="Times New Roman"/>
          <w:b/>
          <w:i/>
          <w:u w:val="single"/>
        </w:rPr>
        <w:t>ał stałych.</w:t>
      </w:r>
    </w:p>
    <w:p w14:paraId="5D32912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Sprężystość</w:t>
      </w:r>
      <w:r>
        <w:rPr>
          <w:rFonts w:ascii="Times New Roman" w:eastAsia="Times New Roman" w:hAnsi="Times New Roman" w:cs="Times New Roman"/>
          <w:sz w:val="24"/>
          <w:szCs w:val="24"/>
        </w:rPr>
        <w:t xml:space="preserve"> - zdolność ciała do powrotu do pierwotnych wymiarów i kształtu po usunięciu przyczyn powodujących odkształcenia (deformację).</w:t>
      </w:r>
    </w:p>
    <w:p w14:paraId="77F7BEE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Właściwości sprężyste materiałów konstrukcyjnych określa się zazwyczaj na podstawie próby jednoosiowego ro</w:t>
      </w:r>
      <w:r>
        <w:rPr>
          <w:rFonts w:ascii="Times New Roman" w:eastAsia="Times New Roman" w:hAnsi="Times New Roman" w:cs="Times New Roman"/>
          <w:sz w:val="24"/>
          <w:szCs w:val="24"/>
        </w:rPr>
        <w:t>zciągania.</w:t>
      </w:r>
    </w:p>
    <w:p w14:paraId="7663FBD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Zachowanie się materiału próbki podczas rozciągania obrazuje wykres rozciągania we współrzędnych: F - siła obciążająca, ΔL - wydłużenie części pomiarowej próbki. Podczas rozciągania w początkowym stadium wykres ma kształt linii prostej; w tym zakresie obow</w:t>
      </w:r>
      <w:r>
        <w:rPr>
          <w:rFonts w:ascii="Times New Roman" w:eastAsia="Times New Roman" w:hAnsi="Times New Roman" w:cs="Times New Roman"/>
          <w:sz w:val="24"/>
          <w:szCs w:val="24"/>
        </w:rPr>
        <w:t xml:space="preserve">iązuje </w:t>
      </w:r>
      <w:r>
        <w:rPr>
          <w:rFonts w:ascii="Times New Roman" w:eastAsia="Times New Roman" w:hAnsi="Times New Roman" w:cs="Times New Roman"/>
          <w:sz w:val="24"/>
          <w:szCs w:val="24"/>
          <w:u w:val="single"/>
        </w:rPr>
        <w:t>prawo Hooke'a</w:t>
      </w:r>
      <w:r>
        <w:rPr>
          <w:rFonts w:ascii="Times New Roman" w:eastAsia="Times New Roman" w:hAnsi="Times New Roman" w:cs="Times New Roman"/>
          <w:sz w:val="24"/>
          <w:szCs w:val="24"/>
        </w:rPr>
        <w:t>:</w:t>
      </w:r>
    </w:p>
    <w:p w14:paraId="74C213A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ΔL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FL</m:t>
            </m:r>
          </m:num>
          <m:den>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0</m:t>
                </m:r>
              </m:sub>
            </m:sSub>
          </m:den>
        </m:f>
      </m:oMath>
      <w:r>
        <w:rPr>
          <w:rFonts w:ascii="Times New Roman" w:eastAsia="Times New Roman" w:hAnsi="Times New Roman" w:cs="Times New Roman"/>
          <w:sz w:val="24"/>
          <w:szCs w:val="24"/>
        </w:rPr>
        <w:t xml:space="preserve"> </w:t>
      </w:r>
    </w:p>
    <w:p w14:paraId="547869F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gdzie:</w:t>
      </w:r>
    </w:p>
    <w:p w14:paraId="2A87396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 </w:t>
      </w:r>
      <w:r>
        <w:rPr>
          <w:rFonts w:ascii="Times New Roman" w:eastAsia="Times New Roman" w:hAnsi="Times New Roman" w:cs="Times New Roman"/>
          <w:sz w:val="24"/>
          <w:szCs w:val="24"/>
          <w:u w:val="single"/>
        </w:rPr>
        <w:t>moduł sprężystości wzdłużnej</w:t>
      </w:r>
      <w:r>
        <w:rPr>
          <w:rFonts w:ascii="Times New Roman" w:eastAsia="Times New Roman" w:hAnsi="Times New Roman" w:cs="Times New Roman"/>
          <w:sz w:val="24"/>
          <w:szCs w:val="24"/>
        </w:rPr>
        <w:t xml:space="preserve"> (moduł Younga) - tangens kąta α</w:t>
      </w:r>
    </w:p>
    <w:p w14:paraId="20B0D44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 początkowe pole powierzchni przekroju poprzecznego próbki na długości pomiarowej</w:t>
      </w:r>
    </w:p>
    <w:p w14:paraId="3ACC1DF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 osiągnięciu wartości siły rozciągającej F</w:t>
      </w:r>
      <w:r>
        <w:rPr>
          <w:rFonts w:ascii="Times New Roman" w:eastAsia="Times New Roman" w:hAnsi="Times New Roman" w:cs="Times New Roman"/>
          <w:sz w:val="24"/>
          <w:szCs w:val="24"/>
          <w:vertAlign w:val="subscript"/>
        </w:rPr>
        <w:t xml:space="preserve">prop </w:t>
      </w:r>
      <w:r>
        <w:rPr>
          <w:rFonts w:ascii="Times New Roman" w:eastAsia="Times New Roman" w:hAnsi="Times New Roman" w:cs="Times New Roman"/>
          <w:sz w:val="24"/>
          <w:szCs w:val="24"/>
        </w:rPr>
        <w:t>(w punkcie A</w:t>
      </w:r>
      <w:r>
        <w:rPr>
          <w:rFonts w:ascii="Times New Roman" w:eastAsia="Times New Roman" w:hAnsi="Times New Roman" w:cs="Times New Roman"/>
          <w:sz w:val="24"/>
          <w:szCs w:val="24"/>
        </w:rPr>
        <w:t>) wykres traci kształt liniowy, ale materiał nadal zachowuje się sprężyście tzn. po odciążeniu wraca do postaci pierwotnej. Między punktami A i B materiał zachowuje się nadal sprężyście, ale wykres rozciągania ma charakter nieliniowy. Poczynając od punkt B</w:t>
      </w:r>
      <w:r>
        <w:rPr>
          <w:rFonts w:ascii="Times New Roman" w:eastAsia="Times New Roman" w:hAnsi="Times New Roman" w:cs="Times New Roman"/>
          <w:sz w:val="24"/>
          <w:szCs w:val="24"/>
        </w:rPr>
        <w:t xml:space="preserve"> pojawiają sie odkształcenia (wydłużenia) trwałe; materiał odciążony wykaże odkształcenia trwałe i nie powróci do pierwotnej postaci.</w:t>
      </w:r>
    </w:p>
    <w:p w14:paraId="43A6E187"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17C440" wp14:editId="70D0C2AF">
            <wp:extent cx="3981450" cy="4714875"/>
            <wp:effectExtent l="0" t="0" r="0" b="0"/>
            <wp:docPr id="271"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373"/>
                    <a:srcRect/>
                    <a:stretch>
                      <a:fillRect/>
                    </a:stretch>
                  </pic:blipFill>
                  <pic:spPr>
                    <a:xfrm>
                      <a:off x="0" y="0"/>
                      <a:ext cx="3981450" cy="4714875"/>
                    </a:xfrm>
                    <a:prstGeom prst="rect">
                      <a:avLst/>
                    </a:prstGeom>
                    <a:ln/>
                  </pic:spPr>
                </pic:pic>
              </a:graphicData>
            </a:graphic>
          </wp:inline>
        </w:drawing>
      </w:r>
    </w:p>
    <w:p w14:paraId="7426CC7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Siła F</w:t>
      </w:r>
      <w:r>
        <w:rPr>
          <w:rFonts w:ascii="Times New Roman" w:eastAsia="Times New Roman" w:hAnsi="Times New Roman" w:cs="Times New Roman"/>
          <w:sz w:val="24"/>
          <w:szCs w:val="24"/>
          <w:vertAlign w:val="subscript"/>
        </w:rPr>
        <w:t>prop</w:t>
      </w:r>
      <w:r>
        <w:rPr>
          <w:rFonts w:ascii="Times New Roman" w:eastAsia="Times New Roman" w:hAnsi="Times New Roman" w:cs="Times New Roman"/>
          <w:sz w:val="24"/>
          <w:szCs w:val="24"/>
        </w:rPr>
        <w:t xml:space="preserve"> jest to siła odpowiadająca granicy proporcjonalności, czyli największej wartości naprężenia umownego</w:t>
      </w:r>
      <w:r>
        <w:rPr>
          <w:rFonts w:ascii="Times New Roman" w:eastAsia="Times New Roman" w:hAnsi="Times New Roman" w:cs="Times New Roman"/>
          <w:sz w:val="24"/>
          <w:szCs w:val="24"/>
        </w:rPr>
        <w:t>, które jest granicą stosowalności prawa Hooke'a. Ze względu na to, że siły F</w:t>
      </w:r>
      <w:r>
        <w:rPr>
          <w:rFonts w:ascii="Times New Roman" w:eastAsia="Times New Roman" w:hAnsi="Times New Roman" w:cs="Times New Roman"/>
          <w:sz w:val="24"/>
          <w:szCs w:val="24"/>
          <w:vertAlign w:val="subscript"/>
        </w:rPr>
        <w:t>prop</w:t>
      </w:r>
      <w:r>
        <w:rPr>
          <w:rFonts w:ascii="Times New Roman" w:eastAsia="Times New Roman" w:hAnsi="Times New Roman" w:cs="Times New Roman"/>
          <w:sz w:val="24"/>
          <w:szCs w:val="24"/>
        </w:rPr>
        <w:t xml:space="preserve"> nie można wyznaczyć ściśle, nie da się również dokładnie określić granicy proporcjonalności. Z tego samego powodu nie można określić dokładnie granicy sprężystości. Zamiast t</w:t>
      </w:r>
      <w:r>
        <w:rPr>
          <w:rFonts w:ascii="Times New Roman" w:eastAsia="Times New Roman" w:hAnsi="Times New Roman" w:cs="Times New Roman"/>
          <w:sz w:val="24"/>
          <w:szCs w:val="24"/>
        </w:rPr>
        <w:t>ych wielkości norma przewiduje określenie umownej granicy sprężystości. Umowna granica sprężystości jest to naprężenie odpowiadające działaniu siły rozciągającej F</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 F</w:t>
      </w:r>
      <w:r>
        <w:rPr>
          <w:rFonts w:ascii="Times New Roman" w:eastAsia="Times New Roman" w:hAnsi="Times New Roman" w:cs="Times New Roman"/>
          <w:sz w:val="24"/>
          <w:szCs w:val="24"/>
          <w:vertAlign w:val="subscript"/>
        </w:rPr>
        <w:t>0,05</w:t>
      </w:r>
      <w:r>
        <w:rPr>
          <w:rFonts w:ascii="Times New Roman" w:eastAsia="Times New Roman" w:hAnsi="Times New Roman" w:cs="Times New Roman"/>
          <w:sz w:val="24"/>
          <w:szCs w:val="24"/>
        </w:rPr>
        <w:t xml:space="preserve"> wywołującej wydłużenie trwałe x, wynoszące 0,05% długości pomiarowej L</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Długość L</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jest to długość odcinka części pomiarowej próbki odpowiadająca bazie tensometru. Musi być ona większa od średnicy pomiarowej próbki. Wartość </w:t>
      </w:r>
      <w:r>
        <w:rPr>
          <w:rFonts w:ascii="Times New Roman" w:eastAsia="Times New Roman" w:hAnsi="Times New Roman" w:cs="Times New Roman"/>
          <w:sz w:val="24"/>
          <w:szCs w:val="24"/>
          <w:u w:val="single"/>
        </w:rPr>
        <w:t>umownej granicy sprężystości</w:t>
      </w:r>
      <w:r>
        <w:rPr>
          <w:rFonts w:ascii="Times New Roman" w:eastAsia="Times New Roman" w:hAnsi="Times New Roman" w:cs="Times New Roman"/>
          <w:sz w:val="24"/>
          <w:szCs w:val="24"/>
        </w:rPr>
        <w:t xml:space="preserve"> wyznacza się z zależności:</w:t>
      </w:r>
    </w:p>
    <w:p w14:paraId="0F7FA617" w14:textId="77777777" w:rsidR="00955E56" w:rsidRDefault="00817847">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0,05</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0,05</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0</m:t>
                  </m:r>
                </m:sub>
              </m:sSub>
            </m:den>
          </m:f>
        </m:oMath>
      </m:oMathPara>
    </w:p>
    <w:p w14:paraId="2F136958" w14:textId="77777777" w:rsidR="00955E56" w:rsidRDefault="00955E56">
      <w:pPr>
        <w:jc w:val="center"/>
        <w:rPr>
          <w:rFonts w:ascii="Times New Roman" w:eastAsia="Times New Roman" w:hAnsi="Times New Roman" w:cs="Times New Roman"/>
          <w:sz w:val="24"/>
          <w:szCs w:val="24"/>
        </w:rPr>
      </w:pPr>
    </w:p>
    <w:p w14:paraId="16BD162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Stałe sprężystości</w:t>
      </w:r>
      <w:r>
        <w:rPr>
          <w:rFonts w:ascii="Times New Roman" w:eastAsia="Times New Roman" w:hAnsi="Times New Roman" w:cs="Times New Roman"/>
          <w:sz w:val="24"/>
          <w:szCs w:val="24"/>
        </w:rPr>
        <w:t xml:space="preserve"> materiału ch</w:t>
      </w:r>
      <w:r>
        <w:rPr>
          <w:rFonts w:ascii="Times New Roman" w:eastAsia="Times New Roman" w:hAnsi="Times New Roman" w:cs="Times New Roman"/>
          <w:sz w:val="24"/>
          <w:szCs w:val="24"/>
        </w:rPr>
        <w:t xml:space="preserve">arakteryzują jego zdolność do odkształcania się pod wpływem przyłożonych obciążeń. W przypadku izotropowego ciała stałego (modelu </w:t>
      </w:r>
      <w:r>
        <w:rPr>
          <w:rFonts w:ascii="Times New Roman" w:eastAsia="Times New Roman" w:hAnsi="Times New Roman" w:cs="Times New Roman"/>
          <w:sz w:val="24"/>
          <w:szCs w:val="24"/>
        </w:rPr>
        <w:lastRenderedPageBreak/>
        <w:t>ciała najczęściej stosowanego w obliczeniach inżynierskich) w zakresie obowiązywania prawa Hooke'a stosuje się trzy techniczne</w:t>
      </w:r>
      <w:r>
        <w:rPr>
          <w:rFonts w:ascii="Times New Roman" w:eastAsia="Times New Roman" w:hAnsi="Times New Roman" w:cs="Times New Roman"/>
          <w:sz w:val="24"/>
          <w:szCs w:val="24"/>
        </w:rPr>
        <w:t xml:space="preserve"> stałe sprężystości, z których dwie są niezależne. Te trzy stałe to: moduł sprężystości wzdłużnej (moduł Younga) E, moduł sprężystości poprzecznej (moduł Kirchhoffa) G oraz współczynnik Poissona </w:t>
      </w:r>
      <w:r>
        <w:rPr>
          <w:sz w:val="24"/>
          <w:szCs w:val="24"/>
        </w:rPr>
        <w:t>ν</w:t>
      </w:r>
      <w:r>
        <w:rPr>
          <w:rFonts w:ascii="Times New Roman" w:eastAsia="Times New Roman" w:hAnsi="Times New Roman" w:cs="Times New Roman"/>
          <w:sz w:val="24"/>
          <w:szCs w:val="24"/>
        </w:rPr>
        <w:t>.</w:t>
      </w:r>
    </w:p>
    <w:p w14:paraId="6F07D76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Moduł Younga można wyznaczyć z zależności przeksz</w:t>
      </w:r>
      <w:r>
        <w:rPr>
          <w:rFonts w:ascii="Times New Roman" w:eastAsia="Times New Roman" w:hAnsi="Times New Roman" w:cs="Times New Roman"/>
          <w:sz w:val="24"/>
          <w:szCs w:val="24"/>
        </w:rPr>
        <w:t>tałconej do postaci:</w:t>
      </w:r>
    </w:p>
    <w:p w14:paraId="1AE00A60" w14:textId="77777777" w:rsidR="00955E56" w:rsidRDefault="00817847">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ΔF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0</m:t>
                  </m:r>
                </m:sub>
              </m:sSub>
            </m:num>
            <m:den>
              <m:r>
                <w:rPr>
                  <w:rFonts w:ascii="Times New Roman" w:eastAsia="Times New Roman" w:hAnsi="Times New Roman" w:cs="Times New Roman"/>
                  <w:sz w:val="24"/>
                  <w:szCs w:val="24"/>
                </w:rPr>
                <m:t>ΔL</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0</m:t>
                  </m:r>
                </m:sub>
              </m:sSub>
            </m:den>
          </m:f>
        </m:oMath>
      </m:oMathPara>
    </w:p>
    <w:p w14:paraId="1FFACAEF"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 której ΔF - przyrost siły rozciągającej wywołującej wydłużenie ΔL próbki rozciąganej.</w:t>
      </w:r>
    </w:p>
    <w:p w14:paraId="7348064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Moduł Younga jest współczynnikiem proporcjonalności między naprężeniem a odkształceniem, współczynnik Poissona jest to</w:t>
      </w:r>
      <w:r>
        <w:rPr>
          <w:rFonts w:ascii="Times New Roman" w:eastAsia="Times New Roman" w:hAnsi="Times New Roman" w:cs="Times New Roman"/>
          <w:sz w:val="24"/>
          <w:szCs w:val="24"/>
        </w:rPr>
        <w:t xml:space="preserve"> natomiast stosunek skrócenia względnego poprzecznego </w:t>
      </w:r>
      <w:r>
        <w:rPr>
          <w:sz w:val="24"/>
          <w:szCs w:val="24"/>
        </w:rPr>
        <w:t>ε</w:t>
      </w:r>
      <w:r>
        <w:rPr>
          <w:rFonts w:ascii="Times New Roman" w:eastAsia="Times New Roman" w:hAnsi="Times New Roman" w:cs="Times New Roman"/>
          <w:sz w:val="24"/>
          <w:szCs w:val="24"/>
        </w:rPr>
        <w:t xml:space="preserve">' do podłużnego wydłużenia względem </w:t>
      </w:r>
      <w:r>
        <w:rPr>
          <w:sz w:val="24"/>
          <w:szCs w:val="24"/>
        </w:rPr>
        <w:t>ε</w:t>
      </w:r>
      <w:r>
        <w:rPr>
          <w:rFonts w:ascii="Times New Roman" w:eastAsia="Times New Roman" w:hAnsi="Times New Roman" w:cs="Times New Roman"/>
          <w:sz w:val="24"/>
          <w:szCs w:val="24"/>
        </w:rPr>
        <w:t>. Mierząc zmiany wymiarów podłużnych i poprzecznych próbki, można zauważyć, że w zakresie proporcjonalności zmniejszenie liniowych wymiarów przekroju poprzecznego jest proporcjonalne do wydłużenia w kierunku działania siły rozciągającej:</w:t>
      </w:r>
    </w:p>
    <w:p w14:paraId="2D26526D" w14:textId="77777777" w:rsidR="00955E56" w:rsidRDefault="00817847">
      <w:pPr>
        <w:jc w:val="center"/>
        <w:rPr>
          <w:rFonts w:ascii="Times New Roman" w:eastAsia="Times New Roman" w:hAnsi="Times New Roman" w:cs="Times New Roman"/>
          <w:sz w:val="36"/>
          <w:szCs w:val="36"/>
        </w:rPr>
      </w:pPr>
      <m:oMathPara>
        <m:oMath>
          <m:r>
            <w:rPr>
              <w:rFonts w:ascii="Times New Roman" w:eastAsia="Times New Roman" w:hAnsi="Times New Roman" w:cs="Times New Roman"/>
              <w:sz w:val="36"/>
              <w:szCs w:val="36"/>
            </w:rPr>
            <m:t>v</m:t>
          </m:r>
          <m:r>
            <w:rPr>
              <w:rFonts w:ascii="Times New Roman" w:eastAsia="Times New Roman" w:hAnsi="Times New Roman" w:cs="Times New Roman"/>
              <w:sz w:val="36"/>
              <w:szCs w:val="36"/>
            </w:rPr>
            <m:t xml:space="preserve"> = </m:t>
          </m:r>
          <m:f>
            <m:fPr>
              <m:ctrlPr>
                <w:rPr>
                  <w:rFonts w:ascii="Times New Roman" w:eastAsia="Times New Roman" w:hAnsi="Times New Roman" w:cs="Times New Roman"/>
                  <w:sz w:val="36"/>
                  <w:szCs w:val="36"/>
                </w:rPr>
              </m:ctrlPr>
            </m:fPr>
            <m:num>
              <m:r>
                <w:rPr>
                  <w:rFonts w:ascii="Times New Roman" w:eastAsia="Times New Roman" w:hAnsi="Times New Roman" w:cs="Times New Roman"/>
                  <w:sz w:val="36"/>
                  <w:szCs w:val="36"/>
                </w:rPr>
                <m:t>ε</m:t>
              </m:r>
              <m:r>
                <w:rPr>
                  <w:rFonts w:ascii="Times New Roman" w:eastAsia="Times New Roman" w:hAnsi="Times New Roman" w:cs="Times New Roman"/>
                  <w:sz w:val="36"/>
                  <w:szCs w:val="36"/>
                </w:rPr>
                <m:t>'</m:t>
              </m:r>
            </m:num>
            <m:den>
              <m:r>
                <w:rPr>
                  <w:rFonts w:ascii="Times New Roman" w:eastAsia="Times New Roman" w:hAnsi="Times New Roman" w:cs="Times New Roman"/>
                  <w:sz w:val="36"/>
                  <w:szCs w:val="36"/>
                </w:rPr>
                <m:t>ε</m:t>
              </m:r>
            </m:den>
          </m:f>
        </m:oMath>
      </m:oMathPara>
    </w:p>
    <w:p w14:paraId="3234D7B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Znając </w:t>
      </w:r>
      <w:r>
        <w:rPr>
          <w:rFonts w:ascii="Times New Roman" w:eastAsia="Times New Roman" w:hAnsi="Times New Roman" w:cs="Times New Roman"/>
          <w:sz w:val="24"/>
          <w:szCs w:val="24"/>
        </w:rPr>
        <w:t>wartość modułu Younga i współczynnika Poissona, można dla ciała izotropowego wyznaczyć wartość modułu Kirchhoffa z zależności:</w:t>
      </w:r>
    </w:p>
    <w:p w14:paraId="3044898F" w14:textId="77777777" w:rsidR="00955E56" w:rsidRDefault="00817847">
      <w:pPr>
        <w:jc w:val="center"/>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G</m:t>
          </m:r>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E</m:t>
              </m:r>
            </m:num>
            <m:den>
              <m:r>
                <w:rPr>
                  <w:rFonts w:ascii="Times New Roman" w:eastAsia="Times New Roman" w:hAnsi="Times New Roman" w:cs="Times New Roman"/>
                  <w:sz w:val="28"/>
                  <w:szCs w:val="28"/>
                </w:rPr>
                <m:t>2(1+</m:t>
              </m:r>
              <m:r>
                <w:rPr>
                  <w:rFonts w:ascii="Times New Roman" w:eastAsia="Times New Roman" w:hAnsi="Times New Roman" w:cs="Times New Roman"/>
                  <w:sz w:val="28"/>
                  <w:szCs w:val="28"/>
                </w:rPr>
                <m:t>v</m:t>
              </m:r>
              <m:r>
                <w:rPr>
                  <w:rFonts w:ascii="Times New Roman" w:eastAsia="Times New Roman" w:hAnsi="Times New Roman" w:cs="Times New Roman"/>
                  <w:sz w:val="28"/>
                  <w:szCs w:val="28"/>
                </w:rPr>
                <m:t>)</m:t>
              </m:r>
            </m:den>
          </m:f>
        </m:oMath>
      </m:oMathPara>
    </w:p>
    <w:p w14:paraId="505DF30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a także moduł sprężystości objętościowej (moduł ściśliwości):</w:t>
      </w:r>
    </w:p>
    <w:p w14:paraId="3F409F8B" w14:textId="77777777" w:rsidR="00955E56" w:rsidRDefault="00817847">
      <w:pPr>
        <w:jc w:val="center"/>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K</m:t>
          </m:r>
          <m:r>
            <w:rPr>
              <w:rFonts w:ascii="Times New Roman" w:eastAsia="Times New Roman" w:hAnsi="Times New Roman" w:cs="Times New Roman"/>
              <w:sz w:val="28"/>
              <w:szCs w:val="28"/>
            </w:rPr>
            <m:t xml:space="preserve"> = </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E</m:t>
              </m:r>
            </m:num>
            <m:den>
              <m:r>
                <w:rPr>
                  <w:rFonts w:ascii="Times New Roman" w:eastAsia="Times New Roman" w:hAnsi="Times New Roman" w:cs="Times New Roman"/>
                  <w:sz w:val="28"/>
                  <w:szCs w:val="28"/>
                </w:rPr>
                <m:t>3(1-2</m:t>
              </m:r>
              <m:r>
                <w:rPr>
                  <w:rFonts w:ascii="Times New Roman" w:eastAsia="Times New Roman" w:hAnsi="Times New Roman" w:cs="Times New Roman"/>
                  <w:sz w:val="28"/>
                  <w:szCs w:val="28"/>
                </w:rPr>
                <m:t>v</m:t>
              </m:r>
              <m:r>
                <w:rPr>
                  <w:rFonts w:ascii="Times New Roman" w:eastAsia="Times New Roman" w:hAnsi="Times New Roman" w:cs="Times New Roman"/>
                  <w:sz w:val="28"/>
                  <w:szCs w:val="28"/>
                </w:rPr>
                <m:t>)</m:t>
              </m:r>
            </m:den>
          </m:f>
        </m:oMath>
      </m:oMathPara>
    </w:p>
    <w:p w14:paraId="2D356F17" w14:textId="77777777" w:rsidR="00955E56" w:rsidRDefault="00817847">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Istnieje wiele metod wyznaczania stałych sprężystości, z których można wyróżnić dwie grupy: metody statyczne i dynamiczne. Metody statyczne są bardziej rozpowszechnione, a ich dokładność w zależności od stosowanych urządzeń pomiarowych mieści się w granica</w:t>
      </w:r>
      <w:r>
        <w:rPr>
          <w:rFonts w:ascii="Times New Roman" w:eastAsia="Times New Roman" w:hAnsi="Times New Roman" w:cs="Times New Roman"/>
          <w:sz w:val="24"/>
          <w:szCs w:val="24"/>
        </w:rPr>
        <w:t>ch 1-3 %.</w:t>
      </w:r>
    </w:p>
    <w:bookmarkEnd w:id="60"/>
    <w:p w14:paraId="75F385CA"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95.    Właściwości światła laserowego.</w:t>
      </w:r>
    </w:p>
    <w:p w14:paraId="1A609EAE"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u w:val="single"/>
        </w:rPr>
        <w:t>Równoległość wiązki</w:t>
      </w:r>
      <w:r>
        <w:rPr>
          <w:rFonts w:ascii="Times New Roman" w:eastAsia="Times New Roman" w:hAnsi="Times New Roman" w:cs="Times New Roman"/>
          <w:sz w:val="24"/>
          <w:szCs w:val="24"/>
        </w:rPr>
        <w:t xml:space="preserve"> (bardzo mała szerokość linii emisyjnej – czyli bardzo duża moc emisji) – niska rozbieżność</w:t>
      </w:r>
    </w:p>
    <w:p w14:paraId="07B43C47" w14:textId="77777777" w:rsidR="00955E56" w:rsidRDefault="00817847">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Rozbieżność jest to powiększanie się pola przekroju poprzecznego wiązki wraz z odległością.</w:t>
      </w:r>
      <w:r>
        <w:rPr>
          <w:rFonts w:ascii="Times New Roman" w:eastAsia="Times New Roman" w:hAnsi="Times New Roman" w:cs="Times New Roman"/>
          <w:sz w:val="24"/>
          <w:szCs w:val="24"/>
        </w:rPr>
        <w:t xml:space="preserve"> Rozbieżność wiązki promieniowania określa się kątem Θ. Dzięki małym rozbieżnościom wiązki prawie całą energię promieniowania możemy skierowywać w określonym kierunku.</w:t>
      </w:r>
    </w:p>
    <w:p w14:paraId="287912B6" w14:textId="77777777" w:rsidR="00955E56" w:rsidRDefault="00817847">
      <w:pPr>
        <w:spacing w:line="256"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K – stała o wartości zbliżonej do jedności, której wartość zależy od rodzaju lasera i re</w:t>
      </w:r>
      <w:r>
        <w:rPr>
          <w:rFonts w:ascii="Times New Roman" w:eastAsia="Times New Roman" w:hAnsi="Times New Roman" w:cs="Times New Roman"/>
          <w:sz w:val="24"/>
          <w:szCs w:val="24"/>
        </w:rPr>
        <w:t>zonatora,</w:t>
      </w:r>
    </w:p>
    <w:p w14:paraId="47CF9C52" w14:textId="77777777" w:rsidR="00955E56" w:rsidRDefault="00817847">
      <w:pPr>
        <w:spacing w:line="256"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λ – długość fali,</w:t>
      </w:r>
    </w:p>
    <w:p w14:paraId="02ACC538" w14:textId="77777777" w:rsidR="00955E56" w:rsidRDefault="00817847">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 szerokość wiązki na wyjściu lasera</w:t>
      </w:r>
    </w:p>
    <w:p w14:paraId="39169723" w14:textId="77777777" w:rsidR="00955E56" w:rsidRDefault="00817847">
      <w:pPr>
        <w:ind w:left="360" w:hanging="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u w:val="single"/>
        </w:rPr>
        <w:t>Pasmo spektralne</w:t>
      </w:r>
    </w:p>
    <w:p w14:paraId="32B0F07C" w14:textId="77777777" w:rsidR="00955E56" w:rsidRDefault="00817847">
      <w:pPr>
        <w:ind w:left="360" w:hanging="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u w:val="single"/>
        </w:rPr>
        <w:t>Gęstość mocy</w:t>
      </w:r>
    </w:p>
    <w:p w14:paraId="49069C90" w14:textId="77777777" w:rsidR="00955E56" w:rsidRDefault="00817847">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Lasery wypromieniowują całą swoją energię w wąskich wiązkach, w przeciwieństwie do zwykłych źródeł światła, które promieniują we wszystkie strony. Energii zwykłych źródeł światła nie można skoncentrować tak, aby uzyskać gęstość mocy w plamce większą od gęs</w:t>
      </w:r>
      <w:r>
        <w:rPr>
          <w:rFonts w:ascii="Times New Roman" w:eastAsia="Times New Roman" w:hAnsi="Times New Roman" w:cs="Times New Roman"/>
          <w:sz w:val="24"/>
          <w:szCs w:val="24"/>
        </w:rPr>
        <w:t>tości mocy źródła. Energię promieniowania laserów można w taki sposób skoncentrować. Spowodowane jest to dobrą równoległością wiązki lasera. Duża gęstość mocy umożliwia uzyskanie dużej koncentracji fotonów. Może wtedy zachodzić równoczesne oddziaływanie ki</w:t>
      </w:r>
      <w:r>
        <w:rPr>
          <w:rFonts w:ascii="Times New Roman" w:eastAsia="Times New Roman" w:hAnsi="Times New Roman" w:cs="Times New Roman"/>
          <w:sz w:val="24"/>
          <w:szCs w:val="24"/>
        </w:rPr>
        <w:t>lku fotonów z jednym atomem.</w:t>
      </w:r>
    </w:p>
    <w:p w14:paraId="1DB12026"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u w:val="single"/>
        </w:rPr>
        <w:t>Spójność (koherencja)</w:t>
      </w:r>
      <w:r>
        <w:rPr>
          <w:rFonts w:ascii="Times New Roman" w:eastAsia="Times New Roman" w:hAnsi="Times New Roman" w:cs="Times New Roman"/>
          <w:sz w:val="24"/>
          <w:szCs w:val="24"/>
        </w:rPr>
        <w:t xml:space="preserve"> (wiązki w czasie i w przestrzeni)</w:t>
      </w:r>
    </w:p>
    <w:p w14:paraId="2F2B117F" w14:textId="77777777" w:rsidR="00955E56" w:rsidRDefault="00817847">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Spójność (koherentność) jest to przestrzenna i czasowa, w fazie i częstotliwości zależność drgań elektromagnetycznych. Aby drgania były spójne, muszą mieć jednakową c</w:t>
      </w:r>
      <w:r>
        <w:rPr>
          <w:rFonts w:ascii="Times New Roman" w:eastAsia="Times New Roman" w:hAnsi="Times New Roman" w:cs="Times New Roman"/>
          <w:sz w:val="24"/>
          <w:szCs w:val="24"/>
        </w:rPr>
        <w:t>zęstotliwość.</w:t>
      </w:r>
    </w:p>
    <w:p w14:paraId="224AF7C0" w14:textId="77777777" w:rsidR="00955E56" w:rsidRDefault="0081784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Spolaryzowanie wiązki światła,</w:t>
      </w:r>
    </w:p>
    <w:p w14:paraId="310F4696"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Monochromatyczność </w:t>
      </w:r>
      <w:r>
        <w:rPr>
          <w:rFonts w:ascii="Times New Roman" w:eastAsia="Times New Roman" w:hAnsi="Times New Roman" w:cs="Times New Roman"/>
          <w:sz w:val="24"/>
          <w:szCs w:val="24"/>
        </w:rPr>
        <w:t>– szerokość widmowa linii typowych laserów od 1MHz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Hz) do 1GHz (10</w:t>
      </w:r>
      <w:r>
        <w:rPr>
          <w:rFonts w:ascii="Times New Roman" w:eastAsia="Times New Roman" w:hAnsi="Times New Roman" w:cs="Times New Roman"/>
          <w:sz w:val="24"/>
          <w:szCs w:val="24"/>
          <w:vertAlign w:val="superscript"/>
        </w:rPr>
        <w:t>9</w:t>
      </w:r>
      <w:r>
        <w:rPr>
          <w:rFonts w:ascii="Times New Roman" w:eastAsia="Times New Roman" w:hAnsi="Times New Roman" w:cs="Times New Roman"/>
          <w:sz w:val="24"/>
          <w:szCs w:val="24"/>
        </w:rPr>
        <w:t>Hz). Szerokość pasma promieniowana słonecznego jest rzędu 10</w:t>
      </w:r>
      <w:r>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Hz.</w:t>
      </w:r>
    </w:p>
    <w:p w14:paraId="3213A70F" w14:textId="77777777" w:rsidR="00955E56" w:rsidRDefault="00817847">
      <w:pPr>
        <w:rPr>
          <w:rFonts w:ascii="Times New Roman" w:eastAsia="Times New Roman" w:hAnsi="Times New Roman" w:cs="Times New Roman"/>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36FCB7A0"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96.    Właściwości układów koloidalnych.</w:t>
      </w:r>
    </w:p>
    <w:p w14:paraId="181D526A"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Układ koloidalny (zawiesina koloidalna) - ​niejednorodna mieszanina, zwykle dwufazowa, </w:t>
      </w:r>
      <w:r>
        <w:rPr>
          <w:rFonts w:ascii="Times New Roman" w:eastAsia="Times New Roman" w:hAnsi="Times New Roman" w:cs="Times New Roman"/>
        </w:rPr>
        <w:t>tworząca układ dwóch substancji, w którym jedna z nich jest rozproszona w drugiej. Rozdrobnienie (stopień dyspersji) substancji rozproszonej jest tak duże (10 7 ­10 9 [m­1 ]), że fizycznie mieszanina sprawia wrażenie homogenicznej (jednorodnej), jednakże n</w:t>
      </w:r>
      <w:r>
        <w:rPr>
          <w:rFonts w:ascii="Times New Roman" w:eastAsia="Times New Roman" w:hAnsi="Times New Roman" w:cs="Times New Roman"/>
        </w:rPr>
        <w:t>ie jest to wymieszanie na poziomie pojedynczych cząsteczek. Układ koloidalny składa się z dwóch faz: fazy ciągłej (substancja rozpraszająca, zwana też ośrodkiem dyspersyjnym) oraz fazy rozproszonej ​(substancja rozproszona, faza zdyspergowana, nierozpuszcz</w:t>
      </w:r>
      <w:r>
        <w:rPr>
          <w:rFonts w:ascii="Times New Roman" w:eastAsia="Times New Roman" w:hAnsi="Times New Roman" w:cs="Times New Roman"/>
        </w:rPr>
        <w:t>alna w ośrodku dyspersyjnym).</w:t>
      </w:r>
    </w:p>
    <w:p w14:paraId="37EF6574"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Zol (roztwór koloidalny) ​­ układy dyspersyjne o rozdrobnieniu koloidalnym (dśr = 10 ­9 ­ 10 ­7 m) nazywamy ogólnie zolami niezależenie od stanu skupienia zarówno substancji zdyspergowanej (gaz, ciecz, ciało stałe) jak też ośr</w:t>
      </w:r>
      <w:r>
        <w:rPr>
          <w:rFonts w:ascii="Times New Roman" w:eastAsia="Times New Roman" w:hAnsi="Times New Roman" w:cs="Times New Roman"/>
        </w:rPr>
        <w:t xml:space="preserve">odka dyspersyjnego (gaz, ciecz, ciało stałe). Wszystkie rozproszone małe cząsteczki wzięte razem stanowią odrębną fazę o określonej objętości i granicy międzyfazowej, natomiast każda pojedyncza cząstka stanowi jednostkę kinetyczną o określonym kształcie i </w:t>
      </w:r>
      <w:r>
        <w:rPr>
          <w:rFonts w:ascii="Times New Roman" w:eastAsia="Times New Roman" w:hAnsi="Times New Roman" w:cs="Times New Roman"/>
        </w:rPr>
        <w:t xml:space="preserve">odpowiadających mu rozmiarach. Wyróżniamy: </w:t>
      </w:r>
    </w:p>
    <w:p w14:paraId="7613EEC6"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zole liofilowe ­ wykazują duże powinowactwo do rozpuszczalnika, otoczka solwatacyjna nadaje im trwałość; odporne na działanie elektrolitów i mają stosunkowo dużą rozpuszczalność </w:t>
      </w:r>
    </w:p>
    <w:p w14:paraId="75BC27C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zole liofobowe ​­ małe powino</w:t>
      </w:r>
      <w:r>
        <w:rPr>
          <w:rFonts w:ascii="Times New Roman" w:eastAsia="Times New Roman" w:hAnsi="Times New Roman" w:cs="Times New Roman"/>
        </w:rPr>
        <w:t xml:space="preserve">wactwo do rozpuszczalnika, wynika stąd brak otoczki solwatacyjnej na cząstce; są głównie stabilizowane dzięki obecności warstw ładunków elektrostatycznych; są nietrwałe termodynamicznie i wrażliwe na działanie elektrolitów </w:t>
      </w:r>
    </w:p>
    <w:p w14:paraId="4E4DDA79"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Żel -­ zole z ośrodkiem rozprasz</w:t>
      </w:r>
      <w:r>
        <w:rPr>
          <w:rFonts w:ascii="Times New Roman" w:eastAsia="Times New Roman" w:hAnsi="Times New Roman" w:cs="Times New Roman"/>
        </w:rPr>
        <w:t>ającym w postaci cieczy, których cząstki koloidalne są tak blisko siebie, że układ zachowuje stabilność kształtu. Żel jest efektem koagulacji zolu. Zazwyczaj ma on konsystencję galaretowatą, choć niektóre rodzaje żelu są sztywne. Żel powstaje w momencie, g</w:t>
      </w:r>
      <w:r>
        <w:rPr>
          <w:rFonts w:ascii="Times New Roman" w:eastAsia="Times New Roman" w:hAnsi="Times New Roman" w:cs="Times New Roman"/>
        </w:rPr>
        <w:t>dy w układzie koloidalnym znajduje się tak dużo cząstek koloidalnych, że stykają się one lub łączą się ze sobą w wielu punktach, tworząc strukturę sieci przestrzennej, która rozprzestrzenia się w całej objętości substancji uniemożliwiając swobodne przemies</w:t>
      </w:r>
      <w:r>
        <w:rPr>
          <w:rFonts w:ascii="Times New Roman" w:eastAsia="Times New Roman" w:hAnsi="Times New Roman" w:cs="Times New Roman"/>
        </w:rPr>
        <w:t xml:space="preserve">zczanie się cząsteczek fazy rozpraszającej. Warunkiem niezbędnym do wytworzenia się żelu jest niemieszalność jego składników (np: hydrofilowość jednego i hydrofobowość drugiego). </w:t>
      </w:r>
    </w:p>
    <w:p w14:paraId="1BC3393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Liożel ­ duża trwałość postaci; charakteryzują się dużą zawartością cieczy, elastycznością przy rozciąganiu, skręcaniu i zmianach objętości, istnieniem granicy elastyczności oraz granicy płynności (dla stanu stałego agregatów); </w:t>
      </w:r>
    </w:p>
    <w:p w14:paraId="2B75A92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lastRenderedPageBreak/>
        <w:t>● Hydrożel ​(superabsorbe</w:t>
      </w:r>
      <w:r>
        <w:rPr>
          <w:rFonts w:ascii="Times New Roman" w:eastAsia="Times New Roman" w:hAnsi="Times New Roman" w:cs="Times New Roman"/>
        </w:rPr>
        <w:t>ry polimerowe) ­ usieciowane związki wielkocząsteczkowe zdolne do pochłaniania wody, płynów fizjologicznych lub solanki w ilościach 10­1000 krotnie większych od suchej masy polimerowej.</w:t>
      </w:r>
    </w:p>
    <w:p w14:paraId="5BE5FD6D"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C9AD7C" wp14:editId="3B1135E7">
            <wp:extent cx="5748450" cy="2413000"/>
            <wp:effectExtent l="0" t="0" r="0" b="0"/>
            <wp:docPr id="394"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374"/>
                    <a:srcRect/>
                    <a:stretch>
                      <a:fillRect/>
                    </a:stretch>
                  </pic:blipFill>
                  <pic:spPr>
                    <a:xfrm>
                      <a:off x="0" y="0"/>
                      <a:ext cx="5748450" cy="2413000"/>
                    </a:xfrm>
                    <a:prstGeom prst="rect">
                      <a:avLst/>
                    </a:prstGeom>
                    <a:ln/>
                  </pic:spPr>
                </pic:pic>
              </a:graphicData>
            </a:graphic>
          </wp:inline>
        </w:drawing>
      </w:r>
    </w:p>
    <w:p w14:paraId="21381F68"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4DC02D" wp14:editId="27D24F59">
            <wp:extent cx="5748450" cy="1003300"/>
            <wp:effectExtent l="0" t="0" r="0" b="0"/>
            <wp:docPr id="317"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375"/>
                    <a:srcRect/>
                    <a:stretch>
                      <a:fillRect/>
                    </a:stretch>
                  </pic:blipFill>
                  <pic:spPr>
                    <a:xfrm>
                      <a:off x="0" y="0"/>
                      <a:ext cx="5748450" cy="1003300"/>
                    </a:xfrm>
                    <a:prstGeom prst="rect">
                      <a:avLst/>
                    </a:prstGeom>
                    <a:ln/>
                  </pic:spPr>
                </pic:pic>
              </a:graphicData>
            </a:graphic>
          </wp:inline>
        </w:drawing>
      </w:r>
    </w:p>
    <w:p w14:paraId="0119A65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A3ACA5F" wp14:editId="4C726B76">
            <wp:extent cx="5748450" cy="6527800"/>
            <wp:effectExtent l="0" t="0" r="0" b="0"/>
            <wp:docPr id="257"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76"/>
                    <a:srcRect/>
                    <a:stretch>
                      <a:fillRect/>
                    </a:stretch>
                  </pic:blipFill>
                  <pic:spPr>
                    <a:xfrm>
                      <a:off x="0" y="0"/>
                      <a:ext cx="5748450" cy="6527800"/>
                    </a:xfrm>
                    <a:prstGeom prst="rect">
                      <a:avLst/>
                    </a:prstGeom>
                    <a:ln/>
                  </pic:spPr>
                </pic:pic>
              </a:graphicData>
            </a:graphic>
          </wp:inline>
        </w:drawing>
      </w:r>
    </w:p>
    <w:p w14:paraId="500EE4A4"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917C9C" wp14:editId="54665858">
            <wp:extent cx="5748450" cy="1676400"/>
            <wp:effectExtent l="0" t="0" r="0" b="0"/>
            <wp:docPr id="20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377"/>
                    <a:srcRect/>
                    <a:stretch>
                      <a:fillRect/>
                    </a:stretch>
                  </pic:blipFill>
                  <pic:spPr>
                    <a:xfrm>
                      <a:off x="0" y="0"/>
                      <a:ext cx="5748450" cy="1676400"/>
                    </a:xfrm>
                    <a:prstGeom prst="rect">
                      <a:avLst/>
                    </a:prstGeom>
                    <a:ln/>
                  </pic:spPr>
                </pic:pic>
              </a:graphicData>
            </a:graphic>
          </wp:inline>
        </w:drawing>
      </w:r>
    </w:p>
    <w:p w14:paraId="666658A5"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558027B" wp14:editId="4C6412B5">
            <wp:extent cx="5748450" cy="5664200"/>
            <wp:effectExtent l="0" t="0" r="0" b="0"/>
            <wp:docPr id="10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78"/>
                    <a:srcRect/>
                    <a:stretch>
                      <a:fillRect/>
                    </a:stretch>
                  </pic:blipFill>
                  <pic:spPr>
                    <a:xfrm>
                      <a:off x="0" y="0"/>
                      <a:ext cx="5748450" cy="5664200"/>
                    </a:xfrm>
                    <a:prstGeom prst="rect">
                      <a:avLst/>
                    </a:prstGeom>
                    <a:ln/>
                  </pic:spPr>
                </pic:pic>
              </a:graphicData>
            </a:graphic>
          </wp:inline>
        </w:drawing>
      </w:r>
    </w:p>
    <w:p w14:paraId="7F639AEA"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62E847E" wp14:editId="319DAE57">
            <wp:extent cx="4695825" cy="648652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9"/>
                    <a:srcRect/>
                    <a:stretch>
                      <a:fillRect/>
                    </a:stretch>
                  </pic:blipFill>
                  <pic:spPr>
                    <a:xfrm>
                      <a:off x="0" y="0"/>
                      <a:ext cx="4695825" cy="6486525"/>
                    </a:xfrm>
                    <a:prstGeom prst="rect">
                      <a:avLst/>
                    </a:prstGeom>
                    <a:ln/>
                  </pic:spPr>
                </pic:pic>
              </a:graphicData>
            </a:graphic>
          </wp:inline>
        </w:drawing>
      </w:r>
    </w:p>
    <w:p w14:paraId="2B3AEF35" w14:textId="77777777" w:rsidR="00955E56" w:rsidRDefault="00817847">
      <w:pPr>
        <w:pStyle w:val="Nagwek2"/>
        <w:ind w:left="840" w:hanging="420"/>
        <w:rPr>
          <w:rFonts w:ascii="Times New Roman" w:eastAsia="Times New Roman" w:hAnsi="Times New Roman" w:cs="Times New Roman"/>
          <w:b/>
          <w:i/>
          <w:u w:val="single"/>
        </w:rPr>
      </w:pPr>
      <w:r>
        <w:rPr>
          <w:rFonts w:ascii="Times New Roman" w:eastAsia="Times New Roman" w:hAnsi="Times New Roman" w:cs="Times New Roman"/>
          <w:b/>
          <w:i/>
          <w:u w:val="single"/>
        </w:rPr>
        <w:t>97.    Współczynnik załamania światła materiałów optycznyc</w:t>
      </w:r>
      <w:r>
        <w:rPr>
          <w:rFonts w:ascii="Times New Roman" w:eastAsia="Times New Roman" w:hAnsi="Times New Roman" w:cs="Times New Roman"/>
          <w:b/>
          <w:i/>
          <w:u w:val="single"/>
        </w:rPr>
        <w:t>h.</w:t>
      </w:r>
    </w:p>
    <w:p w14:paraId="0EF782D3"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Prawo Snelliusa - </w:t>
      </w:r>
      <w:r>
        <w:rPr>
          <w:rFonts w:ascii="Times New Roman" w:eastAsia="Times New Roman" w:hAnsi="Times New Roman" w:cs="Times New Roman"/>
        </w:rPr>
        <w:t xml:space="preserve"> w stałej temperaturze stosunek sinusów kąta padania α i załamania β promienia świetlnego o określonej długości fali przy przejściu z jednego ośrodka do drugiego jest wielkością stałą (względny współczynnik załamania światła, n </w:t>
      </w:r>
      <w:r>
        <w:rPr>
          <w:rFonts w:ascii="Times New Roman" w:eastAsia="Times New Roman" w:hAnsi="Times New Roman" w:cs="Times New Roman"/>
          <w:vertAlign w:val="subscript"/>
        </w:rPr>
        <w:t>1,2</w:t>
      </w:r>
      <w:r>
        <w:rPr>
          <w:rFonts w:ascii="Times New Roman" w:eastAsia="Times New Roman" w:hAnsi="Times New Roman" w:cs="Times New Roman"/>
        </w:rPr>
        <w:t>)</w:t>
      </w:r>
    </w:p>
    <w:p w14:paraId="48627F77"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Wz</w:t>
      </w:r>
      <w:r>
        <w:rPr>
          <w:rFonts w:ascii="Times New Roman" w:eastAsia="Times New Roman" w:hAnsi="Times New Roman" w:cs="Times New Roman"/>
          <w:b/>
        </w:rPr>
        <w:t xml:space="preserve">ględny współczynnik załamania światła </w:t>
      </w:r>
      <w:r>
        <w:rPr>
          <w:rFonts w:ascii="Times New Roman" w:eastAsia="Times New Roman" w:hAnsi="Times New Roman" w:cs="Times New Roman"/>
        </w:rPr>
        <w:t>– odpowiada stosunkowi prędkości rozchodzenia się światła w dwóch ośrodkach:</w:t>
      </w:r>
    </w:p>
    <w:p w14:paraId="05C0D585"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360DE9" wp14:editId="79C05000">
            <wp:extent cx="1209675" cy="495300"/>
            <wp:effectExtent l="0" t="0" r="0" b="0"/>
            <wp:docPr id="309"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380"/>
                    <a:srcRect/>
                    <a:stretch>
                      <a:fillRect/>
                    </a:stretch>
                  </pic:blipFill>
                  <pic:spPr>
                    <a:xfrm>
                      <a:off x="0" y="0"/>
                      <a:ext cx="1209675" cy="495300"/>
                    </a:xfrm>
                    <a:prstGeom prst="rect">
                      <a:avLst/>
                    </a:prstGeom>
                    <a:ln/>
                  </pic:spPr>
                </pic:pic>
              </a:graphicData>
            </a:graphic>
          </wp:inline>
        </w:drawing>
      </w:r>
    </w:p>
    <w:p w14:paraId="51CC0843"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rPr>
        <w:lastRenderedPageBreak/>
        <w:t xml:space="preserve">W pomiarach </w:t>
      </w:r>
      <w:r>
        <w:rPr>
          <w:rFonts w:ascii="Times New Roman" w:eastAsia="Times New Roman" w:hAnsi="Times New Roman" w:cs="Times New Roman"/>
          <w:i/>
        </w:rPr>
        <w:t xml:space="preserve">n </w:t>
      </w:r>
      <w:r>
        <w:rPr>
          <w:rFonts w:ascii="Times New Roman" w:eastAsia="Times New Roman" w:hAnsi="Times New Roman" w:cs="Times New Roman"/>
        </w:rPr>
        <w:t>gazów jako ośrodek odniesienia wykorzystuje się próżnię, natomiast w pomiarach dla cieczy i ciał stałych wykorzystuje się pow</w:t>
      </w:r>
      <w:r>
        <w:rPr>
          <w:rFonts w:ascii="Times New Roman" w:eastAsia="Times New Roman" w:hAnsi="Times New Roman" w:cs="Times New Roman"/>
        </w:rPr>
        <w:t xml:space="preserve">ietrze. Jeżeli pierwszym ośrodkiem jest próżnia, gdzie prędkość rozchodzenia się światła jest największa to </w:t>
      </w:r>
      <w:r>
        <w:rPr>
          <w:rFonts w:ascii="Times New Roman" w:eastAsia="Times New Roman" w:hAnsi="Times New Roman" w:cs="Times New Roman"/>
          <w:b/>
        </w:rPr>
        <w:t>współczynnik załamania światła:</w:t>
      </w:r>
    </w:p>
    <w:p w14:paraId="1B65CDFB"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1C9FE38" wp14:editId="1D2A8BAE">
            <wp:extent cx="1038225" cy="485775"/>
            <wp:effectExtent l="0" t="0" r="0" b="0"/>
            <wp:docPr id="442" name="image442.png"/>
            <wp:cNvGraphicFramePr/>
            <a:graphic xmlns:a="http://schemas.openxmlformats.org/drawingml/2006/main">
              <a:graphicData uri="http://schemas.openxmlformats.org/drawingml/2006/picture">
                <pic:pic xmlns:pic="http://schemas.openxmlformats.org/drawingml/2006/picture">
                  <pic:nvPicPr>
                    <pic:cNvPr id="0" name="image442.png"/>
                    <pic:cNvPicPr preferRelativeResize="0"/>
                  </pic:nvPicPr>
                  <pic:blipFill>
                    <a:blip r:embed="rId381"/>
                    <a:srcRect/>
                    <a:stretch>
                      <a:fillRect/>
                    </a:stretch>
                  </pic:blipFill>
                  <pic:spPr>
                    <a:xfrm>
                      <a:off x="0" y="0"/>
                      <a:ext cx="1038225" cy="485775"/>
                    </a:xfrm>
                    <a:prstGeom prst="rect">
                      <a:avLst/>
                    </a:prstGeom>
                    <a:ln/>
                  </pic:spPr>
                </pic:pic>
              </a:graphicData>
            </a:graphic>
          </wp:inline>
        </w:drawing>
      </w:r>
    </w:p>
    <w:p w14:paraId="2B9BCF48"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Absolutny współczynnik załamania światła:</w:t>
      </w:r>
    </w:p>
    <w:p w14:paraId="136BC05F"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43D43D1" wp14:editId="3D5F65D8">
            <wp:extent cx="571500" cy="457200"/>
            <wp:effectExtent l="0" t="0" r="0" b="0"/>
            <wp:docPr id="303"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82"/>
                    <a:srcRect/>
                    <a:stretch>
                      <a:fillRect/>
                    </a:stretch>
                  </pic:blipFill>
                  <pic:spPr>
                    <a:xfrm>
                      <a:off x="0" y="0"/>
                      <a:ext cx="571500" cy="457200"/>
                    </a:xfrm>
                    <a:prstGeom prst="rect">
                      <a:avLst/>
                    </a:prstGeom>
                    <a:ln/>
                  </pic:spPr>
                </pic:pic>
              </a:graphicData>
            </a:graphic>
          </wp:inline>
        </w:drawing>
      </w:r>
    </w:p>
    <w:p w14:paraId="27BFAD5E"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gdzie,   </w:t>
      </w:r>
      <w:r>
        <w:rPr>
          <w:rFonts w:ascii="Times New Roman" w:eastAsia="Times New Roman" w:hAnsi="Times New Roman" w:cs="Times New Roman"/>
          <w:b/>
        </w:rPr>
        <w:t xml:space="preserve">c – </w:t>
      </w:r>
      <w:r>
        <w:rPr>
          <w:rFonts w:ascii="Times New Roman" w:eastAsia="Times New Roman" w:hAnsi="Times New Roman" w:cs="Times New Roman"/>
        </w:rPr>
        <w:t>prędkość światła w próżni</w:t>
      </w:r>
    </w:p>
    <w:p w14:paraId="7F6AB31B"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v – </w:t>
      </w:r>
      <w:r>
        <w:rPr>
          <w:rFonts w:ascii="Times New Roman" w:eastAsia="Times New Roman" w:hAnsi="Times New Roman" w:cs="Times New Roman"/>
        </w:rPr>
        <w:t>prędkość fazowa fali elektromagnetycznej w ośrodku</w:t>
      </w:r>
    </w:p>
    <w:p w14:paraId="3B660959"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Ośrodek o większym współczynniku załamania to ośrodek o większej gęstości optycznej.</w:t>
      </w:r>
    </w:p>
    <w:p w14:paraId="54815C98" w14:textId="77777777" w:rsidR="00955E56" w:rsidRDefault="00955E56">
      <w:pPr>
        <w:ind w:firstLine="0"/>
        <w:rPr>
          <w:rFonts w:ascii="Times New Roman" w:eastAsia="Times New Roman" w:hAnsi="Times New Roman" w:cs="Times New Roman"/>
        </w:rPr>
      </w:pPr>
    </w:p>
    <w:p w14:paraId="01CA1514"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Kąt graniczny – </w:t>
      </w:r>
      <w:r>
        <w:rPr>
          <w:rFonts w:ascii="Times New Roman" w:eastAsia="Times New Roman" w:hAnsi="Times New Roman" w:cs="Times New Roman"/>
        </w:rPr>
        <w:t>kąt padania, gdy kąt załamania = 90◦.</w:t>
      </w:r>
    </w:p>
    <w:p w14:paraId="40975C49"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D2DCCC" wp14:editId="276D42F8">
            <wp:extent cx="5748450" cy="2870200"/>
            <wp:effectExtent l="0" t="0" r="0" b="0"/>
            <wp:docPr id="339"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383"/>
                    <a:srcRect/>
                    <a:stretch>
                      <a:fillRect/>
                    </a:stretch>
                  </pic:blipFill>
                  <pic:spPr>
                    <a:xfrm>
                      <a:off x="0" y="0"/>
                      <a:ext cx="5748450" cy="2870200"/>
                    </a:xfrm>
                    <a:prstGeom prst="rect">
                      <a:avLst/>
                    </a:prstGeom>
                    <a:ln/>
                  </pic:spPr>
                </pic:pic>
              </a:graphicData>
            </a:graphic>
          </wp:inline>
        </w:drawing>
      </w:r>
    </w:p>
    <w:p w14:paraId="09BC22F5" w14:textId="77777777" w:rsidR="00955E56" w:rsidRDefault="00955E56">
      <w:pPr>
        <w:rPr>
          <w:rFonts w:ascii="Times New Roman" w:eastAsia="Times New Roman" w:hAnsi="Times New Roman" w:cs="Times New Roman"/>
        </w:rPr>
      </w:pPr>
    </w:p>
    <w:p w14:paraId="1195D198"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w:t>
      </w:r>
    </w:p>
    <w:p w14:paraId="3B967DB9"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rPr>
        <w:t>Współczynnik załamania powietrza jest załamania jest zależ</w:t>
      </w:r>
      <w:r>
        <w:rPr>
          <w:rFonts w:ascii="Times New Roman" w:eastAsia="Times New Roman" w:hAnsi="Times New Roman" w:cs="Times New Roman"/>
        </w:rPr>
        <w:t>ny od ciśnienia atmosferycznego, wilgotności oraz zawartości CO</w:t>
      </w:r>
      <w:r>
        <w:rPr>
          <w:rFonts w:ascii="Times New Roman" w:eastAsia="Times New Roman" w:hAnsi="Times New Roman" w:cs="Times New Roman"/>
          <w:vertAlign w:val="subscript"/>
        </w:rPr>
        <w:t>2</w:t>
      </w:r>
      <w:r>
        <w:rPr>
          <w:rFonts w:ascii="Times New Roman" w:eastAsia="Times New Roman" w:hAnsi="Times New Roman" w:cs="Times New Roman"/>
        </w:rPr>
        <w:t xml:space="preserve">. Wielkość </w:t>
      </w:r>
      <w:r>
        <w:rPr>
          <w:rFonts w:ascii="Times New Roman" w:eastAsia="Times New Roman" w:hAnsi="Times New Roman" w:cs="Times New Roman"/>
          <w:i/>
        </w:rPr>
        <w:t xml:space="preserve">n </w:t>
      </w:r>
      <w:r>
        <w:rPr>
          <w:rFonts w:ascii="Times New Roman" w:eastAsia="Times New Roman" w:hAnsi="Times New Roman" w:cs="Times New Roman"/>
        </w:rPr>
        <w:t xml:space="preserve"> zmienia się z długością fali światła, dla zakresu fal słabo absorbowanych przez ośrodek wartość </w:t>
      </w:r>
      <w:r>
        <w:rPr>
          <w:rFonts w:ascii="Times New Roman" w:eastAsia="Times New Roman" w:hAnsi="Times New Roman" w:cs="Times New Roman"/>
          <w:b/>
        </w:rPr>
        <w:t>dyspersji normalnej (dyspersja to zależność danej właściwości fizycznej od częstoś</w:t>
      </w:r>
      <w:r>
        <w:rPr>
          <w:rFonts w:ascii="Times New Roman" w:eastAsia="Times New Roman" w:hAnsi="Times New Roman" w:cs="Times New Roman"/>
          <w:b/>
        </w:rPr>
        <w:t>ci):</w:t>
      </w:r>
    </w:p>
    <w:p w14:paraId="17620351"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5AEFB2A" wp14:editId="44E63048">
            <wp:extent cx="1095375" cy="476250"/>
            <wp:effectExtent l="0" t="0" r="0" b="0"/>
            <wp:docPr id="1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84"/>
                    <a:srcRect/>
                    <a:stretch>
                      <a:fillRect/>
                    </a:stretch>
                  </pic:blipFill>
                  <pic:spPr>
                    <a:xfrm>
                      <a:off x="0" y="0"/>
                      <a:ext cx="1095375" cy="476250"/>
                    </a:xfrm>
                    <a:prstGeom prst="rect">
                      <a:avLst/>
                    </a:prstGeom>
                    <a:ln/>
                  </pic:spPr>
                </pic:pic>
              </a:graphicData>
            </a:graphic>
          </wp:inline>
        </w:drawing>
      </w:r>
    </w:p>
    <w:p w14:paraId="2625FD7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 xml:space="preserve">Dyspersja średnia - </w:t>
      </w:r>
      <w:r>
        <w:rPr>
          <w:rFonts w:ascii="Times New Roman" w:eastAsia="Times New Roman" w:hAnsi="Times New Roman" w:cs="Times New Roman"/>
        </w:rPr>
        <w:t xml:space="preserve"> jest praktyczną miarą dyspersji normalnej dla szkieł optycznych, jest to różnica współczynnika załamania światła przy linii niebieskiej λ</w:t>
      </w:r>
      <w:r>
        <w:rPr>
          <w:rFonts w:ascii="Times New Roman" w:eastAsia="Times New Roman" w:hAnsi="Times New Roman" w:cs="Times New Roman"/>
          <w:vertAlign w:val="subscript"/>
        </w:rPr>
        <w:t xml:space="preserve">F </w:t>
      </w:r>
      <w:r>
        <w:rPr>
          <w:rFonts w:ascii="Times New Roman" w:eastAsia="Times New Roman" w:hAnsi="Times New Roman" w:cs="Times New Roman"/>
        </w:rPr>
        <w:t xml:space="preserve"> oraz linii czerwonej λ</w:t>
      </w:r>
      <w:r>
        <w:rPr>
          <w:rFonts w:ascii="Times New Roman" w:eastAsia="Times New Roman" w:hAnsi="Times New Roman" w:cs="Times New Roman"/>
          <w:vertAlign w:val="subscript"/>
        </w:rPr>
        <w:t>C</w:t>
      </w:r>
      <w:r>
        <w:rPr>
          <w:rFonts w:ascii="Times New Roman" w:eastAsia="Times New Roman" w:hAnsi="Times New Roman" w:cs="Times New Roman"/>
        </w:rPr>
        <w:t xml:space="preserve"> zakresu światła widzialnego. Do bezwymiarowego opisu dyspersji średniej służy </w:t>
      </w:r>
      <w:r>
        <w:rPr>
          <w:rFonts w:ascii="Times New Roman" w:eastAsia="Times New Roman" w:hAnsi="Times New Roman" w:cs="Times New Roman"/>
          <w:b/>
        </w:rPr>
        <w:t xml:space="preserve">liczba Abbego: </w:t>
      </w:r>
      <w:r>
        <w:rPr>
          <w:rFonts w:ascii="Times New Roman" w:eastAsia="Times New Roman" w:hAnsi="Times New Roman" w:cs="Times New Roman"/>
        </w:rPr>
        <w:t>(n</w:t>
      </w:r>
      <w:r>
        <w:rPr>
          <w:rFonts w:ascii="Times New Roman" w:eastAsia="Times New Roman" w:hAnsi="Times New Roman" w:cs="Times New Roman"/>
          <w:vertAlign w:val="subscript"/>
        </w:rPr>
        <w:t xml:space="preserve">D </w:t>
      </w:r>
      <w:r>
        <w:rPr>
          <w:rFonts w:ascii="Times New Roman" w:eastAsia="Times New Roman" w:hAnsi="Times New Roman" w:cs="Times New Roman"/>
        </w:rPr>
        <w:t xml:space="preserve"> we wzorze to współczynnik załamania promieniowania odpowiadającego linii D, czyli silniejszej składowej dubletu linii emisyjnych sodu)</w:t>
      </w:r>
    </w:p>
    <w:p w14:paraId="1A7A6DB1"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D71292" wp14:editId="4EF051C4">
            <wp:extent cx="1114425" cy="542925"/>
            <wp:effectExtent l="0" t="0" r="0" b="0"/>
            <wp:docPr id="247"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85"/>
                    <a:srcRect/>
                    <a:stretch>
                      <a:fillRect/>
                    </a:stretch>
                  </pic:blipFill>
                  <pic:spPr>
                    <a:xfrm>
                      <a:off x="0" y="0"/>
                      <a:ext cx="1114425" cy="542925"/>
                    </a:xfrm>
                    <a:prstGeom prst="rect">
                      <a:avLst/>
                    </a:prstGeom>
                    <a:ln/>
                  </pic:spPr>
                </pic:pic>
              </a:graphicData>
            </a:graphic>
          </wp:inline>
        </w:drawing>
      </w:r>
    </w:p>
    <w:p w14:paraId="65CEEB80"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Popularne szkła opty</w:t>
      </w:r>
      <w:r>
        <w:rPr>
          <w:rFonts w:ascii="Times New Roman" w:eastAsia="Times New Roman" w:hAnsi="Times New Roman" w:cs="Times New Roman"/>
        </w:rPr>
        <w:t>czne mają liczbę Abbego = 20-60.</w:t>
      </w:r>
    </w:p>
    <w:p w14:paraId="4E2D8349"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lastRenderedPageBreak/>
        <w:t>Do precyzyjnego pomiaru współczynnika załamania światła wymagane jest światło monochromatyczne.</w:t>
      </w:r>
    </w:p>
    <w:p w14:paraId="4312760A" w14:textId="77777777" w:rsidR="00955E56" w:rsidRDefault="00955E56">
      <w:pPr>
        <w:ind w:firstLine="0"/>
        <w:rPr>
          <w:rFonts w:ascii="Times New Roman" w:eastAsia="Times New Roman" w:hAnsi="Times New Roman" w:cs="Times New Roman"/>
        </w:rPr>
      </w:pPr>
    </w:p>
    <w:p w14:paraId="36473467"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rPr>
        <w:t>---</w:t>
      </w:r>
    </w:p>
    <w:p w14:paraId="64B213EE"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Współczynnik załamania światła maleje ze wzrostem temperatury w skutek zmiany gęstości ośrodka optycznego.</w:t>
      </w:r>
    </w:p>
    <w:p w14:paraId="1EB37A5D"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7DA72A" wp14:editId="1382E3BB">
            <wp:extent cx="5748450" cy="2298700"/>
            <wp:effectExtent l="0" t="0" r="0" b="0"/>
            <wp:docPr id="316"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386"/>
                    <a:srcRect/>
                    <a:stretch>
                      <a:fillRect/>
                    </a:stretch>
                  </pic:blipFill>
                  <pic:spPr>
                    <a:xfrm>
                      <a:off x="0" y="0"/>
                      <a:ext cx="5748450" cy="2298700"/>
                    </a:xfrm>
                    <a:prstGeom prst="rect">
                      <a:avLst/>
                    </a:prstGeom>
                    <a:ln/>
                  </pic:spPr>
                </pic:pic>
              </a:graphicData>
            </a:graphic>
          </wp:inline>
        </w:drawing>
      </w:r>
    </w:p>
    <w:p w14:paraId="666A00A6"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rPr>
        <w:t>---</w:t>
      </w:r>
    </w:p>
    <w:p w14:paraId="0BA7C95C" w14:textId="77777777" w:rsidR="00955E56" w:rsidRDefault="00955E56">
      <w:pPr>
        <w:ind w:firstLine="0"/>
        <w:rPr>
          <w:rFonts w:ascii="Times New Roman" w:eastAsia="Times New Roman" w:hAnsi="Times New Roman" w:cs="Times New Roman"/>
          <w:b/>
        </w:rPr>
      </w:pPr>
    </w:p>
    <w:p w14:paraId="3EE474DC"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b/>
        </w:rPr>
        <w:t>Z równan</w:t>
      </w:r>
      <w:r>
        <w:rPr>
          <w:rFonts w:ascii="Times New Roman" w:eastAsia="Times New Roman" w:hAnsi="Times New Roman" w:cs="Times New Roman"/>
          <w:b/>
        </w:rPr>
        <w:t xml:space="preserve">ia Maxwella </w:t>
      </w:r>
      <w:r>
        <w:rPr>
          <w:rFonts w:ascii="Times New Roman" w:eastAsia="Times New Roman" w:hAnsi="Times New Roman" w:cs="Times New Roman"/>
        </w:rPr>
        <w:t xml:space="preserve">wynika, że współczynnik załamania dla danej częstości jest związany ze </w:t>
      </w:r>
      <w:r>
        <w:rPr>
          <w:rFonts w:ascii="Times New Roman" w:eastAsia="Times New Roman" w:hAnsi="Times New Roman" w:cs="Times New Roman"/>
          <w:b/>
        </w:rPr>
        <w:t>względną przenikalnością elektryczną</w:t>
      </w:r>
      <w:r>
        <w:rPr>
          <w:rFonts w:ascii="Times New Roman" w:eastAsia="Times New Roman" w:hAnsi="Times New Roman" w:cs="Times New Roman"/>
        </w:rPr>
        <w:t xml:space="preserve"> dla tej częstości:</w:t>
      </w:r>
    </w:p>
    <w:p w14:paraId="5D63FCBA"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673EF3" wp14:editId="56E6A4BA">
            <wp:extent cx="561975" cy="2762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7"/>
                    <a:srcRect/>
                    <a:stretch>
                      <a:fillRect/>
                    </a:stretch>
                  </pic:blipFill>
                  <pic:spPr>
                    <a:xfrm>
                      <a:off x="0" y="0"/>
                      <a:ext cx="561975" cy="276225"/>
                    </a:xfrm>
                    <a:prstGeom prst="rect">
                      <a:avLst/>
                    </a:prstGeom>
                    <a:ln/>
                  </pic:spPr>
                </pic:pic>
              </a:graphicData>
            </a:graphic>
          </wp:inline>
        </w:drawing>
      </w:r>
    </w:p>
    <w:p w14:paraId="5FE35F7C" w14:textId="77777777" w:rsidR="00955E56" w:rsidRDefault="00955E56">
      <w:pPr>
        <w:ind w:firstLine="0"/>
        <w:jc w:val="center"/>
        <w:rPr>
          <w:rFonts w:ascii="Times New Roman" w:eastAsia="Times New Roman" w:hAnsi="Times New Roman" w:cs="Times New Roman"/>
        </w:rPr>
      </w:pPr>
    </w:p>
    <w:p w14:paraId="30D2F1D0"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rPr>
        <w:t>---</w:t>
      </w:r>
    </w:p>
    <w:p w14:paraId="27938345"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Współczynnik załamania światła związany jest z </w:t>
      </w:r>
      <w:r>
        <w:rPr>
          <w:rFonts w:ascii="Times New Roman" w:eastAsia="Times New Roman" w:hAnsi="Times New Roman" w:cs="Times New Roman"/>
          <w:b/>
        </w:rPr>
        <w:t xml:space="preserve">polaryzowalnością, </w:t>
      </w:r>
      <w:r>
        <w:rPr>
          <w:rFonts w:ascii="Times New Roman" w:eastAsia="Times New Roman" w:hAnsi="Times New Roman" w:cs="Times New Roman"/>
        </w:rPr>
        <w:t>rozchodzenie się światła w ośrodku można opisać jako proces, w którym światło padające indukuje w cząsteczce oscylujący moment dipolowy, który emituje światło o tej samej częstości (jest ono opóźnione i dlatego wolniej rozchodzi się w ośrodku niż w próżni)</w:t>
      </w:r>
    </w:p>
    <w:p w14:paraId="611FA536"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4A531A" wp14:editId="6362FCFC">
            <wp:extent cx="1485900" cy="7620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8"/>
                    <a:srcRect/>
                    <a:stretch>
                      <a:fillRect/>
                    </a:stretch>
                  </pic:blipFill>
                  <pic:spPr>
                    <a:xfrm>
                      <a:off x="0" y="0"/>
                      <a:ext cx="1485900" cy="762000"/>
                    </a:xfrm>
                    <a:prstGeom prst="rect">
                      <a:avLst/>
                    </a:prstGeom>
                    <a:ln/>
                  </pic:spPr>
                </pic:pic>
              </a:graphicData>
            </a:graphic>
          </wp:inline>
        </w:drawing>
      </w:r>
    </w:p>
    <w:p w14:paraId="1611FCD5"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rPr>
        <w:t>gdzie,</w:t>
      </w:r>
      <w:r>
        <w:rPr>
          <w:rFonts w:ascii="Times New Roman" w:eastAsia="Times New Roman" w:hAnsi="Times New Roman" w:cs="Times New Roman"/>
        </w:rPr>
        <w:tab/>
      </w:r>
      <w:r>
        <w:rPr>
          <w:rFonts w:ascii="Times New Roman" w:eastAsia="Times New Roman" w:hAnsi="Times New Roman" w:cs="Times New Roman"/>
          <w:b/>
        </w:rPr>
        <w:t>V</w:t>
      </w:r>
      <w:r>
        <w:rPr>
          <w:rFonts w:ascii="Times New Roman" w:eastAsia="Times New Roman" w:hAnsi="Times New Roman" w:cs="Times New Roman"/>
          <w:b/>
          <w:vertAlign w:val="subscript"/>
        </w:rPr>
        <w:t>m</w:t>
      </w:r>
      <w:r>
        <w:rPr>
          <w:rFonts w:ascii="Times New Roman" w:eastAsia="Times New Roman" w:hAnsi="Times New Roman" w:cs="Times New Roman"/>
        </w:rPr>
        <w:t xml:space="preserve"> – objętość molowa = </w:t>
      </w:r>
      <w:r>
        <w:rPr>
          <w:rFonts w:ascii="Times New Roman" w:eastAsia="Times New Roman" w:hAnsi="Times New Roman" w:cs="Times New Roman"/>
          <w:b/>
        </w:rPr>
        <w:t>M/ρ</w:t>
      </w:r>
    </w:p>
    <w:p w14:paraId="4B1D46A7"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rPr>
        <w:t>α</w:t>
      </w:r>
      <w:r>
        <w:rPr>
          <w:rFonts w:ascii="Times New Roman" w:eastAsia="Times New Roman" w:hAnsi="Times New Roman" w:cs="Times New Roman"/>
        </w:rPr>
        <w:t xml:space="preserve"> -  współczynnik polaryzowalności</w:t>
      </w:r>
    </w:p>
    <w:p w14:paraId="3D2C5540"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rPr>
        <w:t>N</w:t>
      </w:r>
      <w:r>
        <w:rPr>
          <w:rFonts w:ascii="Times New Roman" w:eastAsia="Times New Roman" w:hAnsi="Times New Roman" w:cs="Times New Roman"/>
          <w:b/>
          <w:vertAlign w:val="subscript"/>
        </w:rPr>
        <w:t>A</w:t>
      </w:r>
      <w:r>
        <w:rPr>
          <w:rFonts w:ascii="Times New Roman" w:eastAsia="Times New Roman" w:hAnsi="Times New Roman" w:cs="Times New Roman"/>
          <w:b/>
        </w:rPr>
        <w:t xml:space="preserve"> </w:t>
      </w:r>
      <w:r>
        <w:rPr>
          <w:rFonts w:ascii="Times New Roman" w:eastAsia="Times New Roman" w:hAnsi="Times New Roman" w:cs="Times New Roman"/>
        </w:rPr>
        <w:t>– stała Avogadra</w:t>
      </w:r>
    </w:p>
    <w:p w14:paraId="68CF5742" w14:textId="77777777" w:rsidR="00955E56" w:rsidRDefault="00955E56">
      <w:pPr>
        <w:rPr>
          <w:rFonts w:ascii="Times New Roman" w:eastAsia="Times New Roman" w:hAnsi="Times New Roman" w:cs="Times New Roman"/>
        </w:rPr>
      </w:pPr>
    </w:p>
    <w:p w14:paraId="7553651A"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w:t>
      </w:r>
    </w:p>
    <w:p w14:paraId="1B5A8664" w14:textId="77777777" w:rsidR="00955E56" w:rsidRDefault="00817847">
      <w:pPr>
        <w:ind w:firstLine="0"/>
        <w:rPr>
          <w:rFonts w:ascii="Times New Roman" w:eastAsia="Times New Roman" w:hAnsi="Times New Roman" w:cs="Times New Roman"/>
          <w:b/>
        </w:rPr>
      </w:pPr>
      <w:r>
        <w:rPr>
          <w:rFonts w:ascii="Times New Roman" w:eastAsia="Times New Roman" w:hAnsi="Times New Roman" w:cs="Times New Roman"/>
          <w:b/>
        </w:rPr>
        <w:t>Refrakcja molowa:</w:t>
      </w:r>
    </w:p>
    <w:p w14:paraId="7AE26C30" w14:textId="77777777" w:rsidR="00955E56" w:rsidRDefault="00817847">
      <w:pPr>
        <w:ind w:firstLine="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7904901" wp14:editId="254D9610">
            <wp:extent cx="1266825" cy="609600"/>
            <wp:effectExtent l="0" t="0" r="0" b="0"/>
            <wp:docPr id="437" name="image436.png"/>
            <wp:cNvGraphicFramePr/>
            <a:graphic xmlns:a="http://schemas.openxmlformats.org/drawingml/2006/main">
              <a:graphicData uri="http://schemas.openxmlformats.org/drawingml/2006/picture">
                <pic:pic xmlns:pic="http://schemas.openxmlformats.org/drawingml/2006/picture">
                  <pic:nvPicPr>
                    <pic:cNvPr id="0" name="image436.png"/>
                    <pic:cNvPicPr preferRelativeResize="0"/>
                  </pic:nvPicPr>
                  <pic:blipFill>
                    <a:blip r:embed="rId389"/>
                    <a:srcRect/>
                    <a:stretch>
                      <a:fillRect/>
                    </a:stretch>
                  </pic:blipFill>
                  <pic:spPr>
                    <a:xfrm>
                      <a:off x="0" y="0"/>
                      <a:ext cx="1266825" cy="609600"/>
                    </a:xfrm>
                    <a:prstGeom prst="rect">
                      <a:avLst/>
                    </a:prstGeom>
                    <a:ln/>
                  </pic:spPr>
                </pic:pic>
              </a:graphicData>
            </a:graphic>
          </wp:inline>
        </w:drawing>
      </w:r>
    </w:p>
    <w:p w14:paraId="5B5D60AD"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rPr>
        <w:t>---</w:t>
      </w:r>
    </w:p>
    <w:p w14:paraId="2852B4C6" w14:textId="77777777" w:rsidR="00955E56" w:rsidRDefault="00817847">
      <w:pPr>
        <w:ind w:firstLine="0"/>
        <w:rPr>
          <w:rFonts w:ascii="Times New Roman" w:eastAsia="Times New Roman" w:hAnsi="Times New Roman" w:cs="Times New Roman"/>
        </w:rPr>
      </w:pPr>
      <w:r>
        <w:rPr>
          <w:rFonts w:ascii="Times New Roman" w:eastAsia="Times New Roman" w:hAnsi="Times New Roman" w:cs="Times New Roman"/>
        </w:rPr>
        <w:t xml:space="preserve">Jeśli ośrodek posiada dwa współczynniki załamania światła to nazywamy go </w:t>
      </w:r>
      <w:r>
        <w:rPr>
          <w:rFonts w:ascii="Times New Roman" w:eastAsia="Times New Roman" w:hAnsi="Times New Roman" w:cs="Times New Roman"/>
          <w:b/>
        </w:rPr>
        <w:t xml:space="preserve">optycznie jednoosiowym </w:t>
      </w:r>
      <w:r>
        <w:rPr>
          <w:rFonts w:ascii="Times New Roman" w:eastAsia="Times New Roman" w:hAnsi="Times New Roman" w:cs="Times New Roman"/>
        </w:rPr>
        <w:t>a elipsoida w</w:t>
      </w:r>
      <w:r>
        <w:rPr>
          <w:rFonts w:ascii="Times New Roman" w:eastAsia="Times New Roman" w:hAnsi="Times New Roman" w:cs="Times New Roman"/>
        </w:rPr>
        <w:t xml:space="preserve">spółczynników załamania jest obrotowa. Ośrodek jest </w:t>
      </w:r>
      <w:r>
        <w:rPr>
          <w:rFonts w:ascii="Times New Roman" w:eastAsia="Times New Roman" w:hAnsi="Times New Roman" w:cs="Times New Roman"/>
          <w:b/>
        </w:rPr>
        <w:t xml:space="preserve">dodatnio jednoosiowy </w:t>
      </w:r>
      <w:r>
        <w:rPr>
          <w:rFonts w:ascii="Times New Roman" w:eastAsia="Times New Roman" w:hAnsi="Times New Roman" w:cs="Times New Roman"/>
        </w:rPr>
        <w:t>gdy n</w:t>
      </w:r>
      <w:r>
        <w:rPr>
          <w:rFonts w:ascii="Times New Roman" w:eastAsia="Times New Roman" w:hAnsi="Times New Roman" w:cs="Times New Roman"/>
          <w:vertAlign w:val="subscript"/>
        </w:rPr>
        <w:t>e</w:t>
      </w:r>
      <w:r>
        <w:rPr>
          <w:rFonts w:ascii="Times New Roman" w:eastAsia="Times New Roman" w:hAnsi="Times New Roman" w:cs="Times New Roman"/>
        </w:rPr>
        <w:t>&gt;n</w:t>
      </w:r>
      <w:r>
        <w:rPr>
          <w:rFonts w:ascii="Times New Roman" w:eastAsia="Times New Roman" w:hAnsi="Times New Roman" w:cs="Times New Roman"/>
          <w:vertAlign w:val="subscript"/>
        </w:rPr>
        <w:t>o</w:t>
      </w:r>
      <w:r>
        <w:rPr>
          <w:rFonts w:ascii="Times New Roman" w:eastAsia="Times New Roman" w:hAnsi="Times New Roman" w:cs="Times New Roman"/>
        </w:rPr>
        <w:t xml:space="preserve"> i ujemnie jednoosiowy, gdy n</w:t>
      </w:r>
      <w:r>
        <w:rPr>
          <w:rFonts w:ascii="Times New Roman" w:eastAsia="Times New Roman" w:hAnsi="Times New Roman" w:cs="Times New Roman"/>
          <w:vertAlign w:val="subscript"/>
        </w:rPr>
        <w:t>e</w:t>
      </w:r>
      <w:r>
        <w:rPr>
          <w:rFonts w:ascii="Times New Roman" w:eastAsia="Times New Roman" w:hAnsi="Times New Roman" w:cs="Times New Roman"/>
        </w:rPr>
        <w:t>&lt;n</w:t>
      </w:r>
      <w:r>
        <w:rPr>
          <w:rFonts w:ascii="Times New Roman" w:eastAsia="Times New Roman" w:hAnsi="Times New Roman" w:cs="Times New Roman"/>
          <w:vertAlign w:val="subscript"/>
        </w:rPr>
        <w:t>o</w:t>
      </w:r>
      <w:r>
        <w:rPr>
          <w:rFonts w:ascii="Times New Roman" w:eastAsia="Times New Roman" w:hAnsi="Times New Roman" w:cs="Times New Roman"/>
        </w:rPr>
        <w:t>.</w:t>
      </w:r>
    </w:p>
    <w:p w14:paraId="07EDE74D" w14:textId="77777777" w:rsidR="00955E56" w:rsidRDefault="00817847">
      <w:pPr>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C82B077" wp14:editId="2CB8981A">
            <wp:extent cx="3333750" cy="1952625"/>
            <wp:effectExtent l="0" t="0" r="0" b="0"/>
            <wp:docPr id="1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90"/>
                    <a:srcRect/>
                    <a:stretch>
                      <a:fillRect/>
                    </a:stretch>
                  </pic:blipFill>
                  <pic:spPr>
                    <a:xfrm>
                      <a:off x="0" y="0"/>
                      <a:ext cx="3333750" cy="1952625"/>
                    </a:xfrm>
                    <a:prstGeom prst="rect">
                      <a:avLst/>
                    </a:prstGeom>
                    <a:ln/>
                  </pic:spPr>
                </pic:pic>
              </a:graphicData>
            </a:graphic>
          </wp:inline>
        </w:drawing>
      </w:r>
    </w:p>
    <w:p w14:paraId="4CCF2081"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Po lewej jednoosiowy dodatni, po prawej jednoosiowy ujemny</w:t>
      </w:r>
    </w:p>
    <w:p w14:paraId="411EE328"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AFF33D" wp14:editId="3913442D">
            <wp:extent cx="1257300" cy="1971675"/>
            <wp:effectExtent l="0" t="0" r="0" b="0"/>
            <wp:docPr id="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1"/>
                    <a:srcRect/>
                    <a:stretch>
                      <a:fillRect/>
                    </a:stretch>
                  </pic:blipFill>
                  <pic:spPr>
                    <a:xfrm>
                      <a:off x="0" y="0"/>
                      <a:ext cx="1257300" cy="1971675"/>
                    </a:xfrm>
                    <a:prstGeom prst="rect">
                      <a:avLst/>
                    </a:prstGeom>
                    <a:ln/>
                  </pic:spPr>
                </pic:pic>
              </a:graphicData>
            </a:graphic>
          </wp:inline>
        </w:drawing>
      </w:r>
    </w:p>
    <w:p w14:paraId="58FD5DC1"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Kryształ dwuosiowy</w:t>
      </w:r>
    </w:p>
    <w:p w14:paraId="0B02A85B" w14:textId="77777777" w:rsidR="00955E56" w:rsidRDefault="00955E56">
      <w:pPr>
        <w:jc w:val="center"/>
        <w:rPr>
          <w:rFonts w:ascii="Times New Roman" w:eastAsia="Times New Roman" w:hAnsi="Times New Roman" w:cs="Times New Roman"/>
        </w:rPr>
      </w:pPr>
    </w:p>
    <w:p w14:paraId="00016C7A"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rPr>
        <w:t>---</w:t>
      </w:r>
    </w:p>
    <w:p w14:paraId="51AB2763"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Dwójłomność liniowa - </w:t>
      </w:r>
      <w:r>
        <w:rPr>
          <w:rFonts w:ascii="Times New Roman" w:eastAsia="Times New Roman" w:hAnsi="Times New Roman" w:cs="Times New Roman"/>
        </w:rPr>
        <w:t xml:space="preserve"> zdolność ośrodka do podwójnego załamania światła, rozdwojenia promienia świetlnego na promień zwyczajny i nadzwyczajny.</w:t>
      </w:r>
    </w:p>
    <w:p w14:paraId="2E12DB1B"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2B4418" wp14:editId="1DE02D14">
            <wp:extent cx="990600" cy="285750"/>
            <wp:effectExtent l="0" t="0" r="0" b="0"/>
            <wp:docPr id="430"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392"/>
                    <a:srcRect/>
                    <a:stretch>
                      <a:fillRect/>
                    </a:stretch>
                  </pic:blipFill>
                  <pic:spPr>
                    <a:xfrm>
                      <a:off x="0" y="0"/>
                      <a:ext cx="990600" cy="285750"/>
                    </a:xfrm>
                    <a:prstGeom prst="rect">
                      <a:avLst/>
                    </a:prstGeom>
                    <a:ln/>
                  </pic:spPr>
                </pic:pic>
              </a:graphicData>
            </a:graphic>
          </wp:inline>
        </w:drawing>
      </w:r>
    </w:p>
    <w:p w14:paraId="246C6FDB" w14:textId="77777777" w:rsidR="00955E56" w:rsidRDefault="0081784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E225F" wp14:editId="50E962A3">
            <wp:extent cx="3333750" cy="1371600"/>
            <wp:effectExtent l="0" t="0" r="0" b="0"/>
            <wp:docPr id="19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93"/>
                    <a:srcRect/>
                    <a:stretch>
                      <a:fillRect/>
                    </a:stretch>
                  </pic:blipFill>
                  <pic:spPr>
                    <a:xfrm>
                      <a:off x="0" y="0"/>
                      <a:ext cx="3333750" cy="1371600"/>
                    </a:xfrm>
                    <a:prstGeom prst="rect">
                      <a:avLst/>
                    </a:prstGeom>
                    <a:ln/>
                  </pic:spPr>
                </pic:pic>
              </a:graphicData>
            </a:graphic>
          </wp:inline>
        </w:drawing>
      </w:r>
    </w:p>
    <w:p w14:paraId="6F0BDE40" w14:textId="77777777" w:rsidR="00955E56" w:rsidRDefault="00817847">
      <w:pPr>
        <w:rPr>
          <w:rFonts w:ascii="Times New Roman" w:eastAsia="Times New Roman" w:hAnsi="Times New Roman" w:cs="Times New Roman"/>
          <w:b/>
        </w:rPr>
      </w:pPr>
      <w:r>
        <w:rPr>
          <w:rFonts w:ascii="Times New Roman" w:eastAsia="Times New Roman" w:hAnsi="Times New Roman" w:cs="Times New Roman"/>
          <w:b/>
        </w:rPr>
        <w:t>Dwójłomność kołowa (dla cząsteczek chiralnych):</w:t>
      </w:r>
    </w:p>
    <w:p w14:paraId="355A3835" w14:textId="77777777" w:rsidR="00955E56" w:rsidRDefault="00817847">
      <w:pPr>
        <w:jc w:val="cente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2479F609" wp14:editId="75E0838B">
            <wp:extent cx="962025" cy="180975"/>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4"/>
                    <a:srcRect/>
                    <a:stretch>
                      <a:fillRect/>
                    </a:stretch>
                  </pic:blipFill>
                  <pic:spPr>
                    <a:xfrm>
                      <a:off x="0" y="0"/>
                      <a:ext cx="962025" cy="180975"/>
                    </a:xfrm>
                    <a:prstGeom prst="rect">
                      <a:avLst/>
                    </a:prstGeom>
                    <a:ln/>
                  </pic:spPr>
                </pic:pic>
              </a:graphicData>
            </a:graphic>
          </wp:inline>
        </w:drawing>
      </w:r>
    </w:p>
    <w:p w14:paraId="612B25F0" w14:textId="77777777" w:rsidR="00955E56" w:rsidRDefault="00955E56">
      <w:pPr>
        <w:jc w:val="center"/>
        <w:rPr>
          <w:rFonts w:ascii="Times New Roman" w:eastAsia="Times New Roman" w:hAnsi="Times New Roman" w:cs="Times New Roman"/>
          <w:b/>
        </w:rPr>
      </w:pPr>
    </w:p>
    <w:p w14:paraId="4F5B5C7A" w14:textId="77777777" w:rsidR="00955E56" w:rsidRDefault="00817847">
      <w:pPr>
        <w:jc w:val="center"/>
        <w:rPr>
          <w:rFonts w:ascii="Times New Roman" w:eastAsia="Times New Roman" w:hAnsi="Times New Roman" w:cs="Times New Roman"/>
          <w:b/>
        </w:rPr>
      </w:pPr>
      <w:r>
        <w:rPr>
          <w:rFonts w:ascii="Times New Roman" w:eastAsia="Times New Roman" w:hAnsi="Times New Roman" w:cs="Times New Roman"/>
          <w:b/>
        </w:rPr>
        <w:t>---</w:t>
      </w:r>
    </w:p>
    <w:p w14:paraId="7EF78A8F" w14:textId="77777777" w:rsidR="00955E56" w:rsidRDefault="00817847">
      <w:pPr>
        <w:rPr>
          <w:rFonts w:ascii="Times New Roman" w:eastAsia="Times New Roman" w:hAnsi="Times New Roman" w:cs="Times New Roman"/>
        </w:rPr>
      </w:pPr>
      <w:r>
        <w:rPr>
          <w:rFonts w:ascii="Times New Roman" w:eastAsia="Times New Roman" w:hAnsi="Times New Roman" w:cs="Times New Roman"/>
          <w:b/>
        </w:rPr>
        <w:t xml:space="preserve">Dichroizm kołowy </w:t>
      </w:r>
      <w:r>
        <w:rPr>
          <w:rFonts w:ascii="Times New Roman" w:eastAsia="Times New Roman" w:hAnsi="Times New Roman" w:cs="Times New Roman"/>
        </w:rPr>
        <w:t>to różnica intensywności lub absorbancji światła w ośrodku.</w:t>
      </w:r>
    </w:p>
    <w:p w14:paraId="798B92C5" w14:textId="77777777" w:rsidR="00955E56" w:rsidRDefault="00817847">
      <w:pPr>
        <w:pStyle w:val="Nagwek2"/>
        <w:ind w:left="840" w:hanging="420"/>
        <w:rPr>
          <w:rFonts w:ascii="Times New Roman" w:eastAsia="Times New Roman" w:hAnsi="Times New Roman" w:cs="Times New Roman"/>
        </w:rPr>
      </w:pPr>
      <w:r>
        <w:rPr>
          <w:rFonts w:ascii="Times New Roman" w:eastAsia="Times New Roman" w:hAnsi="Times New Roman" w:cs="Times New Roman"/>
        </w:rPr>
        <w:lastRenderedPageBreak/>
        <w:t>98.    Wykres fazowy dla wody.</w:t>
      </w:r>
    </w:p>
    <w:p w14:paraId="7A8A9576" w14:textId="77777777" w:rsidR="00955E56" w:rsidRDefault="0081784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236841" wp14:editId="066349BA">
            <wp:extent cx="5076825" cy="4210050"/>
            <wp:effectExtent l="0" t="0" r="0" b="0"/>
            <wp:docPr id="16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95"/>
                    <a:srcRect/>
                    <a:stretch>
                      <a:fillRect/>
                    </a:stretch>
                  </pic:blipFill>
                  <pic:spPr>
                    <a:xfrm>
                      <a:off x="0" y="0"/>
                      <a:ext cx="5076825" cy="4210050"/>
                    </a:xfrm>
                    <a:prstGeom prst="rect">
                      <a:avLst/>
                    </a:prstGeom>
                    <a:ln/>
                  </pic:spPr>
                </pic:pic>
              </a:graphicData>
            </a:graphic>
          </wp:inline>
        </w:drawing>
      </w:r>
    </w:p>
    <w:p w14:paraId="3194C07C" w14:textId="77777777" w:rsidR="00955E56" w:rsidRDefault="00817847">
      <w:pPr>
        <w:rPr>
          <w:rFonts w:ascii="Times New Roman" w:eastAsia="Times New Roman" w:hAnsi="Times New Roman" w:cs="Times New Roman"/>
        </w:rPr>
      </w:pPr>
      <w:r>
        <w:rPr>
          <w:rFonts w:ascii="Times New Roman" w:eastAsia="Times New Roman" w:hAnsi="Times New Roman" w:cs="Times New Roman"/>
        </w:rPr>
        <w:t>Uproszczony (w mniejszych zakresach):</w:t>
      </w:r>
    </w:p>
    <w:p w14:paraId="32A92F30" w14:textId="77777777" w:rsidR="00955E56" w:rsidRDefault="00817847">
      <w:pPr>
        <w:rPr>
          <w:rFonts w:ascii="Times New Roman" w:eastAsia="Times New Roman" w:hAnsi="Times New Roman" w:cs="Times New Roman"/>
        </w:rPr>
      </w:pPr>
      <w:r>
        <w:rPr>
          <w:noProof/>
        </w:rPr>
        <w:drawing>
          <wp:anchor distT="114300" distB="114300" distL="114300" distR="114300" simplePos="0" relativeHeight="251673600" behindDoc="0" locked="0" layoutInCell="1" hidden="0" allowOverlap="1" wp14:anchorId="2A101C52" wp14:editId="471B2EA9">
            <wp:simplePos x="0" y="0"/>
            <wp:positionH relativeFrom="column">
              <wp:posOffset>238125</wp:posOffset>
            </wp:positionH>
            <wp:positionV relativeFrom="paragraph">
              <wp:posOffset>114300</wp:posOffset>
            </wp:positionV>
            <wp:extent cx="4210050" cy="3114675"/>
            <wp:effectExtent l="0" t="0" r="0" b="0"/>
            <wp:wrapSquare wrapText="bothSides" distT="114300" distB="114300" distL="114300" distR="114300"/>
            <wp:docPr id="205"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396"/>
                    <a:srcRect/>
                    <a:stretch>
                      <a:fillRect/>
                    </a:stretch>
                  </pic:blipFill>
                  <pic:spPr>
                    <a:xfrm>
                      <a:off x="0" y="0"/>
                      <a:ext cx="4210050" cy="3114675"/>
                    </a:xfrm>
                    <a:prstGeom prst="rect">
                      <a:avLst/>
                    </a:prstGeom>
                    <a:ln/>
                  </pic:spPr>
                </pic:pic>
              </a:graphicData>
            </a:graphic>
          </wp:anchor>
        </w:drawing>
      </w:r>
    </w:p>
    <w:p w14:paraId="1F840B9F" w14:textId="77777777" w:rsidR="00955E56" w:rsidRDefault="00955E56">
      <w:pPr>
        <w:pStyle w:val="Nagwek2"/>
        <w:ind w:left="0" w:firstLine="0"/>
        <w:rPr>
          <w:rFonts w:ascii="Times New Roman" w:eastAsia="Times New Roman" w:hAnsi="Times New Roman" w:cs="Times New Roman"/>
        </w:rPr>
      </w:pPr>
      <w:bookmarkStart w:id="61" w:name="_6dwn0pkqapgd" w:colFirst="0" w:colLast="0"/>
      <w:bookmarkEnd w:id="61"/>
    </w:p>
    <w:p w14:paraId="27BE9BAB" w14:textId="77777777" w:rsidR="00955E56" w:rsidRDefault="00955E56">
      <w:pPr>
        <w:pStyle w:val="Nagwek2"/>
        <w:ind w:left="0" w:firstLine="0"/>
        <w:rPr>
          <w:rFonts w:ascii="Times New Roman" w:eastAsia="Times New Roman" w:hAnsi="Times New Roman" w:cs="Times New Roman"/>
        </w:rPr>
      </w:pPr>
      <w:bookmarkStart w:id="62" w:name="_2i45e0fzll4c" w:colFirst="0" w:colLast="0"/>
      <w:bookmarkEnd w:id="62"/>
    </w:p>
    <w:p w14:paraId="5666BED8" w14:textId="77777777" w:rsidR="00955E56" w:rsidRDefault="00955E56">
      <w:pPr>
        <w:pStyle w:val="Nagwek2"/>
        <w:ind w:left="0" w:firstLine="0"/>
        <w:rPr>
          <w:rFonts w:ascii="Times New Roman" w:eastAsia="Times New Roman" w:hAnsi="Times New Roman" w:cs="Times New Roman"/>
        </w:rPr>
      </w:pPr>
      <w:bookmarkStart w:id="63" w:name="_ehle7420cu2p" w:colFirst="0" w:colLast="0"/>
      <w:bookmarkEnd w:id="63"/>
    </w:p>
    <w:p w14:paraId="3EB44880" w14:textId="77777777" w:rsidR="00955E56" w:rsidRDefault="00955E56">
      <w:pPr>
        <w:pStyle w:val="Nagwek2"/>
        <w:ind w:left="0" w:firstLine="0"/>
        <w:rPr>
          <w:rFonts w:ascii="Times New Roman" w:eastAsia="Times New Roman" w:hAnsi="Times New Roman" w:cs="Times New Roman"/>
        </w:rPr>
      </w:pPr>
      <w:bookmarkStart w:id="64" w:name="_r1k29lqcg3ak" w:colFirst="0" w:colLast="0"/>
      <w:bookmarkEnd w:id="64"/>
    </w:p>
    <w:p w14:paraId="254E1CC9" w14:textId="77777777" w:rsidR="00955E56" w:rsidRDefault="00955E56">
      <w:pPr>
        <w:pStyle w:val="Nagwek2"/>
        <w:ind w:left="0" w:firstLine="0"/>
        <w:rPr>
          <w:rFonts w:ascii="Times New Roman" w:eastAsia="Times New Roman" w:hAnsi="Times New Roman" w:cs="Times New Roman"/>
        </w:rPr>
      </w:pPr>
      <w:bookmarkStart w:id="65" w:name="_tymmskvpfwl7" w:colFirst="0" w:colLast="0"/>
      <w:bookmarkEnd w:id="65"/>
    </w:p>
    <w:p w14:paraId="40B30D08" w14:textId="77777777" w:rsidR="00955E56" w:rsidRDefault="00817847">
      <w:pPr>
        <w:pStyle w:val="Nagwek2"/>
        <w:ind w:left="0" w:firstLine="0"/>
        <w:rPr>
          <w:rFonts w:ascii="Times New Roman" w:eastAsia="Times New Roman" w:hAnsi="Times New Roman" w:cs="Times New Roman"/>
          <w:b/>
          <w:i/>
          <w:u w:val="single"/>
        </w:rPr>
      </w:pPr>
      <w:bookmarkStart w:id="66" w:name="_i27yll6a8nh5" w:colFirst="0" w:colLast="0"/>
      <w:bookmarkEnd w:id="66"/>
      <w:r>
        <w:rPr>
          <w:rFonts w:ascii="Times New Roman" w:eastAsia="Times New Roman" w:hAnsi="Times New Roman" w:cs="Times New Roman"/>
          <w:b/>
          <w:i/>
          <w:u w:val="single"/>
        </w:rPr>
        <w:t>99.    Wykresy Pourbaix.</w:t>
      </w:r>
    </w:p>
    <w:p w14:paraId="3007C6B8"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color w:val="222222"/>
          <w:sz w:val="21"/>
          <w:szCs w:val="21"/>
          <w:highlight w:val="white"/>
        </w:rPr>
        <w:t>Sposób graficznego przedstawiania wyników termodynamicznej analizy równowag w układach elektr</w:t>
      </w:r>
      <w:r>
        <w:rPr>
          <w:rFonts w:ascii="Times New Roman" w:eastAsia="Times New Roman" w:hAnsi="Times New Roman" w:cs="Times New Roman"/>
          <w:color w:val="222222"/>
          <w:sz w:val="21"/>
          <w:szCs w:val="21"/>
          <w:highlight w:val="white"/>
        </w:rPr>
        <w:t xml:space="preserve">ochemicznych. W układzie współrzędnych potencjał–pH są wykreślane linie zgodne z równaniem Nernsta, odnoszące się do wszystkich połówkowych reakcji elektrodowych utleniania i redukcji, które mogą zajść w półogniwie. </w:t>
      </w:r>
      <w:r>
        <w:rPr>
          <w:rFonts w:ascii="Times New Roman" w:eastAsia="Times New Roman" w:hAnsi="Times New Roman" w:cs="Times New Roman"/>
          <w:color w:val="222222"/>
          <w:sz w:val="21"/>
          <w:szCs w:val="21"/>
          <w:highlight w:val="white"/>
        </w:rPr>
        <w:lastRenderedPageBreak/>
        <w:t>Linie ograniczają obszary termodynamiczn</w:t>
      </w:r>
      <w:r>
        <w:rPr>
          <w:rFonts w:ascii="Times New Roman" w:eastAsia="Times New Roman" w:hAnsi="Times New Roman" w:cs="Times New Roman"/>
          <w:color w:val="222222"/>
          <w:sz w:val="21"/>
          <w:szCs w:val="21"/>
          <w:highlight w:val="white"/>
        </w:rPr>
        <w:t>ej trwałości faz, np. różnych produktów stałych lub wodnych roztworów, w których dominuje określony rodzaj jonów.</w:t>
      </w:r>
    </w:p>
    <w:p w14:paraId="355F6061"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78D9DE0F" wp14:editId="5928EF64">
            <wp:extent cx="5748450" cy="2641600"/>
            <wp:effectExtent l="0" t="0" r="0" b="0"/>
            <wp:docPr id="22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97"/>
                    <a:srcRect/>
                    <a:stretch>
                      <a:fillRect/>
                    </a:stretch>
                  </pic:blipFill>
                  <pic:spPr>
                    <a:xfrm>
                      <a:off x="0" y="0"/>
                      <a:ext cx="5748450" cy="2641600"/>
                    </a:xfrm>
                    <a:prstGeom prst="rect">
                      <a:avLst/>
                    </a:prstGeom>
                    <a:ln/>
                  </pic:spPr>
                </pic:pic>
              </a:graphicData>
            </a:graphic>
          </wp:inline>
        </w:drawing>
      </w:r>
    </w:p>
    <w:p w14:paraId="2701336B"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1274B89B" wp14:editId="22DACDA7">
            <wp:extent cx="5748450" cy="3111500"/>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98"/>
                    <a:srcRect/>
                    <a:stretch>
                      <a:fillRect/>
                    </a:stretch>
                  </pic:blipFill>
                  <pic:spPr>
                    <a:xfrm>
                      <a:off x="0" y="0"/>
                      <a:ext cx="5748450" cy="3111500"/>
                    </a:xfrm>
                    <a:prstGeom prst="rect">
                      <a:avLst/>
                    </a:prstGeom>
                    <a:ln/>
                  </pic:spPr>
                </pic:pic>
              </a:graphicData>
            </a:graphic>
          </wp:inline>
        </w:drawing>
      </w:r>
    </w:p>
    <w:p w14:paraId="741E62F7" w14:textId="77777777" w:rsidR="00955E56" w:rsidRDefault="00817847">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14:anchorId="3F10541D" wp14:editId="7077AB35">
            <wp:extent cx="2381250" cy="1809750"/>
            <wp:effectExtent l="0" t="0" r="0" b="0"/>
            <wp:docPr id="398"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399"/>
                    <a:srcRect/>
                    <a:stretch>
                      <a:fillRect/>
                    </a:stretch>
                  </pic:blipFill>
                  <pic:spPr>
                    <a:xfrm>
                      <a:off x="0" y="0"/>
                      <a:ext cx="2381250" cy="1809750"/>
                    </a:xfrm>
                    <a:prstGeom prst="rect">
                      <a:avLst/>
                    </a:prstGeom>
                    <a:ln/>
                  </pic:spPr>
                </pic:pic>
              </a:graphicData>
            </a:graphic>
          </wp:inline>
        </w:drawing>
      </w:r>
    </w:p>
    <w:p w14:paraId="4CC7886E" w14:textId="77777777" w:rsidR="00955E56" w:rsidRDefault="00817847">
      <w:pPr>
        <w:rPr>
          <w:rFonts w:ascii="Times New Roman" w:eastAsia="Times New Roman" w:hAnsi="Times New Roman" w:cs="Times New Roman"/>
          <w:color w:val="222222"/>
          <w:sz w:val="21"/>
          <w:szCs w:val="21"/>
          <w:shd w:val="clear" w:color="auto" w:fill="F8F9FA"/>
        </w:rPr>
      </w:pPr>
      <w:r>
        <w:rPr>
          <w:rFonts w:ascii="Times New Roman" w:eastAsia="Times New Roman" w:hAnsi="Times New Roman" w:cs="Times New Roman"/>
          <w:color w:val="222222"/>
          <w:sz w:val="21"/>
          <w:szCs w:val="21"/>
          <w:shd w:val="clear" w:color="auto" w:fill="F8F9FA"/>
        </w:rPr>
        <w:t>linia a: zależność potencjału elektrody wodorowej od pH</w:t>
      </w:r>
    </w:p>
    <w:p w14:paraId="1DC9B09D" w14:textId="77777777" w:rsidR="00955E56" w:rsidRDefault="00817847">
      <w:pPr>
        <w:rPr>
          <w:rFonts w:ascii="Times New Roman" w:eastAsia="Times New Roman" w:hAnsi="Times New Roman" w:cs="Times New Roman"/>
          <w:color w:val="222222"/>
          <w:sz w:val="21"/>
          <w:szCs w:val="21"/>
          <w:shd w:val="clear" w:color="auto" w:fill="F8F9FA"/>
        </w:rPr>
      </w:pPr>
      <w:r>
        <w:rPr>
          <w:rFonts w:ascii="Times New Roman" w:eastAsia="Times New Roman" w:hAnsi="Times New Roman" w:cs="Times New Roman"/>
          <w:color w:val="222222"/>
          <w:sz w:val="21"/>
          <w:szCs w:val="21"/>
          <w:shd w:val="clear" w:color="auto" w:fill="F8F9FA"/>
        </w:rPr>
        <w:t>linia b: zależność potencjału elektrody tlenowej od pH</w:t>
      </w:r>
    </w:p>
    <w:p w14:paraId="5D8949E8" w14:textId="77777777" w:rsidR="00955E56" w:rsidRDefault="00817847">
      <w:pPr>
        <w:rPr>
          <w:rFonts w:ascii="Times New Roman" w:eastAsia="Times New Roman" w:hAnsi="Times New Roman" w:cs="Times New Roman"/>
          <w:i/>
          <w:color w:val="222222"/>
          <w:sz w:val="21"/>
          <w:szCs w:val="21"/>
          <w:shd w:val="clear" w:color="auto" w:fill="F8F9FA"/>
        </w:rPr>
      </w:pPr>
      <w:r>
        <w:rPr>
          <w:rFonts w:ascii="Times New Roman" w:eastAsia="Times New Roman" w:hAnsi="Times New Roman" w:cs="Times New Roman"/>
          <w:i/>
          <w:color w:val="222222"/>
          <w:sz w:val="21"/>
          <w:szCs w:val="21"/>
          <w:shd w:val="clear" w:color="auto" w:fill="F8F9FA"/>
        </w:rPr>
        <w:t>M = M</w:t>
      </w:r>
      <w:r>
        <w:rPr>
          <w:rFonts w:ascii="Times New Roman" w:eastAsia="Times New Roman" w:hAnsi="Times New Roman" w:cs="Times New Roman"/>
          <w:i/>
          <w:color w:val="222222"/>
          <w:sz w:val="21"/>
          <w:szCs w:val="21"/>
          <w:shd w:val="clear" w:color="auto" w:fill="F8F9FA"/>
          <w:vertAlign w:val="superscript"/>
        </w:rPr>
        <w:t>2+</w:t>
      </w:r>
      <w:r>
        <w:rPr>
          <w:rFonts w:ascii="Times New Roman" w:eastAsia="Times New Roman" w:hAnsi="Times New Roman" w:cs="Times New Roman"/>
          <w:i/>
          <w:color w:val="222222"/>
          <w:sz w:val="21"/>
          <w:szCs w:val="21"/>
          <w:shd w:val="clear" w:color="auto" w:fill="F8F9FA"/>
        </w:rPr>
        <w:t xml:space="preserve"> + 2e - potencjał utleniania M niezależny od pH; linia pozioma</w:t>
      </w:r>
    </w:p>
    <w:p w14:paraId="76E51F12" w14:textId="77777777" w:rsidR="00955E56" w:rsidRDefault="00817847">
      <w:pPr>
        <w:rPr>
          <w:rFonts w:ascii="Times New Roman" w:eastAsia="Times New Roman" w:hAnsi="Times New Roman" w:cs="Times New Roman"/>
          <w:color w:val="222222"/>
          <w:sz w:val="21"/>
          <w:szCs w:val="21"/>
          <w:shd w:val="clear" w:color="auto" w:fill="F8F9FA"/>
        </w:rPr>
      </w:pPr>
      <w:r>
        <w:rPr>
          <w:rFonts w:ascii="Times New Roman" w:eastAsia="Times New Roman" w:hAnsi="Times New Roman" w:cs="Times New Roman"/>
          <w:i/>
          <w:color w:val="222222"/>
          <w:sz w:val="21"/>
          <w:szCs w:val="21"/>
          <w:shd w:val="clear" w:color="auto" w:fill="F8F9FA"/>
        </w:rPr>
        <w:t>M + H</w:t>
      </w:r>
      <w:r>
        <w:rPr>
          <w:rFonts w:ascii="Times New Roman" w:eastAsia="Times New Roman" w:hAnsi="Times New Roman" w:cs="Times New Roman"/>
          <w:i/>
          <w:color w:val="222222"/>
          <w:sz w:val="21"/>
          <w:szCs w:val="21"/>
          <w:shd w:val="clear" w:color="auto" w:fill="F8F9FA"/>
          <w:vertAlign w:val="subscript"/>
        </w:rPr>
        <w:t>2</w:t>
      </w:r>
      <w:r>
        <w:rPr>
          <w:rFonts w:ascii="Times New Roman" w:eastAsia="Times New Roman" w:hAnsi="Times New Roman" w:cs="Times New Roman"/>
          <w:i/>
          <w:color w:val="222222"/>
          <w:sz w:val="21"/>
          <w:szCs w:val="21"/>
          <w:shd w:val="clear" w:color="auto" w:fill="F8F9FA"/>
        </w:rPr>
        <w:t>O = MO + 2H</w:t>
      </w:r>
      <w:r>
        <w:rPr>
          <w:rFonts w:ascii="Times New Roman" w:eastAsia="Times New Roman" w:hAnsi="Times New Roman" w:cs="Times New Roman"/>
          <w:i/>
          <w:color w:val="222222"/>
          <w:sz w:val="21"/>
          <w:szCs w:val="21"/>
          <w:shd w:val="clear" w:color="auto" w:fill="F8F9FA"/>
          <w:vertAlign w:val="superscript"/>
        </w:rPr>
        <w:t>+</w:t>
      </w:r>
      <w:r>
        <w:rPr>
          <w:rFonts w:ascii="Times New Roman" w:eastAsia="Times New Roman" w:hAnsi="Times New Roman" w:cs="Times New Roman"/>
          <w:i/>
          <w:color w:val="222222"/>
          <w:sz w:val="21"/>
          <w:szCs w:val="21"/>
          <w:shd w:val="clear" w:color="auto" w:fill="F8F9FA"/>
        </w:rPr>
        <w:t xml:space="preserve"> + 2e</w:t>
      </w:r>
      <w:r>
        <w:rPr>
          <w:rFonts w:ascii="Gungsuh" w:eastAsia="Gungsuh" w:hAnsi="Gungsuh" w:cs="Gungsuh"/>
          <w:i/>
          <w:color w:val="222222"/>
          <w:sz w:val="21"/>
          <w:szCs w:val="21"/>
          <w:shd w:val="clear" w:color="auto" w:fill="F8F9FA"/>
          <w:vertAlign w:val="superscript"/>
        </w:rPr>
        <w:t>−</w:t>
      </w:r>
      <w:r>
        <w:rPr>
          <w:rFonts w:ascii="Gungsuh" w:eastAsia="Gungsuh" w:hAnsi="Gungsuh" w:cs="Gungsuh"/>
          <w:i/>
          <w:color w:val="222222"/>
          <w:sz w:val="21"/>
          <w:szCs w:val="21"/>
          <w:shd w:val="clear" w:color="auto" w:fill="F8F9FA"/>
          <w:vertAlign w:val="superscript"/>
        </w:rPr>
        <w:t xml:space="preserve"> </w:t>
      </w:r>
      <w:r>
        <w:rPr>
          <w:rFonts w:ascii="Times New Roman" w:eastAsia="Times New Roman" w:hAnsi="Times New Roman" w:cs="Times New Roman"/>
          <w:color w:val="222222"/>
          <w:sz w:val="21"/>
          <w:szCs w:val="21"/>
          <w:shd w:val="clear" w:color="auto" w:fill="F8F9FA"/>
        </w:rPr>
        <w:t>potencjał utleniania M zależny od pH; linia skośna</w:t>
      </w:r>
    </w:p>
    <w:p w14:paraId="4EE5F4EB" w14:textId="77777777" w:rsidR="00955E56" w:rsidRDefault="00817847">
      <w:pPr>
        <w:rPr>
          <w:rFonts w:ascii="Times New Roman" w:eastAsia="Times New Roman" w:hAnsi="Times New Roman" w:cs="Times New Roman"/>
          <w:color w:val="222222"/>
          <w:sz w:val="21"/>
          <w:szCs w:val="21"/>
          <w:shd w:val="clear" w:color="auto" w:fill="F8F9FA"/>
        </w:rPr>
      </w:pPr>
      <w:r>
        <w:rPr>
          <w:rFonts w:ascii="Times New Roman" w:eastAsia="Times New Roman" w:hAnsi="Times New Roman" w:cs="Times New Roman"/>
          <w:i/>
          <w:color w:val="222222"/>
          <w:sz w:val="21"/>
          <w:szCs w:val="21"/>
          <w:shd w:val="clear" w:color="auto" w:fill="F8F9FA"/>
        </w:rPr>
        <w:lastRenderedPageBreak/>
        <w:t>M</w:t>
      </w:r>
      <w:r>
        <w:rPr>
          <w:rFonts w:ascii="Times New Roman" w:eastAsia="Times New Roman" w:hAnsi="Times New Roman" w:cs="Times New Roman"/>
          <w:i/>
          <w:color w:val="222222"/>
          <w:sz w:val="21"/>
          <w:szCs w:val="21"/>
          <w:shd w:val="clear" w:color="auto" w:fill="F8F9FA"/>
          <w:vertAlign w:val="superscript"/>
        </w:rPr>
        <w:t>2+</w:t>
      </w:r>
      <w:r>
        <w:rPr>
          <w:rFonts w:ascii="Times New Roman" w:eastAsia="Times New Roman" w:hAnsi="Times New Roman" w:cs="Times New Roman"/>
          <w:i/>
          <w:color w:val="222222"/>
          <w:sz w:val="21"/>
          <w:szCs w:val="21"/>
          <w:shd w:val="clear" w:color="auto" w:fill="F8F9FA"/>
        </w:rPr>
        <w:t xml:space="preserve"> + H</w:t>
      </w:r>
      <w:r>
        <w:rPr>
          <w:rFonts w:ascii="Times New Roman" w:eastAsia="Times New Roman" w:hAnsi="Times New Roman" w:cs="Times New Roman"/>
          <w:i/>
          <w:color w:val="222222"/>
          <w:sz w:val="21"/>
          <w:szCs w:val="21"/>
          <w:shd w:val="clear" w:color="auto" w:fill="F8F9FA"/>
          <w:vertAlign w:val="subscript"/>
        </w:rPr>
        <w:t>2</w:t>
      </w:r>
      <w:r>
        <w:rPr>
          <w:rFonts w:ascii="Times New Roman" w:eastAsia="Times New Roman" w:hAnsi="Times New Roman" w:cs="Times New Roman"/>
          <w:i/>
          <w:color w:val="222222"/>
          <w:sz w:val="21"/>
          <w:szCs w:val="21"/>
          <w:shd w:val="clear" w:color="auto" w:fill="F8F9FA"/>
        </w:rPr>
        <w:t>O = MO + 2H</w:t>
      </w:r>
      <w:r>
        <w:rPr>
          <w:rFonts w:ascii="Times New Roman" w:eastAsia="Times New Roman" w:hAnsi="Times New Roman" w:cs="Times New Roman"/>
          <w:i/>
          <w:color w:val="222222"/>
          <w:sz w:val="21"/>
          <w:szCs w:val="21"/>
          <w:shd w:val="clear" w:color="auto" w:fill="F8F9FA"/>
          <w:vertAlign w:val="superscript"/>
        </w:rPr>
        <w:t xml:space="preserve">+ - </w:t>
      </w:r>
      <w:r>
        <w:rPr>
          <w:rFonts w:ascii="Times New Roman" w:eastAsia="Times New Roman" w:hAnsi="Times New Roman" w:cs="Times New Roman"/>
          <w:color w:val="222222"/>
          <w:sz w:val="21"/>
          <w:szCs w:val="21"/>
          <w:shd w:val="clear" w:color="auto" w:fill="F8F9FA"/>
        </w:rPr>
        <w:t>równowaga niezależna od potencjału (brak zmiany stopnia utlenienia); linia pionowa</w:t>
      </w:r>
    </w:p>
    <w:p w14:paraId="66F1AD1E" w14:textId="77777777" w:rsidR="00955E56" w:rsidRDefault="00817847">
      <w:pPr>
        <w:pStyle w:val="Nagwek2"/>
        <w:ind w:left="840" w:hanging="420"/>
        <w:rPr>
          <w:rFonts w:ascii="Times New Roman" w:eastAsia="Times New Roman" w:hAnsi="Times New Roman" w:cs="Times New Roman"/>
          <w:b/>
          <w:i/>
          <w:u w:val="single"/>
        </w:rPr>
      </w:pPr>
      <w:bookmarkStart w:id="67" w:name="_hd6s8lv1htip" w:colFirst="0" w:colLast="0"/>
      <w:bookmarkEnd w:id="67"/>
      <w:r>
        <w:rPr>
          <w:rFonts w:ascii="Times New Roman" w:eastAsia="Times New Roman" w:hAnsi="Times New Roman" w:cs="Times New Roman"/>
          <w:b/>
          <w:i/>
          <w:u w:val="single"/>
        </w:rPr>
        <w:t>100.Zastosowanie wiązki elektronów w badaniach struktury nanomateriałów.</w:t>
      </w:r>
    </w:p>
    <w:p w14:paraId="608B3841" w14:textId="77777777" w:rsidR="00955E56" w:rsidRDefault="00955E56">
      <w:pPr>
        <w:spacing w:after="120" w:line="327" w:lineRule="auto"/>
        <w:rPr>
          <w:rFonts w:ascii="Times New Roman" w:eastAsia="Times New Roman" w:hAnsi="Times New Roman" w:cs="Times New Roman"/>
          <w:sz w:val="24"/>
          <w:szCs w:val="24"/>
        </w:rPr>
      </w:pPr>
    </w:p>
    <w:p w14:paraId="57FA061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Wiązka elektronów jest wykorzystywana w takich metodach jak SEM oraz TEM.</w:t>
      </w:r>
    </w:p>
    <w:p w14:paraId="2DC81FC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771DEE" w14:textId="77777777" w:rsidR="00955E56" w:rsidRDefault="00817847">
      <w:pPr>
        <w:rPr>
          <w:rFonts w:ascii="Times New Roman" w:eastAsia="Times New Roman" w:hAnsi="Times New Roman" w:cs="Times New Roman"/>
          <w:i/>
          <w:sz w:val="24"/>
          <w:szCs w:val="24"/>
          <w:u w:val="single"/>
        </w:rPr>
      </w:pPr>
      <w:r>
        <w:rPr>
          <w:rFonts w:ascii="Times New Roman" w:eastAsia="Times New Roman" w:hAnsi="Times New Roman" w:cs="Times New Roman"/>
          <w:i/>
          <w:sz w:val="24"/>
          <w:szCs w:val="24"/>
          <w:u w:val="single"/>
        </w:rPr>
        <w:t>SEM - elektronowy mikroskop skaningowy (ang. Scanning Electron Microscope)</w:t>
      </w:r>
    </w:p>
    <w:p w14:paraId="01C4261B"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F689FC"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Budowa:</w:t>
      </w:r>
    </w:p>
    <w:p w14:paraId="791880E2" w14:textId="77777777" w:rsidR="00955E56" w:rsidRDefault="0081784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zasilacz wysokiego napięcia (do 40 kV)</w:t>
      </w:r>
    </w:p>
    <w:p w14:paraId="3C154401" w14:textId="77777777" w:rsidR="00955E56" w:rsidRDefault="0081784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termokatoda (działo elektronowe, źródło elektronów), z której wyrywa się elektrony do anody;</w:t>
      </w:r>
    </w:p>
    <w:p w14:paraId="16DEB567" w14:textId="77777777" w:rsidR="00955E56" w:rsidRDefault="0081784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układ soczewek elektronowych (regulacja wiązki elektronów, by była równoenergetyczna);</w:t>
      </w:r>
    </w:p>
    <w:p w14:paraId="78E1FE7D" w14:textId="77777777" w:rsidR="00955E56" w:rsidRDefault="0081784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soczewka obiektywowa (nad układem det</w:t>
      </w:r>
      <w:r>
        <w:rPr>
          <w:rFonts w:ascii="Times New Roman" w:eastAsia="Times New Roman" w:hAnsi="Times New Roman" w:cs="Times New Roman"/>
          <w:sz w:val="24"/>
          <w:szCs w:val="24"/>
        </w:rPr>
        <w:t>ekcyjnym)</w:t>
      </w:r>
    </w:p>
    <w:p w14:paraId="10ED0BF5" w14:textId="77777777" w:rsidR="00955E56" w:rsidRDefault="0081784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detektor scyntylacyjny;</w:t>
      </w:r>
    </w:p>
    <w:p w14:paraId="70F063EF" w14:textId="77777777" w:rsidR="00955E56" w:rsidRDefault="0081784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stolik na próbkę w komorze roboczej;</w:t>
      </w:r>
    </w:p>
    <w:p w14:paraId="5136AEED" w14:textId="77777777" w:rsidR="00955E56" w:rsidRDefault="0081784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próżniowy (pompy obrotowe/molekularne, zapobiega jonizacji cząsteczek w aparacie)</w:t>
      </w:r>
    </w:p>
    <w:p w14:paraId="39E1918A" w14:textId="77777777" w:rsidR="00955E56" w:rsidRDefault="00817847">
      <w:pPr>
        <w:numPr>
          <w:ilvl w:val="0"/>
          <w:numId w:val="1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przetwarzania sygnału na obraz.</w:t>
      </w:r>
    </w:p>
    <w:p w14:paraId="1D99340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6CA7D0"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Zasada działania:</w:t>
      </w:r>
    </w:p>
    <w:p w14:paraId="786E98CC" w14:textId="77777777" w:rsidR="00955E56" w:rsidRDefault="00817847">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pierwotna wiązka elektronów, po ujedn</w:t>
      </w:r>
      <w:r>
        <w:rPr>
          <w:rFonts w:ascii="Times New Roman" w:eastAsia="Times New Roman" w:hAnsi="Times New Roman" w:cs="Times New Roman"/>
          <w:sz w:val="24"/>
          <w:szCs w:val="24"/>
        </w:rPr>
        <w:t>orodnieniu energetycznym przy pomocy pola elektrycznego lub magnetycznego, uderza punktowo w próbkę;</w:t>
      </w:r>
    </w:p>
    <w:p w14:paraId="45E8B9D4" w14:textId="77777777" w:rsidR="00955E56" w:rsidRDefault="00817847">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próbka jest przemiatana przez wiązkę (skanowanie próbki)</w:t>
      </w:r>
    </w:p>
    <w:p w14:paraId="0C2DCD44" w14:textId="77777777" w:rsidR="00955E56" w:rsidRDefault="00817847">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elektrony z wiązki oddziałują z atomami w próbce - powstają elektrony wstecznie rozproszone (EWR) wychodzące nad próbkę z głębokości większej niż 50 nm</w:t>
      </w:r>
      <w:r>
        <w:rPr>
          <w:rFonts w:ascii="Times New Roman" w:eastAsia="Times New Roman" w:hAnsi="Times New Roman" w:cs="Times New Roman"/>
          <w:sz w:val="24"/>
          <w:szCs w:val="24"/>
        </w:rPr>
        <w:br/>
        <w:t xml:space="preserve"> z energią 50 eV;</w:t>
      </w:r>
    </w:p>
    <w:p w14:paraId="5428559C" w14:textId="77777777" w:rsidR="00955E56" w:rsidRDefault="00817847">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EWR docierają do detektora scyntylacyjnego - następuje emisja fotonów pod wpływem uder</w:t>
      </w:r>
      <w:r>
        <w:rPr>
          <w:rFonts w:ascii="Times New Roman" w:eastAsia="Times New Roman" w:hAnsi="Times New Roman" w:cs="Times New Roman"/>
          <w:sz w:val="24"/>
          <w:szCs w:val="24"/>
        </w:rPr>
        <w:t>zeń elektronów, fotopowielenie oraz dalsza transmisja przez światłowód;</w:t>
      </w:r>
    </w:p>
    <w:p w14:paraId="2A692C72" w14:textId="77777777" w:rsidR="00955E56" w:rsidRDefault="00817847">
      <w:pPr>
        <w:numPr>
          <w:ilvl w:val="0"/>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efektywne powiększenie mikroskopu to 10000, dalej sygnał przetwarzany jest na obraz - obróbka cyfrowa generuje dodatkowe powiększenie.</w:t>
      </w:r>
    </w:p>
    <w:p w14:paraId="1FDAE509"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915905"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Wymagania wobec próbki:</w:t>
      </w:r>
    </w:p>
    <w:p w14:paraId="0210EAFD" w14:textId="77777777" w:rsidR="00955E56" w:rsidRDefault="00817847">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odpowiednia konduktywno</w:t>
      </w:r>
      <w:r>
        <w:rPr>
          <w:rFonts w:ascii="Times New Roman" w:eastAsia="Times New Roman" w:hAnsi="Times New Roman" w:cs="Times New Roman"/>
          <w:sz w:val="24"/>
          <w:szCs w:val="24"/>
        </w:rPr>
        <w:t>ść elektryczna;</w:t>
      </w:r>
    </w:p>
    <w:p w14:paraId="5E139B0A" w14:textId="77777777" w:rsidR="00955E56" w:rsidRDefault="00817847">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wysoki współczynnik emisji wtórnej;</w:t>
      </w:r>
    </w:p>
    <w:p w14:paraId="312FB224" w14:textId="77777777" w:rsidR="00955E56" w:rsidRDefault="00817847">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musi dać się dobrze zamocować na stoliku;</w:t>
      </w:r>
    </w:p>
    <w:p w14:paraId="0DD1E1F4" w14:textId="77777777" w:rsidR="00955E56" w:rsidRDefault="00817847">
      <w:pPr>
        <w:numPr>
          <w:ilvl w:val="0"/>
          <w:numId w:val="1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gdy próbka nie przewodząca, należy ją pokryć cienką warstwą Cu, Au, Pt.</w:t>
      </w:r>
    </w:p>
    <w:p w14:paraId="47D5FD1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5A748D" w14:textId="77777777" w:rsidR="00955E56" w:rsidRDefault="00817847">
      <w:pP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p>
    <w:p w14:paraId="64363D55" w14:textId="77777777" w:rsidR="00955E56" w:rsidRDefault="00817847">
      <w:pPr>
        <w:rPr>
          <w:rFonts w:ascii="Times New Roman" w:eastAsia="Times New Roman" w:hAnsi="Times New Roman" w:cs="Times New Roman"/>
          <w:i/>
          <w:sz w:val="24"/>
          <w:szCs w:val="24"/>
          <w:u w:val="single"/>
        </w:rPr>
      </w:pPr>
      <w:r>
        <w:rPr>
          <w:rFonts w:ascii="Times New Roman" w:eastAsia="Times New Roman" w:hAnsi="Times New Roman" w:cs="Times New Roman"/>
          <w:i/>
          <w:sz w:val="24"/>
          <w:szCs w:val="24"/>
          <w:u w:val="single"/>
        </w:rPr>
        <w:t>TEM – transmisyjny mikroskop elektronowy (ang. transmissing electron microscope)</w:t>
      </w:r>
    </w:p>
    <w:p w14:paraId="0FDBC651"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D53BC2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Róż</w:t>
      </w:r>
      <w:r>
        <w:rPr>
          <w:rFonts w:ascii="Times New Roman" w:eastAsia="Times New Roman" w:hAnsi="Times New Roman" w:cs="Times New Roman"/>
          <w:sz w:val="24"/>
          <w:szCs w:val="24"/>
        </w:rPr>
        <w:t>nice w działaniu TEM wobec SEM:</w:t>
      </w:r>
    </w:p>
    <w:p w14:paraId="106552B9"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wiązka elektronów jest mocniejsza, tj. 100 kV – 3 MV;</w:t>
      </w:r>
    </w:p>
    <w:p w14:paraId="1A234C1D"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komora preparatu jest między układem kondensora a układem soczewek (w środku kolumny);</w:t>
      </w:r>
    </w:p>
    <w:p w14:paraId="572BC44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dużo większa próżnia (uniknięcie jonizacji ze względu na dużą energię wiązki);</w:t>
      </w:r>
    </w:p>
    <w:p w14:paraId="4514FC01"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próbka musi mieć tylko kilkaset nanometrów;</w:t>
      </w:r>
    </w:p>
    <w:p w14:paraId="51149F0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wiązka elektronów przechodzi przez próbkę;</w:t>
      </w:r>
    </w:p>
    <w:p w14:paraId="1F24F81B"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pod próbką w TEM jest cała obróbka wiązki.</w:t>
      </w:r>
    </w:p>
    <w:p w14:paraId="684ED842"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CB3B83"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Przed oglądan</w:t>
      </w:r>
      <w:r>
        <w:rPr>
          <w:rFonts w:ascii="Times New Roman" w:eastAsia="Times New Roman" w:hAnsi="Times New Roman" w:cs="Times New Roman"/>
          <w:sz w:val="24"/>
          <w:szCs w:val="24"/>
        </w:rPr>
        <w:t>iem w TEM preparatyka:</w:t>
      </w:r>
    </w:p>
    <w:p w14:paraId="16B6DAC6" w14:textId="77777777" w:rsidR="00955E56" w:rsidRDefault="00817847">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stosowane metale Cr, Pd, Pt, Mn, Ge;</w:t>
      </w:r>
    </w:p>
    <w:p w14:paraId="7FF38AA9" w14:textId="77777777" w:rsidR="00955E56" w:rsidRDefault="00817847">
      <w:pPr>
        <w:numPr>
          <w:ilvl w:val="0"/>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nie stosuje się Au, bo pod wpływem wiązki ulega rekrystalizacji.</w:t>
      </w:r>
    </w:p>
    <w:p w14:paraId="3D1B6018"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42455E"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Działanie:</w:t>
      </w:r>
    </w:p>
    <w:p w14:paraId="2F6C2062"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wypompowanie powietrza (próżnia);</w:t>
      </w:r>
    </w:p>
    <w:p w14:paraId="62232565"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działo elektronowe emituje wiązkę wysoko energetycznych elektronów;</w:t>
      </w:r>
    </w:p>
    <w:p w14:paraId="795E6CB4"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wiązka elektronów jest ogniskowana soczewkami magnetycznymi;</w:t>
      </w:r>
    </w:p>
    <w:p w14:paraId="367D2D80"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wiązka uderza w próbkę i część elektronów przez nią przechodzi;</w:t>
      </w:r>
    </w:p>
    <w:p w14:paraId="7B4767EE"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po przejściu elektrony te są ogniskowane i wzmacniane;</w:t>
      </w:r>
    </w:p>
    <w:p w14:paraId="7D6B0CE5"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kontrast obrazu wzmacnia się, blokując elekt</w:t>
      </w:r>
      <w:r>
        <w:rPr>
          <w:rFonts w:ascii="Times New Roman" w:eastAsia="Times New Roman" w:hAnsi="Times New Roman" w:cs="Times New Roman"/>
          <w:sz w:val="24"/>
          <w:szCs w:val="24"/>
        </w:rPr>
        <w:t>rony ugięte pod dużym kątem;</w:t>
      </w:r>
    </w:p>
    <w:p w14:paraId="0EDA9BB7"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obraz przechodzi przez soczewkę i jest powiększony;</w:t>
      </w:r>
    </w:p>
    <w:p w14:paraId="73946BF5" w14:textId="77777777" w:rsidR="00955E56" w:rsidRDefault="00817847">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gdy elektrony obrazu uderzają w fosforyzujący ekran, generowane jest światło, które rejestruje kamera CCD.</w:t>
      </w:r>
    </w:p>
    <w:p w14:paraId="1FFE83DA"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1500C4" w14:textId="77777777" w:rsidR="00955E56" w:rsidRDefault="008178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CB0603" w14:textId="77777777" w:rsidR="00955E56" w:rsidRDefault="00817847">
      <w:pPr>
        <w:spacing w:after="120" w:line="327"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B2A4BD" w14:textId="77777777" w:rsidR="00955E56" w:rsidRDefault="00955E56">
      <w:pPr>
        <w:spacing w:after="120" w:line="327" w:lineRule="auto"/>
        <w:rPr>
          <w:rFonts w:ascii="Times New Roman" w:eastAsia="Times New Roman" w:hAnsi="Times New Roman" w:cs="Times New Roman"/>
          <w:sz w:val="24"/>
          <w:szCs w:val="24"/>
        </w:rPr>
      </w:pPr>
    </w:p>
    <w:p w14:paraId="3566DCF9" w14:textId="77777777" w:rsidR="00955E56" w:rsidRDefault="00955E56">
      <w:pPr>
        <w:rPr>
          <w:rFonts w:ascii="Times New Roman" w:eastAsia="Times New Roman" w:hAnsi="Times New Roman" w:cs="Times New Roman"/>
        </w:rPr>
      </w:pPr>
    </w:p>
    <w:sectPr w:rsidR="00955E56">
      <w:pgSz w:w="11909" w:h="16834"/>
      <w:pgMar w:top="1440" w:right="1440" w:bottom="1440" w:left="1417" w:header="720" w:footer="720"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Karolina Haracz" w:date="2019-01-04T17:12:00Z" w:initials="">
    <w:p w14:paraId="3DD966FE" w14:textId="77777777" w:rsidR="00955E56" w:rsidRDefault="00817847">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konfiguracyjna ?</w:t>
      </w:r>
    </w:p>
  </w:comment>
  <w:comment w:id="25" w:author="Karolina Haracz" w:date="2019-01-05T18:25:00Z" w:initials="">
    <w:p w14:paraId="5850F231" w14:textId="77777777" w:rsidR="00955E56" w:rsidRDefault="00817847">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a nie powinno być : , (b,c) – sieć przestrzenni</w:t>
      </w:r>
      <w:r>
        <w:rPr>
          <w:rFonts w:ascii="Arial" w:eastAsia="Arial" w:hAnsi="Arial" w:cs="Arial"/>
          <w:color w:val="000000"/>
        </w:rPr>
        <w:t>e centrowana, (a,d) –sieć ściennie centrowana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D966FE" w15:done="0"/>
  <w15:commentEx w15:paraId="5850F2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D966FE" w16cid:durableId="1FDF8410"/>
  <w16cid:commentId w16cid:paraId="5850F231" w16cid:durableId="1FDF841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Lora">
    <w:charset w:val="00"/>
    <w:family w:val="auto"/>
    <w:pitch w:val="default"/>
  </w:font>
  <w:font w:name="Arial">
    <w:panose1 w:val="020B0604020202020204"/>
    <w:charset w:val="EE"/>
    <w:family w:val="swiss"/>
    <w:pitch w:val="variable"/>
    <w:sig w:usb0="E0002EFF" w:usb1="C000785B" w:usb2="00000009" w:usb3="00000000" w:csb0="000001FF" w:csb1="00000000"/>
  </w:font>
  <w:font w:name="Average">
    <w:altName w:val="Calibri"/>
    <w:charset w:val="00"/>
    <w:family w:val="auto"/>
    <w:pitch w:val="default"/>
  </w:font>
  <w:font w:name="Segoe UI">
    <w:panose1 w:val="020B0502040204020203"/>
    <w:charset w:val="EE"/>
    <w:family w:val="swiss"/>
    <w:pitch w:val="variable"/>
    <w:sig w:usb0="E4002EFF" w:usb1="C000E47F" w:usb2="00000009" w:usb3="00000000" w:csb0="000001FF" w:csb1="00000000"/>
  </w:font>
  <w:font w:name="Cardo">
    <w:altName w:val="Calibri"/>
    <w:charset w:val="00"/>
    <w:family w:val="auto"/>
    <w:pitch w:val="default"/>
  </w:font>
  <w:font w:name="Gungsuh">
    <w:altName w:val="Gungsuh"/>
    <w:charset w:val="81"/>
    <w:family w:val="roman"/>
    <w:pitch w:val="variable"/>
    <w:sig w:usb0="B00002AF" w:usb1="69D77CFB" w:usb2="00000030" w:usb3="00000000" w:csb0="0008009F" w:csb1="00000000"/>
  </w:font>
  <w:font w:name="Cambria Math">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74941"/>
    <w:multiLevelType w:val="multilevel"/>
    <w:tmpl w:val="05D8A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9C758C"/>
    <w:multiLevelType w:val="multilevel"/>
    <w:tmpl w:val="872C094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CD750AC"/>
    <w:multiLevelType w:val="multilevel"/>
    <w:tmpl w:val="4CB89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454707"/>
    <w:multiLevelType w:val="multilevel"/>
    <w:tmpl w:val="57AA9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C91DCB"/>
    <w:multiLevelType w:val="multilevel"/>
    <w:tmpl w:val="71B80C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151613A8"/>
    <w:multiLevelType w:val="multilevel"/>
    <w:tmpl w:val="A6769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FE20F8"/>
    <w:multiLevelType w:val="multilevel"/>
    <w:tmpl w:val="E12E2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51F68"/>
    <w:multiLevelType w:val="multilevel"/>
    <w:tmpl w:val="2B04C6FC"/>
    <w:lvl w:ilvl="0">
      <w:start w:val="1"/>
      <w:numFmt w:val="bullet"/>
      <w:lvlText w:val="●"/>
      <w:lvlJc w:val="left"/>
      <w:pPr>
        <w:ind w:left="720" w:hanging="360"/>
      </w:pPr>
      <w:rPr>
        <w:rFonts w:ascii="Lora" w:eastAsia="Lora" w:hAnsi="Lora" w:cs="Lor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C70D8D"/>
    <w:multiLevelType w:val="multilevel"/>
    <w:tmpl w:val="F9445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2E5025"/>
    <w:multiLevelType w:val="multilevel"/>
    <w:tmpl w:val="D5F0D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397428"/>
    <w:multiLevelType w:val="multilevel"/>
    <w:tmpl w:val="D294F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C1EBE"/>
    <w:multiLevelType w:val="multilevel"/>
    <w:tmpl w:val="06B0E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A55C5E"/>
    <w:multiLevelType w:val="multilevel"/>
    <w:tmpl w:val="A0B4B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A2011F"/>
    <w:multiLevelType w:val="multilevel"/>
    <w:tmpl w:val="4768D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FE2AD2"/>
    <w:multiLevelType w:val="multilevel"/>
    <w:tmpl w:val="C736D6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8C418E0"/>
    <w:multiLevelType w:val="multilevel"/>
    <w:tmpl w:val="D87831AE"/>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rFonts w:ascii="Arial" w:eastAsia="Arial" w:hAnsi="Arial" w:cs="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541D6F"/>
    <w:multiLevelType w:val="multilevel"/>
    <w:tmpl w:val="BF9C5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720A56"/>
    <w:multiLevelType w:val="multilevel"/>
    <w:tmpl w:val="6E2C2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FA5F5C"/>
    <w:multiLevelType w:val="multilevel"/>
    <w:tmpl w:val="17A22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0F1769"/>
    <w:multiLevelType w:val="multilevel"/>
    <w:tmpl w:val="9A567E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1661C42"/>
    <w:multiLevelType w:val="multilevel"/>
    <w:tmpl w:val="7CCC3B9C"/>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rFonts w:ascii="Arial" w:eastAsia="Arial" w:hAnsi="Arial" w:cs="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B24605"/>
    <w:multiLevelType w:val="multilevel"/>
    <w:tmpl w:val="F85C68B0"/>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rFonts w:ascii="Arial" w:eastAsia="Arial" w:hAnsi="Arial" w:cs="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A47E77"/>
    <w:multiLevelType w:val="multilevel"/>
    <w:tmpl w:val="F5FE9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01A3BFF"/>
    <w:multiLevelType w:val="multilevel"/>
    <w:tmpl w:val="B72ED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402F47"/>
    <w:multiLevelType w:val="multilevel"/>
    <w:tmpl w:val="06589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CF4232"/>
    <w:multiLevelType w:val="multilevel"/>
    <w:tmpl w:val="5EECD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6DE2544"/>
    <w:multiLevelType w:val="multilevel"/>
    <w:tmpl w:val="D56E7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B82B2C"/>
    <w:multiLevelType w:val="multilevel"/>
    <w:tmpl w:val="00263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9EB2492"/>
    <w:multiLevelType w:val="multilevel"/>
    <w:tmpl w:val="4D263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286472"/>
    <w:multiLevelType w:val="multilevel"/>
    <w:tmpl w:val="7B247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F679E9"/>
    <w:multiLevelType w:val="multilevel"/>
    <w:tmpl w:val="8ABA6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F373368"/>
    <w:multiLevelType w:val="multilevel"/>
    <w:tmpl w:val="D1CCF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31"/>
  </w:num>
  <w:num w:numId="3">
    <w:abstractNumId w:val="9"/>
  </w:num>
  <w:num w:numId="4">
    <w:abstractNumId w:val="10"/>
  </w:num>
  <w:num w:numId="5">
    <w:abstractNumId w:val="0"/>
  </w:num>
  <w:num w:numId="6">
    <w:abstractNumId w:val="29"/>
  </w:num>
  <w:num w:numId="7">
    <w:abstractNumId w:val="3"/>
  </w:num>
  <w:num w:numId="8">
    <w:abstractNumId w:val="16"/>
  </w:num>
  <w:num w:numId="9">
    <w:abstractNumId w:val="2"/>
  </w:num>
  <w:num w:numId="10">
    <w:abstractNumId w:val="24"/>
  </w:num>
  <w:num w:numId="11">
    <w:abstractNumId w:val="1"/>
  </w:num>
  <w:num w:numId="12">
    <w:abstractNumId w:val="18"/>
  </w:num>
  <w:num w:numId="13">
    <w:abstractNumId w:val="15"/>
  </w:num>
  <w:num w:numId="14">
    <w:abstractNumId w:val="13"/>
  </w:num>
  <w:num w:numId="15">
    <w:abstractNumId w:val="7"/>
  </w:num>
  <w:num w:numId="16">
    <w:abstractNumId w:val="6"/>
  </w:num>
  <w:num w:numId="17">
    <w:abstractNumId w:val="17"/>
  </w:num>
  <w:num w:numId="18">
    <w:abstractNumId w:val="30"/>
  </w:num>
  <w:num w:numId="19">
    <w:abstractNumId w:val="5"/>
  </w:num>
  <w:num w:numId="20">
    <w:abstractNumId w:val="27"/>
  </w:num>
  <w:num w:numId="21">
    <w:abstractNumId w:val="21"/>
  </w:num>
  <w:num w:numId="22">
    <w:abstractNumId w:val="23"/>
  </w:num>
  <w:num w:numId="23">
    <w:abstractNumId w:val="19"/>
  </w:num>
  <w:num w:numId="24">
    <w:abstractNumId w:val="20"/>
  </w:num>
  <w:num w:numId="25">
    <w:abstractNumId w:val="8"/>
  </w:num>
  <w:num w:numId="26">
    <w:abstractNumId w:val="25"/>
  </w:num>
  <w:num w:numId="27">
    <w:abstractNumId w:val="11"/>
  </w:num>
  <w:num w:numId="28">
    <w:abstractNumId w:val="14"/>
  </w:num>
  <w:num w:numId="29">
    <w:abstractNumId w:val="22"/>
  </w:num>
  <w:num w:numId="30">
    <w:abstractNumId w:val="12"/>
  </w:num>
  <w:num w:numId="31">
    <w:abstractNumId w:val="28"/>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955E56"/>
    <w:rsid w:val="00817847"/>
    <w:rsid w:val="00955E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2FC26"/>
  <w15:docId w15:val="{18E88EC8-1BD3-4AFA-8049-8D2D9A08F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verage" w:eastAsia="Average" w:hAnsi="Average" w:cs="Average"/>
        <w:sz w:val="22"/>
        <w:szCs w:val="22"/>
        <w:lang w:val="pl" w:eastAsia="pl-PL" w:bidi="ar-SA"/>
      </w:rPr>
    </w:rPrDefault>
    <w:pPrDefault>
      <w:pPr>
        <w:spacing w:line="276" w:lineRule="auto"/>
        <w:ind w:firstLine="34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style>
  <w:style w:type="paragraph" w:styleId="Nagwek1">
    <w:name w:val="heading 1"/>
    <w:basedOn w:val="Normalny"/>
    <w:next w:val="Normalny"/>
    <w:pPr>
      <w:keepNext/>
      <w:keepLines/>
      <w:spacing w:before="400" w:after="120"/>
      <w:outlineLvl w:val="0"/>
    </w:pPr>
    <w:rPr>
      <w:sz w:val="24"/>
      <w:szCs w:val="24"/>
    </w:rPr>
  </w:style>
  <w:style w:type="paragraph" w:styleId="Nagwek2">
    <w:name w:val="heading 2"/>
    <w:basedOn w:val="Normalny"/>
    <w:next w:val="Normalny"/>
    <w:pPr>
      <w:keepNext/>
      <w:keepLines/>
      <w:spacing w:before="360" w:after="100"/>
      <w:ind w:left="720" w:hanging="360"/>
      <w:outlineLvl w:val="1"/>
    </w:pPr>
  </w:style>
  <w:style w:type="paragraph" w:styleId="Nagwek3">
    <w:name w:val="heading 3"/>
    <w:basedOn w:val="Normalny"/>
    <w:next w:val="Normalny"/>
    <w:pPr>
      <w:keepNext/>
      <w:keepLines/>
      <w:spacing w:before="320" w:after="80"/>
      <w:outlineLvl w:val="2"/>
    </w:pPr>
    <w:rPr>
      <w:color w:val="434343"/>
      <w:sz w:val="28"/>
      <w:szCs w:val="28"/>
    </w:rPr>
  </w:style>
  <w:style w:type="paragraph" w:styleId="Nagwek4">
    <w:name w:val="heading 4"/>
    <w:basedOn w:val="Normalny"/>
    <w:next w:val="Normalny"/>
    <w:pPr>
      <w:keepNext/>
      <w:keepLines/>
      <w:spacing w:before="280" w:after="80"/>
      <w:outlineLvl w:val="3"/>
    </w:pPr>
    <w:rPr>
      <w:color w:val="666666"/>
      <w:sz w:val="24"/>
      <w:szCs w:val="24"/>
    </w:rPr>
  </w:style>
  <w:style w:type="paragraph" w:styleId="Nagwek5">
    <w:name w:val="heading 5"/>
    <w:basedOn w:val="Normalny"/>
    <w:next w:val="Normalny"/>
    <w:pPr>
      <w:keepNext/>
      <w:keepLines/>
      <w:spacing w:before="240" w:after="80"/>
      <w:outlineLvl w:val="4"/>
    </w:pPr>
    <w:rPr>
      <w:color w:val="666666"/>
    </w:rPr>
  </w:style>
  <w:style w:type="paragraph" w:styleId="Nagwek6">
    <w:name w:val="heading 6"/>
    <w:basedOn w:val="Normalny"/>
    <w:next w:val="Normalny"/>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spacing w:after="60"/>
    </w:pPr>
    <w:rPr>
      <w:sz w:val="52"/>
      <w:szCs w:val="52"/>
    </w:rPr>
  </w:style>
  <w:style w:type="paragraph" w:styleId="Podtytu">
    <w:name w:val="Subtitle"/>
    <w:basedOn w:val="Normalny"/>
    <w:next w:val="Normalny"/>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character" w:styleId="Odwoaniedokomentarza">
    <w:name w:val="annotation reference"/>
    <w:basedOn w:val="Domylnaczcionkaakapitu"/>
    <w:uiPriority w:val="99"/>
    <w:semiHidden/>
    <w:unhideWhenUsed/>
    <w:rPr>
      <w:sz w:val="16"/>
      <w:szCs w:val="16"/>
    </w:rPr>
  </w:style>
  <w:style w:type="paragraph" w:styleId="Tekstdymka">
    <w:name w:val="Balloon Text"/>
    <w:basedOn w:val="Normalny"/>
    <w:link w:val="TekstdymkaZnak"/>
    <w:uiPriority w:val="99"/>
    <w:semiHidden/>
    <w:unhideWhenUsed/>
    <w:rsid w:val="00817847"/>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178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7.gif"/><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31.png"/><Relationship Id="rId324" Type="http://schemas.openxmlformats.org/officeDocument/2006/relationships/hyperlink" Target="https://leszekbober.pl/fizyka/prad-elektryczny/prawo-ohma/" TargetMode="External"/><Relationship Id="rId366" Type="http://schemas.openxmlformats.org/officeDocument/2006/relationships/image" Target="media/image333.png"/><Relationship Id="rId170" Type="http://schemas.openxmlformats.org/officeDocument/2006/relationships/image" Target="media/image142.png"/><Relationship Id="rId226" Type="http://schemas.openxmlformats.org/officeDocument/2006/relationships/image" Target="media/image195.png"/><Relationship Id="rId107" Type="http://schemas.openxmlformats.org/officeDocument/2006/relationships/image" Target="media/image85.png"/><Relationship Id="rId268" Type="http://schemas.openxmlformats.org/officeDocument/2006/relationships/image" Target="media/image236.png"/><Relationship Id="rId289" Type="http://schemas.openxmlformats.org/officeDocument/2006/relationships/image" Target="media/image257.gif"/><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comments" Target="comments.xml"/><Relationship Id="rId149" Type="http://schemas.openxmlformats.org/officeDocument/2006/relationships/image" Target="media/image121.png"/><Relationship Id="rId314" Type="http://schemas.openxmlformats.org/officeDocument/2006/relationships/image" Target="media/image282.png"/><Relationship Id="rId335" Type="http://schemas.openxmlformats.org/officeDocument/2006/relationships/image" Target="media/image302.png"/><Relationship Id="rId356" Type="http://schemas.openxmlformats.org/officeDocument/2006/relationships/image" Target="media/image323.png"/><Relationship Id="rId377" Type="http://schemas.openxmlformats.org/officeDocument/2006/relationships/image" Target="media/image344.png"/><Relationship Id="rId398" Type="http://schemas.openxmlformats.org/officeDocument/2006/relationships/image" Target="media/image365.png"/><Relationship Id="rId5" Type="http://schemas.openxmlformats.org/officeDocument/2006/relationships/image" Target="media/image1.png"/><Relationship Id="rId95" Type="http://schemas.openxmlformats.org/officeDocument/2006/relationships/hyperlink" Target="https://pl.wikipedia.org/wiki/Addukt" TargetMode="External"/><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image" Target="media/image227.png"/><Relationship Id="rId279" Type="http://schemas.openxmlformats.org/officeDocument/2006/relationships/image" Target="media/image247.png"/><Relationship Id="rId22" Type="http://schemas.openxmlformats.org/officeDocument/2006/relationships/image" Target="media/image18.png"/><Relationship Id="rId43" Type="http://schemas.openxmlformats.org/officeDocument/2006/relationships/image" Target="media/image38.gif"/><Relationship Id="rId64" Type="http://schemas.openxmlformats.org/officeDocument/2006/relationships/image" Target="media/image59.png"/><Relationship Id="rId118" Type="http://schemas.openxmlformats.org/officeDocument/2006/relationships/image" Target="media/image93.png"/><Relationship Id="rId139" Type="http://schemas.openxmlformats.org/officeDocument/2006/relationships/image" Target="media/image111.png"/><Relationship Id="rId290" Type="http://schemas.openxmlformats.org/officeDocument/2006/relationships/image" Target="media/image258.gif"/><Relationship Id="rId304" Type="http://schemas.openxmlformats.org/officeDocument/2006/relationships/image" Target="media/image272.png"/><Relationship Id="rId325" Type="http://schemas.openxmlformats.org/officeDocument/2006/relationships/image" Target="media/image292.png"/><Relationship Id="rId346" Type="http://schemas.openxmlformats.org/officeDocument/2006/relationships/image" Target="media/image313.png"/><Relationship Id="rId367" Type="http://schemas.openxmlformats.org/officeDocument/2006/relationships/image" Target="media/image334.png"/><Relationship Id="rId388" Type="http://schemas.openxmlformats.org/officeDocument/2006/relationships/image" Target="media/image355.png"/><Relationship Id="rId85" Type="http://schemas.openxmlformats.org/officeDocument/2006/relationships/image" Target="media/image80.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7.png"/><Relationship Id="rId269" Type="http://schemas.openxmlformats.org/officeDocument/2006/relationships/image" Target="media/image237.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s://pl.wikipedia.org/wiki/Sta%C5%82a_r%C3%B3wnowagi" TargetMode="External"/><Relationship Id="rId129" Type="http://schemas.microsoft.com/office/2011/relationships/commentsExtended" Target="commentsExtended.xml"/><Relationship Id="rId280" Type="http://schemas.openxmlformats.org/officeDocument/2006/relationships/image" Target="media/image248.png"/><Relationship Id="rId315" Type="http://schemas.openxmlformats.org/officeDocument/2006/relationships/image" Target="media/image283.png"/><Relationship Id="rId336" Type="http://schemas.openxmlformats.org/officeDocument/2006/relationships/image" Target="media/image303.png"/><Relationship Id="rId357" Type="http://schemas.openxmlformats.org/officeDocument/2006/relationships/image" Target="media/image3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pl.wikipedia.org/wiki/J%C4%99zyk_angielski" TargetMode="External"/><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6.png"/><Relationship Id="rId378" Type="http://schemas.openxmlformats.org/officeDocument/2006/relationships/image" Target="media/image345.png"/><Relationship Id="rId399" Type="http://schemas.openxmlformats.org/officeDocument/2006/relationships/image" Target="media/image366.png"/><Relationship Id="rId6" Type="http://schemas.openxmlformats.org/officeDocument/2006/relationships/image" Target="media/image2.png"/><Relationship Id="rId238" Type="http://schemas.openxmlformats.org/officeDocument/2006/relationships/image" Target="media/image207.png"/><Relationship Id="rId259" Type="http://schemas.openxmlformats.org/officeDocument/2006/relationships/image" Target="media/image228.png"/><Relationship Id="rId23" Type="http://schemas.openxmlformats.org/officeDocument/2006/relationships/image" Target="media/image19.png"/><Relationship Id="rId119" Type="http://schemas.openxmlformats.org/officeDocument/2006/relationships/image" Target="media/image94.png"/><Relationship Id="rId270" Type="http://schemas.openxmlformats.org/officeDocument/2006/relationships/image" Target="media/image238.png"/><Relationship Id="rId291" Type="http://schemas.openxmlformats.org/officeDocument/2006/relationships/image" Target="media/image259.gif"/><Relationship Id="rId305" Type="http://schemas.openxmlformats.org/officeDocument/2006/relationships/image" Target="media/image273.png"/><Relationship Id="rId326" Type="http://schemas.openxmlformats.org/officeDocument/2006/relationships/image" Target="media/image293.png"/><Relationship Id="rId347" Type="http://schemas.openxmlformats.org/officeDocument/2006/relationships/image" Target="media/image314.png"/><Relationship Id="rId44" Type="http://schemas.openxmlformats.org/officeDocument/2006/relationships/image" Target="media/image39.gif"/><Relationship Id="rId65" Type="http://schemas.openxmlformats.org/officeDocument/2006/relationships/image" Target="media/image60.png"/><Relationship Id="rId86" Type="http://schemas.openxmlformats.org/officeDocument/2006/relationships/image" Target="media/image81.png"/><Relationship Id="rId130" Type="http://schemas.microsoft.com/office/2016/09/relationships/commentsIds" Target="commentsIds.xml"/><Relationship Id="rId151" Type="http://schemas.openxmlformats.org/officeDocument/2006/relationships/image" Target="media/image123.png"/><Relationship Id="rId368" Type="http://schemas.openxmlformats.org/officeDocument/2006/relationships/image" Target="media/image335.png"/><Relationship Id="rId389" Type="http://schemas.openxmlformats.org/officeDocument/2006/relationships/image" Target="media/image356.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8.png"/><Relationship Id="rId13" Type="http://schemas.openxmlformats.org/officeDocument/2006/relationships/image" Target="media/image9.png"/><Relationship Id="rId109" Type="http://schemas.openxmlformats.org/officeDocument/2006/relationships/hyperlink" Target="https://pl.wikipedia.org/wiki/Zwi%C4%85zek_chemiczny" TargetMode="External"/><Relationship Id="rId260" Type="http://schemas.openxmlformats.org/officeDocument/2006/relationships/image" Target="media/image229.png"/><Relationship Id="rId281" Type="http://schemas.openxmlformats.org/officeDocument/2006/relationships/image" Target="media/image249.png"/><Relationship Id="rId316" Type="http://schemas.openxmlformats.org/officeDocument/2006/relationships/image" Target="media/image284.png"/><Relationship Id="rId337" Type="http://schemas.openxmlformats.org/officeDocument/2006/relationships/image" Target="media/image304.png"/><Relationship Id="rId34" Type="http://schemas.openxmlformats.org/officeDocument/2006/relationships/image" Target="media/image29.jp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pl.wikipedia.org/wiki/Teoria_kwas%C3%B3w_i_zasad_Lewisa" TargetMode="External"/><Relationship Id="rId120" Type="http://schemas.openxmlformats.org/officeDocument/2006/relationships/image" Target="media/image95.png"/><Relationship Id="rId141" Type="http://schemas.openxmlformats.org/officeDocument/2006/relationships/image" Target="media/image113.png"/><Relationship Id="rId358" Type="http://schemas.openxmlformats.org/officeDocument/2006/relationships/image" Target="media/image325.png"/><Relationship Id="rId379" Type="http://schemas.openxmlformats.org/officeDocument/2006/relationships/image" Target="media/image346.png"/><Relationship Id="rId7" Type="http://schemas.openxmlformats.org/officeDocument/2006/relationships/image" Target="media/image3.png"/><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87.png"/><Relationship Id="rId239" Type="http://schemas.openxmlformats.org/officeDocument/2006/relationships/image" Target="media/image208.png"/><Relationship Id="rId390" Type="http://schemas.openxmlformats.org/officeDocument/2006/relationships/image" Target="media/image357.png"/><Relationship Id="rId250" Type="http://schemas.openxmlformats.org/officeDocument/2006/relationships/image" Target="media/image219.png"/><Relationship Id="rId271" Type="http://schemas.openxmlformats.org/officeDocument/2006/relationships/image" Target="media/image239.png"/><Relationship Id="rId292" Type="http://schemas.openxmlformats.org/officeDocument/2006/relationships/image" Target="media/image260.gif"/><Relationship Id="rId306" Type="http://schemas.openxmlformats.org/officeDocument/2006/relationships/image" Target="media/image274.png"/><Relationship Id="rId24" Type="http://schemas.openxmlformats.org/officeDocument/2006/relationships/image" Target="media/image20.png"/><Relationship Id="rId45" Type="http://schemas.openxmlformats.org/officeDocument/2006/relationships/image" Target="media/image40.gif"/><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pl.wikipedia.org/wiki/Elektrolit" TargetMode="External"/><Relationship Id="rId131" Type="http://schemas.openxmlformats.org/officeDocument/2006/relationships/image" Target="media/image103.png"/><Relationship Id="rId327" Type="http://schemas.openxmlformats.org/officeDocument/2006/relationships/image" Target="media/image294.png"/><Relationship Id="rId348" Type="http://schemas.openxmlformats.org/officeDocument/2006/relationships/image" Target="media/image315.png"/><Relationship Id="rId369" Type="http://schemas.openxmlformats.org/officeDocument/2006/relationships/image" Target="media/image336.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77.png"/><Relationship Id="rId229" Type="http://schemas.openxmlformats.org/officeDocument/2006/relationships/image" Target="media/image198.png"/><Relationship Id="rId380" Type="http://schemas.openxmlformats.org/officeDocument/2006/relationships/image" Target="media/image347.png"/><Relationship Id="rId240" Type="http://schemas.openxmlformats.org/officeDocument/2006/relationships/image" Target="media/image209.png"/><Relationship Id="rId261" Type="http://schemas.openxmlformats.org/officeDocument/2006/relationships/image" Target="media/image230.png"/><Relationship Id="rId14" Type="http://schemas.openxmlformats.org/officeDocument/2006/relationships/image" Target="media/image10.png"/><Relationship Id="rId35" Type="http://schemas.openxmlformats.org/officeDocument/2006/relationships/image" Target="media/image30.jp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pl.wikipedia.org/wiki/Moc_kwasu" TargetMode="External"/><Relationship Id="rId282" Type="http://schemas.openxmlformats.org/officeDocument/2006/relationships/image" Target="media/image250.png"/><Relationship Id="rId317" Type="http://schemas.openxmlformats.org/officeDocument/2006/relationships/image" Target="media/image285.png"/><Relationship Id="rId338" Type="http://schemas.openxmlformats.org/officeDocument/2006/relationships/image" Target="media/image305.png"/><Relationship Id="rId359" Type="http://schemas.openxmlformats.org/officeDocument/2006/relationships/image" Target="media/image326.png"/><Relationship Id="rId8" Type="http://schemas.openxmlformats.org/officeDocument/2006/relationships/image" Target="media/image4.png"/><Relationship Id="rId98" Type="http://schemas.openxmlformats.org/officeDocument/2006/relationships/hyperlink" Target="https://pl.wikipedia.org/wiki/Polaryzowalno%C5%9B%C4%87" TargetMode="External"/><Relationship Id="rId121" Type="http://schemas.openxmlformats.org/officeDocument/2006/relationships/image" Target="media/image96.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219" Type="http://schemas.openxmlformats.org/officeDocument/2006/relationships/image" Target="media/image188.png"/><Relationship Id="rId370" Type="http://schemas.openxmlformats.org/officeDocument/2006/relationships/image" Target="media/image337.png"/><Relationship Id="rId391" Type="http://schemas.openxmlformats.org/officeDocument/2006/relationships/image" Target="media/image358.png"/><Relationship Id="rId230" Type="http://schemas.openxmlformats.org/officeDocument/2006/relationships/image" Target="media/image199.png"/><Relationship Id="rId251" Type="http://schemas.openxmlformats.org/officeDocument/2006/relationships/image" Target="media/image220.png"/><Relationship Id="rId25" Type="http://schemas.openxmlformats.org/officeDocument/2006/relationships/image" Target="media/image21.png"/><Relationship Id="rId46" Type="http://schemas.openxmlformats.org/officeDocument/2006/relationships/image" Target="media/image41.jpg"/><Relationship Id="rId67" Type="http://schemas.openxmlformats.org/officeDocument/2006/relationships/image" Target="media/image62.png"/><Relationship Id="rId272" Type="http://schemas.openxmlformats.org/officeDocument/2006/relationships/image" Target="media/image240.png"/><Relationship Id="rId293" Type="http://schemas.openxmlformats.org/officeDocument/2006/relationships/image" Target="media/image261.gif"/><Relationship Id="rId307" Type="http://schemas.openxmlformats.org/officeDocument/2006/relationships/image" Target="media/image275.png"/><Relationship Id="rId328" Type="http://schemas.openxmlformats.org/officeDocument/2006/relationships/image" Target="media/image295.png"/><Relationship Id="rId349" Type="http://schemas.openxmlformats.org/officeDocument/2006/relationships/image" Target="media/image316.png"/><Relationship Id="rId88" Type="http://schemas.openxmlformats.org/officeDocument/2006/relationships/image" Target="media/image83.png"/><Relationship Id="rId111" Type="http://schemas.openxmlformats.org/officeDocument/2006/relationships/image" Target="media/image86.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7.png"/><Relationship Id="rId209" Type="http://schemas.openxmlformats.org/officeDocument/2006/relationships/image" Target="media/image178.png"/><Relationship Id="rId360" Type="http://schemas.openxmlformats.org/officeDocument/2006/relationships/image" Target="media/image327.png"/><Relationship Id="rId381" Type="http://schemas.openxmlformats.org/officeDocument/2006/relationships/image" Target="media/image34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11.png"/><Relationship Id="rId36" Type="http://schemas.openxmlformats.org/officeDocument/2006/relationships/image" Target="media/image31.jpg"/><Relationship Id="rId57" Type="http://schemas.openxmlformats.org/officeDocument/2006/relationships/image" Target="media/image52.png"/><Relationship Id="rId262" Type="http://schemas.openxmlformats.org/officeDocument/2006/relationships/image" Target="media/image231.png"/><Relationship Id="rId283" Type="http://schemas.openxmlformats.org/officeDocument/2006/relationships/image" Target="media/image251.png"/><Relationship Id="rId318" Type="http://schemas.openxmlformats.org/officeDocument/2006/relationships/image" Target="media/image286.png"/><Relationship Id="rId339" Type="http://schemas.openxmlformats.org/officeDocument/2006/relationships/image" Target="media/image306.png"/><Relationship Id="rId78" Type="http://schemas.openxmlformats.org/officeDocument/2006/relationships/image" Target="media/image73.png"/><Relationship Id="rId99" Type="http://schemas.openxmlformats.org/officeDocument/2006/relationships/hyperlink" Target="https://pl.wikipedia.org/wiki/%C5%81adunek_elektryczny" TargetMode="External"/><Relationship Id="rId101" Type="http://schemas.openxmlformats.org/officeDocument/2006/relationships/hyperlink" Target="https://pl.wikipedia.org/wiki/Moc_zasady" TargetMode="External"/><Relationship Id="rId122" Type="http://schemas.openxmlformats.org/officeDocument/2006/relationships/image" Target="media/image97.png"/><Relationship Id="rId143" Type="http://schemas.openxmlformats.org/officeDocument/2006/relationships/image" Target="media/image115.png"/><Relationship Id="rId164" Type="http://schemas.openxmlformats.org/officeDocument/2006/relationships/image" Target="media/image136.png"/><Relationship Id="rId185" Type="http://schemas.openxmlformats.org/officeDocument/2006/relationships/image" Target="media/image157.png"/><Relationship Id="rId350" Type="http://schemas.openxmlformats.org/officeDocument/2006/relationships/image" Target="media/image317.png"/><Relationship Id="rId371" Type="http://schemas.openxmlformats.org/officeDocument/2006/relationships/image" Target="media/image338.png"/><Relationship Id="rId9" Type="http://schemas.openxmlformats.org/officeDocument/2006/relationships/image" Target="media/image5.png"/><Relationship Id="rId210" Type="http://schemas.openxmlformats.org/officeDocument/2006/relationships/image" Target="media/image179.png"/><Relationship Id="rId392" Type="http://schemas.openxmlformats.org/officeDocument/2006/relationships/image" Target="media/image359.png"/><Relationship Id="rId26" Type="http://schemas.openxmlformats.org/officeDocument/2006/relationships/image" Target="media/image22.png"/><Relationship Id="rId231" Type="http://schemas.openxmlformats.org/officeDocument/2006/relationships/image" Target="media/image200.png"/><Relationship Id="rId252" Type="http://schemas.openxmlformats.org/officeDocument/2006/relationships/image" Target="media/image221.gif"/><Relationship Id="rId273" Type="http://schemas.openxmlformats.org/officeDocument/2006/relationships/image" Target="media/image241.png"/><Relationship Id="rId294" Type="http://schemas.openxmlformats.org/officeDocument/2006/relationships/image" Target="media/image262.gif"/><Relationship Id="rId308" Type="http://schemas.openxmlformats.org/officeDocument/2006/relationships/image" Target="media/image276.png"/><Relationship Id="rId329" Type="http://schemas.openxmlformats.org/officeDocument/2006/relationships/image" Target="media/image296.png"/><Relationship Id="rId47" Type="http://schemas.openxmlformats.org/officeDocument/2006/relationships/image" Target="media/image42.jpg"/><Relationship Id="rId68" Type="http://schemas.openxmlformats.org/officeDocument/2006/relationships/image" Target="media/image63.png"/><Relationship Id="rId89" Type="http://schemas.openxmlformats.org/officeDocument/2006/relationships/hyperlink" Target="https://pl.wikipedia.org/wiki/Jon_wodorowy" TargetMode="External"/><Relationship Id="rId112" Type="http://schemas.openxmlformats.org/officeDocument/2006/relationships/image" Target="media/image87.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340" Type="http://schemas.openxmlformats.org/officeDocument/2006/relationships/image" Target="media/image307.png"/><Relationship Id="rId361" Type="http://schemas.openxmlformats.org/officeDocument/2006/relationships/image" Target="media/image328.png"/><Relationship Id="rId196" Type="http://schemas.openxmlformats.org/officeDocument/2006/relationships/image" Target="media/image168.png"/><Relationship Id="rId200" Type="http://schemas.openxmlformats.org/officeDocument/2006/relationships/hyperlink" Target="https://pl.wikipedia.org/wiki/Fotoprzewodnictwo" TargetMode="External"/><Relationship Id="rId382" Type="http://schemas.openxmlformats.org/officeDocument/2006/relationships/image" Target="media/image349.png"/><Relationship Id="rId16" Type="http://schemas.openxmlformats.org/officeDocument/2006/relationships/image" Target="media/image12.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png"/><Relationship Id="rId284" Type="http://schemas.openxmlformats.org/officeDocument/2006/relationships/image" Target="media/image252.png"/><Relationship Id="rId319" Type="http://schemas.openxmlformats.org/officeDocument/2006/relationships/image" Target="media/image287.png"/><Relationship Id="rId37" Type="http://schemas.openxmlformats.org/officeDocument/2006/relationships/image" Target="media/image32.jp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hyperlink" Target="https://pl.wikipedia.org/wiki/Teoria_twardych_i_mi%C4%99kkich_kwas%C3%B3w_i_zasad" TargetMode="External"/><Relationship Id="rId123" Type="http://schemas.openxmlformats.org/officeDocument/2006/relationships/image" Target="media/image98.png"/><Relationship Id="rId144" Type="http://schemas.openxmlformats.org/officeDocument/2006/relationships/image" Target="media/image116.png"/><Relationship Id="rId330" Type="http://schemas.openxmlformats.org/officeDocument/2006/relationships/image" Target="media/image297.png"/><Relationship Id="rId90" Type="http://schemas.openxmlformats.org/officeDocument/2006/relationships/hyperlink" Target="https://pl.wikipedia.org/wiki/Jon_hydroksylowy" TargetMode="External"/><Relationship Id="rId165" Type="http://schemas.openxmlformats.org/officeDocument/2006/relationships/image" Target="media/image137.png"/><Relationship Id="rId186" Type="http://schemas.openxmlformats.org/officeDocument/2006/relationships/image" Target="media/image158.png"/><Relationship Id="rId351" Type="http://schemas.openxmlformats.org/officeDocument/2006/relationships/image" Target="media/image318.png"/><Relationship Id="rId372" Type="http://schemas.openxmlformats.org/officeDocument/2006/relationships/image" Target="media/image339.png"/><Relationship Id="rId393" Type="http://schemas.openxmlformats.org/officeDocument/2006/relationships/image" Target="media/image360.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image" Target="media/image242.png"/><Relationship Id="rId295" Type="http://schemas.openxmlformats.org/officeDocument/2006/relationships/image" Target="media/image263.gif"/><Relationship Id="rId309" Type="http://schemas.openxmlformats.org/officeDocument/2006/relationships/image" Target="media/image277.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88.png"/><Relationship Id="rId134" Type="http://schemas.openxmlformats.org/officeDocument/2006/relationships/image" Target="media/image106.png"/><Relationship Id="rId320" Type="http://schemas.openxmlformats.org/officeDocument/2006/relationships/image" Target="media/image288.png"/><Relationship Id="rId80" Type="http://schemas.openxmlformats.org/officeDocument/2006/relationships/image" Target="media/image75.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341" Type="http://schemas.openxmlformats.org/officeDocument/2006/relationships/image" Target="media/image308.png"/><Relationship Id="rId362" Type="http://schemas.openxmlformats.org/officeDocument/2006/relationships/image" Target="media/image329.png"/><Relationship Id="rId383" Type="http://schemas.openxmlformats.org/officeDocument/2006/relationships/image" Target="media/image350.png"/><Relationship Id="rId201" Type="http://schemas.openxmlformats.org/officeDocument/2006/relationships/hyperlink" Target="https://pl.wikipedia.org/wiki/Si%C5%82a_elektromotoryczna" TargetMode="External"/><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3.png"/><Relationship Id="rId17" Type="http://schemas.openxmlformats.org/officeDocument/2006/relationships/image" Target="media/image13.png"/><Relationship Id="rId38" Type="http://schemas.openxmlformats.org/officeDocument/2006/relationships/image" Target="media/image33.jpg"/><Relationship Id="rId59" Type="http://schemas.openxmlformats.org/officeDocument/2006/relationships/image" Target="media/image54.png"/><Relationship Id="rId103" Type="http://schemas.openxmlformats.org/officeDocument/2006/relationships/hyperlink" Target="https://pl.wikipedia.org/wiki/Rozpuszczalnik" TargetMode="External"/><Relationship Id="rId124" Type="http://schemas.openxmlformats.org/officeDocument/2006/relationships/image" Target="media/image99.png"/><Relationship Id="rId310" Type="http://schemas.openxmlformats.org/officeDocument/2006/relationships/image" Target="media/image278.png"/><Relationship Id="rId70" Type="http://schemas.openxmlformats.org/officeDocument/2006/relationships/image" Target="media/image65.png"/><Relationship Id="rId91" Type="http://schemas.openxmlformats.org/officeDocument/2006/relationships/hyperlink" Target="https://pl.wikipedia.org/wiki/Woda" TargetMode="External"/><Relationship Id="rId145" Type="http://schemas.openxmlformats.org/officeDocument/2006/relationships/image" Target="media/image117.jpg"/><Relationship Id="rId166" Type="http://schemas.openxmlformats.org/officeDocument/2006/relationships/image" Target="media/image138.png"/><Relationship Id="rId187" Type="http://schemas.openxmlformats.org/officeDocument/2006/relationships/image" Target="media/image159.png"/><Relationship Id="rId331" Type="http://schemas.openxmlformats.org/officeDocument/2006/relationships/image" Target="media/image298.png"/><Relationship Id="rId352" Type="http://schemas.openxmlformats.org/officeDocument/2006/relationships/image" Target="media/image319.png"/><Relationship Id="rId373" Type="http://schemas.openxmlformats.org/officeDocument/2006/relationships/image" Target="media/image340.png"/><Relationship Id="rId394" Type="http://schemas.openxmlformats.org/officeDocument/2006/relationships/image" Target="media/image361.png"/><Relationship Id="rId1" Type="http://schemas.openxmlformats.org/officeDocument/2006/relationships/numbering" Target="numbering.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hyperlink" Target="https://pl.wikipedia.org/wiki/Wi%C4%85zanie_chemiczne" TargetMode="External"/><Relationship Id="rId49" Type="http://schemas.openxmlformats.org/officeDocument/2006/relationships/image" Target="media/image44.png"/><Relationship Id="rId114" Type="http://schemas.openxmlformats.org/officeDocument/2006/relationships/image" Target="media/image89.png"/><Relationship Id="rId275" Type="http://schemas.openxmlformats.org/officeDocument/2006/relationships/image" Target="media/image243.png"/><Relationship Id="rId296" Type="http://schemas.openxmlformats.org/officeDocument/2006/relationships/image" Target="media/image264.gif"/><Relationship Id="rId300" Type="http://schemas.openxmlformats.org/officeDocument/2006/relationships/image" Target="media/image268.gif"/><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321" Type="http://schemas.openxmlformats.org/officeDocument/2006/relationships/image" Target="media/image289.png"/><Relationship Id="rId342" Type="http://schemas.openxmlformats.org/officeDocument/2006/relationships/image" Target="media/image309.png"/><Relationship Id="rId363" Type="http://schemas.openxmlformats.org/officeDocument/2006/relationships/image" Target="media/image330.png"/><Relationship Id="rId384" Type="http://schemas.openxmlformats.org/officeDocument/2006/relationships/image" Target="media/image351.png"/><Relationship Id="rId202" Type="http://schemas.openxmlformats.org/officeDocument/2006/relationships/hyperlink" Target="https://pl.wikipedia.org/wiki/Zjawisko_fotowoltaiczne" TargetMode="External"/><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14.png"/><Relationship Id="rId39" Type="http://schemas.openxmlformats.org/officeDocument/2006/relationships/image" Target="media/image34.gif"/><Relationship Id="rId265" Type="http://schemas.openxmlformats.org/officeDocument/2006/relationships/image" Target="media/image234.png"/><Relationship Id="rId286" Type="http://schemas.openxmlformats.org/officeDocument/2006/relationships/image" Target="media/image254.png"/><Relationship Id="rId50" Type="http://schemas.openxmlformats.org/officeDocument/2006/relationships/image" Target="media/image45.png"/><Relationship Id="rId104" Type="http://schemas.openxmlformats.org/officeDocument/2006/relationships/hyperlink" Target="https://pl.wikipedia.org/wiki/Polarno%C5%9B%C4%87" TargetMode="External"/><Relationship Id="rId125" Type="http://schemas.openxmlformats.org/officeDocument/2006/relationships/image" Target="media/image100.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311" Type="http://schemas.openxmlformats.org/officeDocument/2006/relationships/image" Target="media/image279.png"/><Relationship Id="rId332" Type="http://schemas.openxmlformats.org/officeDocument/2006/relationships/image" Target="media/image299.png"/><Relationship Id="rId353" Type="http://schemas.openxmlformats.org/officeDocument/2006/relationships/image" Target="media/image320.png"/><Relationship Id="rId374" Type="http://schemas.openxmlformats.org/officeDocument/2006/relationships/image" Target="media/image341.png"/><Relationship Id="rId395" Type="http://schemas.openxmlformats.org/officeDocument/2006/relationships/image" Target="media/image362.png"/><Relationship Id="rId71" Type="http://schemas.openxmlformats.org/officeDocument/2006/relationships/image" Target="media/image66.png"/><Relationship Id="rId92" Type="http://schemas.openxmlformats.org/officeDocument/2006/relationships/image" Target="media/image84.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24.png"/><Relationship Id="rId276" Type="http://schemas.openxmlformats.org/officeDocument/2006/relationships/image" Target="media/image244.png"/><Relationship Id="rId297" Type="http://schemas.openxmlformats.org/officeDocument/2006/relationships/image" Target="media/image265.gif"/><Relationship Id="rId40" Type="http://schemas.openxmlformats.org/officeDocument/2006/relationships/image" Target="media/image35.gif"/><Relationship Id="rId115" Type="http://schemas.openxmlformats.org/officeDocument/2006/relationships/image" Target="media/image90.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301" Type="http://schemas.openxmlformats.org/officeDocument/2006/relationships/image" Target="media/image269.gif"/><Relationship Id="rId322" Type="http://schemas.openxmlformats.org/officeDocument/2006/relationships/image" Target="media/image290.png"/><Relationship Id="rId343" Type="http://schemas.openxmlformats.org/officeDocument/2006/relationships/image" Target="media/image310.png"/><Relationship Id="rId364" Type="http://schemas.openxmlformats.org/officeDocument/2006/relationships/image" Target="media/image33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71.png"/><Relationship Id="rId203" Type="http://schemas.openxmlformats.org/officeDocument/2006/relationships/image" Target="media/image172.png"/><Relationship Id="rId385" Type="http://schemas.openxmlformats.org/officeDocument/2006/relationships/image" Target="media/image352.png"/><Relationship Id="rId19" Type="http://schemas.openxmlformats.org/officeDocument/2006/relationships/image" Target="media/image15.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hyperlink" Target="http://www.krystalografia.us.edu.pl/lic/instrukcja_14.pdf" TargetMode="External"/><Relationship Id="rId287" Type="http://schemas.openxmlformats.org/officeDocument/2006/relationships/image" Target="media/image255.png"/><Relationship Id="rId30" Type="http://schemas.openxmlformats.org/officeDocument/2006/relationships/image" Target="media/image25.png"/><Relationship Id="rId105" Type="http://schemas.openxmlformats.org/officeDocument/2006/relationships/hyperlink" Target="https://pl.wikipedia.org/wiki/Chemia_organiczna" TargetMode="External"/><Relationship Id="rId126" Type="http://schemas.openxmlformats.org/officeDocument/2006/relationships/image" Target="media/image101.png"/><Relationship Id="rId147" Type="http://schemas.openxmlformats.org/officeDocument/2006/relationships/image" Target="media/image119.png"/><Relationship Id="rId168" Type="http://schemas.openxmlformats.org/officeDocument/2006/relationships/image" Target="media/image140.png"/><Relationship Id="rId312" Type="http://schemas.openxmlformats.org/officeDocument/2006/relationships/image" Target="media/image280.png"/><Relationship Id="rId333" Type="http://schemas.openxmlformats.org/officeDocument/2006/relationships/image" Target="media/image300.png"/><Relationship Id="rId354" Type="http://schemas.openxmlformats.org/officeDocument/2006/relationships/image" Target="media/image32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pl.wikipedia.org/wiki/Zwi%C4%85zek_chemiczny" TargetMode="External"/><Relationship Id="rId189" Type="http://schemas.openxmlformats.org/officeDocument/2006/relationships/image" Target="media/image161.png"/><Relationship Id="rId375" Type="http://schemas.openxmlformats.org/officeDocument/2006/relationships/image" Target="media/image342.png"/><Relationship Id="rId396"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5.png"/><Relationship Id="rId298" Type="http://schemas.openxmlformats.org/officeDocument/2006/relationships/image" Target="media/image266.gif"/><Relationship Id="rId400" Type="http://schemas.openxmlformats.org/officeDocument/2006/relationships/fontTable" Target="fontTable.xml"/><Relationship Id="rId116" Type="http://schemas.openxmlformats.org/officeDocument/2006/relationships/image" Target="media/image91.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70.gif"/><Relationship Id="rId323" Type="http://schemas.openxmlformats.org/officeDocument/2006/relationships/image" Target="media/image291.png"/><Relationship Id="rId344" Type="http://schemas.openxmlformats.org/officeDocument/2006/relationships/image" Target="media/image311.png"/><Relationship Id="rId20" Type="http://schemas.openxmlformats.org/officeDocument/2006/relationships/image" Target="media/image16.png"/><Relationship Id="rId41" Type="http://schemas.openxmlformats.org/officeDocument/2006/relationships/image" Target="media/image36.gif"/><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51.png"/><Relationship Id="rId365" Type="http://schemas.openxmlformats.org/officeDocument/2006/relationships/image" Target="media/image332.png"/><Relationship Id="rId386" Type="http://schemas.openxmlformats.org/officeDocument/2006/relationships/image" Target="media/image353.png"/><Relationship Id="rId190" Type="http://schemas.openxmlformats.org/officeDocument/2006/relationships/image" Target="media/image162.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5.png"/><Relationship Id="rId288" Type="http://schemas.openxmlformats.org/officeDocument/2006/relationships/image" Target="media/image256.gif"/><Relationship Id="rId106" Type="http://schemas.openxmlformats.org/officeDocument/2006/relationships/hyperlink" Target="https://pl.wikipedia.org/wiki/Teoria_twardych_i_mi%C4%99kkich_kwas%C3%B3w_i_zasad" TargetMode="External"/><Relationship Id="rId127" Type="http://schemas.openxmlformats.org/officeDocument/2006/relationships/image" Target="media/image102.png"/><Relationship Id="rId313" Type="http://schemas.openxmlformats.org/officeDocument/2006/relationships/image" Target="media/image281.png"/><Relationship Id="rId10" Type="http://schemas.openxmlformats.org/officeDocument/2006/relationships/image" Target="media/image6.png"/><Relationship Id="rId31" Type="http://schemas.openxmlformats.org/officeDocument/2006/relationships/image" Target="media/image26.jp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hyperlink" Target="https://pl.wikipedia.org/wiki/Para_elektronowa" TargetMode="External"/><Relationship Id="rId148" Type="http://schemas.openxmlformats.org/officeDocument/2006/relationships/image" Target="media/image120.png"/><Relationship Id="rId169" Type="http://schemas.openxmlformats.org/officeDocument/2006/relationships/image" Target="media/image141.png"/><Relationship Id="rId334" Type="http://schemas.openxmlformats.org/officeDocument/2006/relationships/image" Target="media/image301.png"/><Relationship Id="rId355" Type="http://schemas.openxmlformats.org/officeDocument/2006/relationships/image" Target="media/image322.png"/><Relationship Id="rId376" Type="http://schemas.openxmlformats.org/officeDocument/2006/relationships/image" Target="media/image343.png"/><Relationship Id="rId397"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6.png"/><Relationship Id="rId401" Type="http://schemas.openxmlformats.org/officeDocument/2006/relationships/theme" Target="theme/theme1.xml"/><Relationship Id="rId303" Type="http://schemas.openxmlformats.org/officeDocument/2006/relationships/image" Target="media/image271.jpg"/><Relationship Id="rId42" Type="http://schemas.openxmlformats.org/officeDocument/2006/relationships/image" Target="media/image37.gif"/><Relationship Id="rId84" Type="http://schemas.openxmlformats.org/officeDocument/2006/relationships/image" Target="media/image79.png"/><Relationship Id="rId138" Type="http://schemas.openxmlformats.org/officeDocument/2006/relationships/image" Target="media/image110.png"/><Relationship Id="rId345" Type="http://schemas.openxmlformats.org/officeDocument/2006/relationships/image" Target="media/image312.gif"/><Relationship Id="rId387" Type="http://schemas.openxmlformats.org/officeDocument/2006/relationships/image" Target="media/image354.png"/><Relationship Id="rId191" Type="http://schemas.openxmlformats.org/officeDocument/2006/relationships/image" Target="media/image163.png"/><Relationship Id="rId205" Type="http://schemas.openxmlformats.org/officeDocument/2006/relationships/image" Target="media/image174.png"/><Relationship Id="rId247"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TotalTime>
  <Pages>232</Pages>
  <Words>50357</Words>
  <Characters>302148</Characters>
  <Application>Microsoft Office Word</Application>
  <DocSecurity>0</DocSecurity>
  <Lines>2517</Lines>
  <Paragraphs>703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Patrycja Żurek</cp:lastModifiedBy>
  <cp:revision>2</cp:revision>
  <dcterms:created xsi:type="dcterms:W3CDTF">2019-01-08T19:18:00Z</dcterms:created>
  <dcterms:modified xsi:type="dcterms:W3CDTF">2019-01-08T22:18:00Z</dcterms:modified>
</cp:coreProperties>
</file>